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4A56" w14:textId="77777777" w:rsidR="00F53B8A" w:rsidRDefault="00F53B8A">
      <w:pPr>
        <w:pStyle w:val="Default"/>
        <w:ind w:right="28"/>
        <w:rPr>
          <w:b/>
          <w:sz w:val="22"/>
          <w:szCs w:val="22"/>
        </w:rPr>
      </w:pPr>
    </w:p>
    <w:p w14:paraId="58A0AB5E" w14:textId="1E4F6DE2" w:rsidR="00F53B8A" w:rsidRPr="000B5180" w:rsidRDefault="00111C49">
      <w:pPr>
        <w:pStyle w:val="Default"/>
        <w:ind w:right="28"/>
        <w:rPr>
          <w:b/>
          <w:sz w:val="22"/>
          <w:szCs w:val="22"/>
        </w:rPr>
      </w:pPr>
      <w:r w:rsidRPr="000B5180">
        <w:rPr>
          <w:b/>
          <w:sz w:val="22"/>
          <w:szCs w:val="22"/>
        </w:rPr>
        <w:t xml:space="preserve">Legge federale concernente il miglioramento della conciliabilità tra attività </w:t>
      </w:r>
      <w:r w:rsidR="003E0589" w:rsidRPr="000B5180">
        <w:rPr>
          <w:b/>
          <w:sz w:val="22"/>
          <w:szCs w:val="22"/>
        </w:rPr>
        <w:t>lucrativa</w:t>
      </w:r>
      <w:r w:rsidRPr="000B5180">
        <w:rPr>
          <w:b/>
          <w:sz w:val="22"/>
          <w:szCs w:val="22"/>
        </w:rPr>
        <w:t xml:space="preserve"> e </w:t>
      </w:r>
      <w:r w:rsidRPr="00BC6467">
        <w:rPr>
          <w:b/>
          <w:sz w:val="22"/>
          <w:szCs w:val="22"/>
        </w:rPr>
        <w:t>assistenza ai familiari</w:t>
      </w:r>
      <w:r w:rsidR="001F5429" w:rsidRPr="000B5180">
        <w:rPr>
          <w:b/>
          <w:sz w:val="22"/>
          <w:szCs w:val="22"/>
        </w:rPr>
        <w:t xml:space="preserve">: </w:t>
      </w:r>
      <w:r w:rsidRPr="000B5180">
        <w:rPr>
          <w:b/>
          <w:sz w:val="22"/>
          <w:szCs w:val="22"/>
        </w:rPr>
        <w:t xml:space="preserve">questionario per la </w:t>
      </w:r>
      <w:r w:rsidR="00DF4E78" w:rsidRPr="000B5180">
        <w:rPr>
          <w:b/>
          <w:sz w:val="22"/>
          <w:szCs w:val="22"/>
        </w:rPr>
        <w:t xml:space="preserve">procedura </w:t>
      </w:r>
      <w:r w:rsidR="00B7036A" w:rsidRPr="000B5180">
        <w:rPr>
          <w:b/>
          <w:sz w:val="22"/>
          <w:szCs w:val="22"/>
        </w:rPr>
        <w:t xml:space="preserve">di </w:t>
      </w:r>
      <w:r w:rsidRPr="000B5180">
        <w:rPr>
          <w:b/>
          <w:sz w:val="22"/>
          <w:szCs w:val="22"/>
        </w:rPr>
        <w:t>consultazione</w:t>
      </w:r>
    </w:p>
    <w:p w14:paraId="26DB252B" w14:textId="77777777" w:rsidR="00F53B8A" w:rsidRPr="000B5180" w:rsidRDefault="00F53B8A">
      <w:pPr>
        <w:rPr>
          <w:rFonts w:cs="Arial"/>
          <w:sz w:val="22"/>
        </w:rPr>
      </w:pPr>
    </w:p>
    <w:p w14:paraId="402DAB4D" w14:textId="77777777" w:rsidR="00F53B8A" w:rsidRPr="000B5180" w:rsidRDefault="00111C49">
      <w:pPr>
        <w:rPr>
          <w:rFonts w:cs="Arial"/>
        </w:rPr>
      </w:pPr>
      <w:r w:rsidRPr="000B5180">
        <w:t xml:space="preserve">Mittente </w:t>
      </w:r>
    </w:p>
    <w:p w14:paraId="33118A28" w14:textId="77777777" w:rsidR="00F53B8A" w:rsidRPr="000B5180" w:rsidRDefault="00111C49">
      <w:pPr>
        <w:rPr>
          <w:rFonts w:cs="Arial"/>
        </w:rPr>
      </w:pPr>
      <w:r w:rsidRPr="000B5180">
        <w:t xml:space="preserve">Nome e indirizzo del Cantone o dell’organizzazione  </w:t>
      </w:r>
    </w:p>
    <w:sdt>
      <w:sdtPr>
        <w:rPr>
          <w:rFonts w:ascii="Arial" w:hAnsi="Arial" w:cs="Arial"/>
        </w:rPr>
        <w:id w:val="-477297216"/>
        <w:placeholder>
          <w:docPart w:val="9E3AAB8749434DDBAEF3A35AC7F2DEBA"/>
        </w:placeholder>
      </w:sdtPr>
      <w:sdtEndPr/>
      <w:sdtContent>
        <w:p w14:paraId="42EDEA90" w14:textId="0BFDA1FB" w:rsidR="00F53B8A" w:rsidRPr="000B5180" w:rsidRDefault="00D36A3D" w:rsidP="00D36A3D">
          <w:pPr>
            <w:pStyle w:val="Textkrper"/>
            <w:ind w:left="426"/>
            <w:rPr>
              <w:rFonts w:ascii="Arial" w:hAnsi="Arial" w:cs="Arial"/>
            </w:rPr>
          </w:pPr>
          <w:r w:rsidRPr="000B5180">
            <w:rPr>
              <w:rFonts w:ascii="Arial" w:hAnsi="Arial" w:cs="Arial"/>
            </w:rPr>
            <w:t>Fare clic o toccare qui per immettere il testo.</w:t>
          </w:r>
        </w:p>
      </w:sdtContent>
    </w:sdt>
    <w:p w14:paraId="3C4C5B79" w14:textId="77777777" w:rsidR="00F53B8A" w:rsidRPr="000B5180" w:rsidRDefault="00111C49">
      <w:pPr>
        <w:tabs>
          <w:tab w:val="left" w:pos="1418"/>
          <w:tab w:val="left" w:pos="9072"/>
        </w:tabs>
        <w:rPr>
          <w:rFonts w:cs="Arial"/>
          <w:i/>
        </w:rPr>
      </w:pPr>
      <w:r w:rsidRPr="000B5180">
        <w:t xml:space="preserve">Per domande o informazioni: </w:t>
      </w:r>
      <w:r w:rsidRPr="000B5180">
        <w:rPr>
          <w:i/>
        </w:rPr>
        <w:t>[nome, e-mail, telefono]</w:t>
      </w:r>
    </w:p>
    <w:sdt>
      <w:sdtPr>
        <w:rPr>
          <w:rFonts w:ascii="Arial" w:hAnsi="Arial" w:cs="Arial"/>
        </w:rPr>
        <w:id w:val="195047781"/>
        <w:placeholder>
          <w:docPart w:val="94F913329470495FB87A012E599E64E5"/>
        </w:placeholder>
      </w:sdtPr>
      <w:sdtEndPr/>
      <w:sdtContent>
        <w:p w14:paraId="585DFD88" w14:textId="1C3BCFC3" w:rsidR="00F53B8A" w:rsidRPr="000B5180" w:rsidRDefault="00D36A3D" w:rsidP="00D36A3D">
          <w:pPr>
            <w:pStyle w:val="Textkrper"/>
            <w:tabs>
              <w:tab w:val="left" w:pos="4536"/>
            </w:tabs>
            <w:ind w:left="426"/>
            <w:rPr>
              <w:rFonts w:ascii="Arial" w:hAnsi="Arial" w:cs="Arial"/>
            </w:rPr>
          </w:pPr>
          <w:r w:rsidRPr="000B5180">
            <w:rPr>
              <w:rFonts w:ascii="Arial" w:hAnsi="Arial" w:cs="Arial"/>
            </w:rPr>
            <w:t>Fare clic o toccare qui per immettere il testo.</w:t>
          </w:r>
        </w:p>
      </w:sdtContent>
    </w:sdt>
    <w:p w14:paraId="28D43CAC" w14:textId="77777777" w:rsidR="00F53B8A" w:rsidRPr="000B5180" w:rsidRDefault="00111C49">
      <w:pPr>
        <w:pBdr>
          <w:top w:val="single" w:sz="4" w:space="1" w:color="auto"/>
        </w:pBdr>
        <w:tabs>
          <w:tab w:val="left" w:pos="1418"/>
          <w:tab w:val="left" w:pos="9072"/>
        </w:tabs>
        <w:rPr>
          <w:rFonts w:cs="Arial"/>
          <w:sz w:val="2"/>
          <w:szCs w:val="2"/>
        </w:rPr>
      </w:pPr>
      <w:r w:rsidRPr="000B5180">
        <w:rPr>
          <w:i/>
        </w:rPr>
        <w:tab/>
      </w:r>
    </w:p>
    <w:p w14:paraId="71286C65" w14:textId="18E2CF36" w:rsidR="00F53B8A" w:rsidRPr="0015469C" w:rsidRDefault="001F5429">
      <w:pPr>
        <w:pStyle w:val="Listenabsatz"/>
        <w:numPr>
          <w:ilvl w:val="0"/>
          <w:numId w:val="47"/>
        </w:numPr>
        <w:spacing w:after="120"/>
        <w:ind w:left="357" w:hanging="357"/>
        <w:contextualSpacing w:val="0"/>
        <w:rPr>
          <w:rFonts w:cs="Arial"/>
          <w:b/>
        </w:rPr>
      </w:pPr>
      <w:r w:rsidRPr="0015469C">
        <w:rPr>
          <w:b/>
        </w:rPr>
        <w:t>Brevi assenze dal lavoro</w:t>
      </w:r>
    </w:p>
    <w:p w14:paraId="23A49D0C" w14:textId="4140DE47" w:rsidR="00F53B8A" w:rsidRPr="0015469C" w:rsidRDefault="00111C49" w:rsidP="00020C05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 w:rsidRPr="0015469C">
        <w:t xml:space="preserve">È favorevole </w:t>
      </w:r>
      <w:r w:rsidR="00386FA7" w:rsidRPr="0015469C">
        <w:t>a sancire</w:t>
      </w:r>
      <w:r w:rsidRPr="0015469C">
        <w:t xml:space="preserve"> nel diritto delle obbligazioni (art. 329</w:t>
      </w:r>
      <w:r w:rsidRPr="0015469C">
        <w:rPr>
          <w:i/>
        </w:rPr>
        <w:t>g</w:t>
      </w:r>
      <w:r w:rsidRPr="0015469C">
        <w:t xml:space="preserve"> CO) </w:t>
      </w:r>
      <w:r w:rsidR="00020C05" w:rsidRPr="0015469C">
        <w:t>la continuazione del pagamento dello stipendio</w:t>
      </w:r>
      <w:r w:rsidR="001F5429" w:rsidRPr="0015469C">
        <w:t xml:space="preserve"> per brevi assenze</w:t>
      </w:r>
      <w:r w:rsidRPr="0015469C">
        <w:t xml:space="preserve"> dal lavoro</w:t>
      </w:r>
      <w:r w:rsidR="000B5180" w:rsidRPr="0015469C">
        <w:t xml:space="preserve"> in caso di assistenza a </w:t>
      </w:r>
      <w:r w:rsidR="00020C05" w:rsidRPr="0015469C">
        <w:t>parenti</w:t>
      </w:r>
      <w:r w:rsidR="000B5180" w:rsidRPr="0015469C">
        <w:t xml:space="preserve"> o persone prossime ammalati o infortunati</w:t>
      </w:r>
      <w:r w:rsidRPr="0015469C">
        <w:t>?</w:t>
      </w:r>
    </w:p>
    <w:p w14:paraId="7D2992B9" w14:textId="70579AC9" w:rsidR="00F53B8A" w:rsidRPr="0015469C" w:rsidRDefault="00CB36DD" w:rsidP="00B47D69">
      <w:pPr>
        <w:tabs>
          <w:tab w:val="left" w:pos="1418"/>
          <w:tab w:val="left" w:pos="3544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179709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15469C">
            <w:rPr>
              <w:rFonts w:ascii="MS Gothic" w:eastAsia="MS Gothic" w:hAnsi="MS Gothic" w:cs="Arial"/>
            </w:rPr>
            <w:t>☐</w:t>
          </w:r>
        </w:sdtContent>
      </w:sdt>
      <w:r w:rsidR="00C957E9" w:rsidRPr="0015469C">
        <w:t>Sì</w:t>
      </w:r>
      <w:r w:rsidR="00C957E9" w:rsidRPr="0015469C">
        <w:tab/>
      </w:r>
      <w:sdt>
        <w:sdtPr>
          <w:rPr>
            <w:rFonts w:cs="Arial"/>
          </w:rPr>
          <w:id w:val="16408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15469C">
            <w:rPr>
              <w:rFonts w:ascii="MS Gothic" w:eastAsia="MS Gothic" w:hAnsi="MS Gothic" w:cs="Arial"/>
            </w:rPr>
            <w:t>☐</w:t>
          </w:r>
        </w:sdtContent>
      </w:sdt>
      <w:r w:rsidR="00C957E9" w:rsidRPr="0015469C">
        <w:t xml:space="preserve"> Sì, ma con riserva</w:t>
      </w:r>
      <w:r w:rsidR="00C957E9" w:rsidRPr="0015469C">
        <w:tab/>
        <w:t xml:space="preserve"> </w:t>
      </w:r>
      <w:sdt>
        <w:sdtPr>
          <w:rPr>
            <w:rFonts w:cs="Arial"/>
          </w:rPr>
          <w:id w:val="5783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15469C">
            <w:rPr>
              <w:rFonts w:ascii="MS Gothic" w:eastAsia="MS Gothic" w:hAnsi="MS Gothic" w:cs="Arial"/>
            </w:rPr>
            <w:t>☐</w:t>
          </w:r>
        </w:sdtContent>
      </w:sdt>
      <w:r w:rsidR="00C957E9" w:rsidRPr="0015469C">
        <w:t xml:space="preserve"> No (</w:t>
      </w:r>
      <w:r w:rsidR="00B47D69" w:rsidRPr="0015469C">
        <w:t>nessun</w:t>
      </w:r>
      <w:r w:rsidR="00C957E9" w:rsidRPr="0015469C">
        <w:t xml:space="preserve"> nuovo articolo nel CO)  </w:t>
      </w:r>
    </w:p>
    <w:p w14:paraId="3EEEBA58" w14:textId="77777777" w:rsidR="00F53B8A" w:rsidRPr="0015469C" w:rsidRDefault="00111C49">
      <w:pPr>
        <w:ind w:left="426"/>
        <w:rPr>
          <w:rFonts w:cs="Arial"/>
        </w:rPr>
      </w:pPr>
      <w:r w:rsidRPr="0015469C">
        <w:t>Osservazioni</w:t>
      </w:r>
    </w:p>
    <w:sdt>
      <w:sdtPr>
        <w:rPr>
          <w:rFonts w:ascii="Arial" w:hAnsi="Arial" w:cs="Arial"/>
        </w:rPr>
        <w:id w:val="-1124915808"/>
        <w:placeholder>
          <w:docPart w:val="C53CE8CB3D714FE4A676C0A3C5101395"/>
        </w:placeholder>
      </w:sdtPr>
      <w:sdtEndPr/>
      <w:sdtContent>
        <w:p w14:paraId="676F949D" w14:textId="3B70A6BD" w:rsidR="00F53B8A" w:rsidRPr="0015469C" w:rsidRDefault="00D36A3D" w:rsidP="00D36A3D">
          <w:pPr>
            <w:pStyle w:val="Textkrper"/>
            <w:ind w:left="426"/>
            <w:rPr>
              <w:rFonts w:ascii="Arial" w:hAnsi="Arial" w:cs="Arial"/>
            </w:rPr>
          </w:pPr>
          <w:r w:rsidRPr="0015469C">
            <w:rPr>
              <w:rFonts w:ascii="Arial" w:hAnsi="Arial" w:cs="Arial"/>
            </w:rPr>
            <w:t>Fare clic o toccare qui per immettere il testo.</w:t>
          </w:r>
        </w:p>
      </w:sdtContent>
    </w:sdt>
    <w:p w14:paraId="7013EB2D" w14:textId="1C3EB37F" w:rsidR="00F53B8A" w:rsidRPr="0015469C" w:rsidRDefault="00111C49" w:rsidP="00020C05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 w:rsidRPr="0015469C">
        <w:t xml:space="preserve">Se </w:t>
      </w:r>
      <w:r w:rsidR="000B5180" w:rsidRPr="0015469C">
        <w:t xml:space="preserve">ha risposto </w:t>
      </w:r>
      <w:r w:rsidR="000B5180" w:rsidRPr="0015469C">
        <w:rPr>
          <w:rFonts w:cs="Arial"/>
        </w:rPr>
        <w:t>«</w:t>
      </w:r>
      <w:r w:rsidRPr="0015469C">
        <w:t>sì, ma con riserva</w:t>
      </w:r>
      <w:r w:rsidR="000B5180" w:rsidRPr="0015469C">
        <w:rPr>
          <w:rFonts w:cs="Arial"/>
        </w:rPr>
        <w:t>»</w:t>
      </w:r>
      <w:r w:rsidR="000B5180" w:rsidRPr="0015469C">
        <w:t xml:space="preserve"> alla domanda 1.</w:t>
      </w:r>
      <w:r w:rsidR="00020C05" w:rsidRPr="0015469C">
        <w:t>1</w:t>
      </w:r>
      <w:r w:rsidR="000B5180" w:rsidRPr="0015469C">
        <w:t>.</w:t>
      </w:r>
      <w:r w:rsidRPr="0015469C">
        <w:t xml:space="preserve">: </w:t>
      </w:r>
      <w:r w:rsidR="001F5429" w:rsidRPr="0015469C">
        <w:t xml:space="preserve">sarebbe d’accordo con la variante secondo cui </w:t>
      </w:r>
      <w:r w:rsidR="00072E5A" w:rsidRPr="0015469C">
        <w:t>la continuazione</w:t>
      </w:r>
      <w:r w:rsidR="001F5429" w:rsidRPr="0015469C">
        <w:t xml:space="preserve"> del pagamento dello stipendio durante l’assistenza a </w:t>
      </w:r>
      <w:r w:rsidR="00072E5A" w:rsidRPr="0015469C">
        <w:t xml:space="preserve">parenti </w:t>
      </w:r>
      <w:r w:rsidR="001F5429" w:rsidRPr="0015469C">
        <w:t>adulti e</w:t>
      </w:r>
      <w:r w:rsidR="000B4925" w:rsidRPr="0015469C">
        <w:t xml:space="preserve"> </w:t>
      </w:r>
      <w:r w:rsidR="001F5429" w:rsidRPr="0015469C">
        <w:t xml:space="preserve">a </w:t>
      </w:r>
      <w:r w:rsidR="000B4925" w:rsidRPr="0015469C">
        <w:t>persone prossime</w:t>
      </w:r>
      <w:r w:rsidR="001F5429" w:rsidRPr="0015469C">
        <w:t xml:space="preserve"> </w:t>
      </w:r>
      <w:r w:rsidR="0057215E" w:rsidRPr="0015469C">
        <w:t>viene</w:t>
      </w:r>
      <w:r w:rsidR="000B4925" w:rsidRPr="0015469C">
        <w:t xml:space="preserve"> </w:t>
      </w:r>
      <w:r w:rsidR="001F5429" w:rsidRPr="0015469C">
        <w:t>limitat</w:t>
      </w:r>
      <w:r w:rsidR="00072E5A" w:rsidRPr="0015469C">
        <w:t xml:space="preserve">a </w:t>
      </w:r>
      <w:r w:rsidR="001F5429" w:rsidRPr="0015469C">
        <w:t>a un determinato numero di giorni all’anno</w:t>
      </w:r>
      <w:r w:rsidRPr="0015469C">
        <w:t>?</w:t>
      </w:r>
    </w:p>
    <w:p w14:paraId="47320845" w14:textId="77777777" w:rsidR="00F53B8A" w:rsidRPr="0015469C" w:rsidRDefault="00CB36DD">
      <w:pPr>
        <w:tabs>
          <w:tab w:val="left" w:pos="1418"/>
          <w:tab w:val="left" w:pos="4536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58226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15469C">
            <w:rPr>
              <w:rFonts w:ascii="MS Gothic" w:eastAsia="MS Gothic" w:hAnsi="MS Gothic" w:cs="Arial"/>
            </w:rPr>
            <w:t>☐</w:t>
          </w:r>
        </w:sdtContent>
      </w:sdt>
      <w:r w:rsidR="00C957E9" w:rsidRPr="0015469C">
        <w:t>Sì</w:t>
      </w:r>
      <w:r w:rsidR="00C957E9" w:rsidRPr="0015469C">
        <w:tab/>
        <w:t xml:space="preserve"> </w:t>
      </w:r>
      <w:sdt>
        <w:sdtPr>
          <w:rPr>
            <w:rFonts w:cs="Arial"/>
          </w:rPr>
          <w:id w:val="-16904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15469C">
            <w:rPr>
              <w:rFonts w:ascii="Segoe UI Symbol" w:eastAsia="MS Gothic" w:hAnsi="Segoe UI Symbol" w:cs="Segoe UI Symbol"/>
            </w:rPr>
            <w:t>☐</w:t>
          </w:r>
        </w:sdtContent>
      </w:sdt>
      <w:r w:rsidR="00C957E9" w:rsidRPr="0015469C">
        <w:t xml:space="preserve"> No </w:t>
      </w:r>
    </w:p>
    <w:p w14:paraId="657420B2" w14:textId="65659DEF" w:rsidR="00F53B8A" w:rsidRPr="0015469C" w:rsidRDefault="00111C49">
      <w:pPr>
        <w:ind w:left="426"/>
        <w:rPr>
          <w:rFonts w:cs="Arial"/>
        </w:rPr>
      </w:pPr>
      <w:r w:rsidRPr="0015469C">
        <w:t>Se sì, proporr</w:t>
      </w:r>
      <w:r w:rsidR="00DF4E78" w:rsidRPr="0015469C">
        <w:t>e un numero di giorni all’anno.</w:t>
      </w:r>
    </w:p>
    <w:sdt>
      <w:sdtPr>
        <w:rPr>
          <w:rFonts w:ascii="Arial" w:hAnsi="Arial" w:cs="Arial"/>
        </w:rPr>
        <w:id w:val="-785184499"/>
        <w:placeholder>
          <w:docPart w:val="E6B7F92F84A548C7A8642A67CFCAE632"/>
        </w:placeholder>
      </w:sdtPr>
      <w:sdtEndPr/>
      <w:sdtContent>
        <w:p w14:paraId="33174081" w14:textId="643145AA" w:rsidR="00F53B8A" w:rsidRPr="0015469C" w:rsidRDefault="00D36A3D" w:rsidP="00D36A3D">
          <w:pPr>
            <w:pStyle w:val="Textkrper"/>
            <w:ind w:left="426"/>
            <w:rPr>
              <w:rFonts w:ascii="Arial" w:hAnsi="Arial" w:cs="Arial"/>
            </w:rPr>
          </w:pPr>
          <w:r w:rsidRPr="0015469C">
            <w:rPr>
              <w:rFonts w:ascii="Arial" w:hAnsi="Arial" w:cs="Arial"/>
            </w:rPr>
            <w:t>Fare clic o toccare qui per immettere il testo.</w:t>
          </w:r>
        </w:p>
      </w:sdtContent>
    </w:sdt>
    <w:p w14:paraId="1E1267A9" w14:textId="77777777" w:rsidR="00F53B8A" w:rsidRPr="0015469C" w:rsidRDefault="00111C49">
      <w:pPr>
        <w:ind w:left="426"/>
        <w:rPr>
          <w:rFonts w:cs="Arial"/>
        </w:rPr>
      </w:pPr>
      <w:r w:rsidRPr="0015469C">
        <w:t>Osservazioni</w:t>
      </w:r>
    </w:p>
    <w:sdt>
      <w:sdtPr>
        <w:rPr>
          <w:rFonts w:ascii="Arial" w:hAnsi="Arial" w:cs="Arial"/>
        </w:rPr>
        <w:id w:val="766511801"/>
        <w:placeholder>
          <w:docPart w:val="98D75F274CEB465290A415411CEE7F20"/>
        </w:placeholder>
      </w:sdtPr>
      <w:sdtEndPr/>
      <w:sdtContent>
        <w:p w14:paraId="431F8D38" w14:textId="1ECE668F" w:rsidR="00F53B8A" w:rsidRPr="0015469C" w:rsidRDefault="00D36A3D" w:rsidP="00D36A3D">
          <w:pPr>
            <w:pStyle w:val="Textkrper"/>
            <w:ind w:left="426"/>
            <w:rPr>
              <w:rFonts w:ascii="Arial" w:hAnsi="Arial" w:cs="Arial"/>
            </w:rPr>
          </w:pPr>
          <w:r w:rsidRPr="0015469C">
            <w:rPr>
              <w:rFonts w:ascii="Arial" w:hAnsi="Arial" w:cs="Arial"/>
            </w:rPr>
            <w:t>Fare clic o toccare qui per immettere il testo.</w:t>
          </w:r>
        </w:p>
      </w:sdtContent>
    </w:sdt>
    <w:p w14:paraId="4CF0B686" w14:textId="77777777" w:rsidR="000B5180" w:rsidRPr="0015469C" w:rsidRDefault="000B5180" w:rsidP="000B5180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 w:rsidRPr="0015469C">
        <w:t>Ha osservazioni circa la formulazione dell’articolo 329</w:t>
      </w:r>
      <w:r w:rsidRPr="0015469C">
        <w:rPr>
          <w:i/>
        </w:rPr>
        <w:t>g</w:t>
      </w:r>
      <w:r w:rsidRPr="0015469C">
        <w:t xml:space="preserve"> CO? </w:t>
      </w:r>
    </w:p>
    <w:sdt>
      <w:sdtPr>
        <w:rPr>
          <w:rFonts w:cs="Arial"/>
        </w:rPr>
        <w:id w:val="118122058"/>
        <w:placeholder>
          <w:docPart w:val="1D49EA4F6F54445A906B748C6B482D92"/>
        </w:placeholder>
      </w:sdtPr>
      <w:sdtEndPr/>
      <w:sdtContent>
        <w:sdt>
          <w:sdtPr>
            <w:rPr>
              <w:rFonts w:ascii="Arial" w:hAnsi="Arial" w:cs="Arial"/>
            </w:rPr>
            <w:id w:val="2121642273"/>
            <w:placeholder>
              <w:docPart w:val="B5CCB7E3A6C74A68905371000E4F3892"/>
            </w:placeholder>
          </w:sdtPr>
          <w:sdtEndPr/>
          <w:sdtContent>
            <w:p w14:paraId="4997088C" w14:textId="77777777" w:rsidR="000B5180" w:rsidRPr="008A49B1" w:rsidRDefault="000B5180" w:rsidP="000B5180">
              <w:pPr>
                <w:pStyle w:val="Textkrper"/>
                <w:ind w:left="426"/>
              </w:pPr>
              <w:r w:rsidRPr="0015469C">
                <w:rPr>
                  <w:rFonts w:ascii="Arial" w:hAnsi="Arial" w:cs="Arial"/>
                </w:rPr>
                <w:t>Fare clic o toccare qui per immettere il testo.</w:t>
              </w:r>
            </w:p>
          </w:sdtContent>
        </w:sdt>
      </w:sdtContent>
    </w:sdt>
    <w:p w14:paraId="4B5C920E" w14:textId="77777777" w:rsidR="00F53B8A" w:rsidRPr="000B5180" w:rsidRDefault="00F53B8A">
      <w:pPr>
        <w:rPr>
          <w:rFonts w:cs="Arial"/>
        </w:rPr>
      </w:pPr>
    </w:p>
    <w:p w14:paraId="395C06F7" w14:textId="2E31CEAD" w:rsidR="00F53B8A" w:rsidRPr="00BC6467" w:rsidRDefault="00C05662">
      <w:pPr>
        <w:pStyle w:val="Listenabsatz"/>
        <w:numPr>
          <w:ilvl w:val="0"/>
          <w:numId w:val="47"/>
        </w:numPr>
        <w:spacing w:after="120"/>
        <w:ind w:left="426" w:hanging="426"/>
        <w:contextualSpacing w:val="0"/>
        <w:rPr>
          <w:rFonts w:cs="Arial"/>
          <w:b/>
        </w:rPr>
      </w:pPr>
      <w:r w:rsidRPr="00BC6467">
        <w:rPr>
          <w:b/>
        </w:rPr>
        <w:t xml:space="preserve">Indennità di assistenza a un figlio con gravi problemi di salute dovuti a malattia o infortunio </w:t>
      </w:r>
    </w:p>
    <w:p w14:paraId="1A841071" w14:textId="0D4F30DE" w:rsidR="00F53B8A" w:rsidRPr="00BC6467" w:rsidRDefault="00111C49">
      <w:pPr>
        <w:numPr>
          <w:ilvl w:val="1"/>
          <w:numId w:val="47"/>
        </w:numPr>
        <w:spacing w:after="120"/>
        <w:ind w:left="426" w:hanging="426"/>
        <w:rPr>
          <w:rFonts w:cs="Arial"/>
        </w:rPr>
      </w:pPr>
      <w:r w:rsidRPr="00BC6467">
        <w:t xml:space="preserve">È favorevole all’introduzione di un congedo di assistenza per </w:t>
      </w:r>
      <w:r w:rsidR="00072E5A" w:rsidRPr="00BC6467">
        <w:t xml:space="preserve">i </w:t>
      </w:r>
      <w:r w:rsidRPr="00BC6467">
        <w:t>genitori che assistono figli con gravi problemi di salute dovuti a malattia o infortunio?</w:t>
      </w:r>
    </w:p>
    <w:p w14:paraId="5777894E" w14:textId="22B837DB" w:rsidR="00F53B8A" w:rsidRPr="000B5180" w:rsidRDefault="00CB36DD">
      <w:pPr>
        <w:tabs>
          <w:tab w:val="left" w:pos="1418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6638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MS Gothic" w:eastAsia="MS Gothic" w:hAnsi="MS Gothic" w:cs="Arial"/>
            </w:rPr>
            <w:t>☐</w:t>
          </w:r>
        </w:sdtContent>
      </w:sdt>
      <w:r w:rsidR="00C957E9" w:rsidRPr="000B5180">
        <w:t xml:space="preserve"> Sì</w:t>
      </w:r>
      <w:r w:rsidR="00C957E9" w:rsidRPr="000B5180">
        <w:tab/>
      </w:r>
      <w:sdt>
        <w:sdtPr>
          <w:rPr>
            <w:rFonts w:cs="Arial"/>
          </w:rPr>
          <w:id w:val="-60203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MS Gothic" w:eastAsia="MS Gothic" w:hAnsi="MS Gothic" w:cs="Arial"/>
            </w:rPr>
            <w:t>☐</w:t>
          </w:r>
        </w:sdtContent>
      </w:sdt>
      <w:r w:rsidR="00C957E9" w:rsidRPr="000B5180">
        <w:t xml:space="preserve"> Sì, ma con riserva</w:t>
      </w:r>
      <w:r w:rsidR="00C957E9" w:rsidRPr="000B5180">
        <w:tab/>
        <w:t xml:space="preserve"> </w:t>
      </w:r>
      <w:sdt>
        <w:sdtPr>
          <w:rPr>
            <w:rFonts w:cs="Arial"/>
          </w:rPr>
          <w:id w:val="47326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Segoe UI Symbol" w:eastAsia="MS Gothic" w:hAnsi="Segoe UI Symbol" w:cs="Segoe UI Symbol"/>
            </w:rPr>
            <w:t>☐</w:t>
          </w:r>
        </w:sdtContent>
      </w:sdt>
      <w:r w:rsidR="00DF4E78" w:rsidRPr="000B5180">
        <w:t xml:space="preserve"> No</w:t>
      </w:r>
    </w:p>
    <w:p w14:paraId="1FDB4F67" w14:textId="77777777" w:rsidR="00F53B8A" w:rsidRPr="000B5180" w:rsidRDefault="00111C49">
      <w:pPr>
        <w:ind w:left="426"/>
        <w:rPr>
          <w:rFonts w:cs="Arial"/>
        </w:rPr>
      </w:pPr>
      <w:r w:rsidRPr="000B5180">
        <w:t>Osservazioni</w:t>
      </w:r>
    </w:p>
    <w:sdt>
      <w:sdtPr>
        <w:rPr>
          <w:rFonts w:ascii="Arial" w:hAnsi="Arial" w:cs="Arial"/>
        </w:rPr>
        <w:id w:val="195201624"/>
        <w:placeholder>
          <w:docPart w:val="E149A4467DBA464F89D2381F21A062B2"/>
        </w:placeholder>
      </w:sdtPr>
      <w:sdtEndPr/>
      <w:sdtContent>
        <w:p w14:paraId="3B81E2A2" w14:textId="1ADA825D" w:rsidR="00F53B8A" w:rsidRPr="000B5180" w:rsidRDefault="00D36A3D" w:rsidP="00D36A3D">
          <w:pPr>
            <w:pStyle w:val="Textkrper"/>
            <w:ind w:left="426"/>
            <w:rPr>
              <w:rFonts w:ascii="Arial" w:hAnsi="Arial" w:cs="Arial"/>
            </w:rPr>
          </w:pPr>
          <w:r w:rsidRPr="000B5180">
            <w:rPr>
              <w:rFonts w:ascii="Arial" w:hAnsi="Arial" w:cs="Arial"/>
            </w:rPr>
            <w:t>Fare clic o toccare qui per immettere il testo.</w:t>
          </w:r>
        </w:p>
      </w:sdtContent>
    </w:sdt>
    <w:p w14:paraId="273D938C" w14:textId="09D72FEA" w:rsidR="00F53B8A" w:rsidRPr="000B5180" w:rsidRDefault="00111C49">
      <w:pPr>
        <w:numPr>
          <w:ilvl w:val="1"/>
          <w:numId w:val="47"/>
        </w:numPr>
        <w:spacing w:after="120"/>
        <w:ind w:left="426" w:hanging="426"/>
        <w:rPr>
          <w:rFonts w:cs="Arial"/>
        </w:rPr>
      </w:pPr>
      <w:r w:rsidRPr="000B5180">
        <w:t>Ha osservazioni sulla formulazione dell</w:t>
      </w:r>
      <w:r w:rsidR="00F95CDD" w:rsidRPr="000B5180">
        <w:t>’</w:t>
      </w:r>
      <w:r w:rsidRPr="000B5180">
        <w:t>articolo 329</w:t>
      </w:r>
      <w:r w:rsidRPr="000B5180">
        <w:rPr>
          <w:i/>
        </w:rPr>
        <w:t>h</w:t>
      </w:r>
      <w:r w:rsidRPr="000B5180">
        <w:t xml:space="preserve"> CO e sulle conseguenti modifiche degli articoli 329</w:t>
      </w:r>
      <w:r w:rsidRPr="000B5180">
        <w:rPr>
          <w:i/>
        </w:rPr>
        <w:t>b</w:t>
      </w:r>
      <w:r w:rsidRPr="000B5180">
        <w:t xml:space="preserve"> capoverso 3, 336</w:t>
      </w:r>
      <w:r w:rsidRPr="000B5180">
        <w:rPr>
          <w:i/>
        </w:rPr>
        <w:t>c</w:t>
      </w:r>
      <w:r w:rsidR="00DF4E78" w:rsidRPr="000B5180">
        <w:t xml:space="preserve"> e 362 capoverso 1 CO?</w:t>
      </w:r>
    </w:p>
    <w:sdt>
      <w:sdtPr>
        <w:rPr>
          <w:rFonts w:ascii="Arial" w:hAnsi="Arial" w:cs="Arial"/>
        </w:rPr>
        <w:id w:val="-1335681188"/>
        <w:placeholder>
          <w:docPart w:val="55F22646331B42719F4EA541D8937AD8"/>
        </w:placeholder>
      </w:sdtPr>
      <w:sdtEndPr/>
      <w:sdtContent>
        <w:p w14:paraId="005221E4" w14:textId="62698DFC" w:rsidR="00F53B8A" w:rsidRPr="000B5180" w:rsidRDefault="00D36A3D" w:rsidP="00D36A3D">
          <w:pPr>
            <w:pStyle w:val="Textkrper"/>
            <w:ind w:left="426"/>
            <w:rPr>
              <w:rFonts w:ascii="Arial" w:hAnsi="Arial" w:cs="Arial"/>
            </w:rPr>
          </w:pPr>
          <w:r w:rsidRPr="000B5180">
            <w:rPr>
              <w:rFonts w:ascii="Arial" w:hAnsi="Arial" w:cs="Arial"/>
            </w:rPr>
            <w:t>Fare clic o toccare qui per immettere il testo.</w:t>
          </w:r>
        </w:p>
      </w:sdtContent>
    </w:sdt>
    <w:p w14:paraId="69EAD040" w14:textId="63086DEC" w:rsidR="00F53B8A" w:rsidRPr="000B5180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 w:rsidRPr="000B5180">
        <w:t xml:space="preserve">È favorevole </w:t>
      </w:r>
      <w:r w:rsidRPr="00BC6467">
        <w:t>a</w:t>
      </w:r>
      <w:r w:rsidR="0057215E" w:rsidRPr="00BC6467">
        <w:t>ll’introduzione di</w:t>
      </w:r>
      <w:r w:rsidRPr="00BC6467">
        <w:t xml:space="preserve"> un’indennità</w:t>
      </w:r>
      <w:r w:rsidR="0057215E" w:rsidRPr="00BC6467">
        <w:t xml:space="preserve"> di assistenza</w:t>
      </w:r>
      <w:r w:rsidRPr="000B5180">
        <w:t xml:space="preserve"> analoga all’indennità di perdita di guadagno per chi presta servizio </w:t>
      </w:r>
      <w:r w:rsidR="00DF4E78" w:rsidRPr="000B5180">
        <w:t>e in caso di maternità (LIPG)?</w:t>
      </w:r>
    </w:p>
    <w:p w14:paraId="70441415" w14:textId="77777777" w:rsidR="00F53B8A" w:rsidRPr="000B5180" w:rsidRDefault="00CB36DD">
      <w:pPr>
        <w:tabs>
          <w:tab w:val="left" w:pos="1418"/>
          <w:tab w:val="left" w:pos="3544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63808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MS Gothic" w:eastAsia="MS Gothic" w:hAnsi="MS Gothic" w:cs="Arial"/>
            </w:rPr>
            <w:t>☐</w:t>
          </w:r>
        </w:sdtContent>
      </w:sdt>
      <w:r w:rsidR="00C957E9" w:rsidRPr="000B5180">
        <w:t xml:space="preserve"> Sì</w:t>
      </w:r>
      <w:r w:rsidR="00C957E9" w:rsidRPr="000B5180">
        <w:tab/>
      </w:r>
      <w:sdt>
        <w:sdtPr>
          <w:rPr>
            <w:rFonts w:cs="Arial"/>
          </w:rPr>
          <w:id w:val="120221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MS Gothic" w:eastAsia="MS Gothic" w:hAnsi="MS Gothic" w:cs="Arial"/>
            </w:rPr>
            <w:t>☐</w:t>
          </w:r>
        </w:sdtContent>
      </w:sdt>
      <w:r w:rsidR="00C957E9" w:rsidRPr="000B5180">
        <w:t xml:space="preserve"> Sì, ma con riserva</w:t>
      </w:r>
      <w:r w:rsidR="00C957E9" w:rsidRPr="000B5180">
        <w:tab/>
        <w:t xml:space="preserve"> </w:t>
      </w:r>
      <w:sdt>
        <w:sdtPr>
          <w:rPr>
            <w:rFonts w:cs="Arial"/>
          </w:rPr>
          <w:id w:val="-52794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Segoe UI Symbol" w:eastAsia="MS Gothic" w:hAnsi="Segoe UI Symbol" w:cs="Segoe UI Symbol"/>
            </w:rPr>
            <w:t>☐</w:t>
          </w:r>
        </w:sdtContent>
      </w:sdt>
      <w:r w:rsidR="00C957E9" w:rsidRPr="000B5180">
        <w:t xml:space="preserve"> No </w:t>
      </w:r>
    </w:p>
    <w:p w14:paraId="7EC35E97" w14:textId="77777777" w:rsidR="00F53B8A" w:rsidRPr="000B5180" w:rsidRDefault="00111C49">
      <w:pPr>
        <w:ind w:left="426"/>
        <w:rPr>
          <w:rFonts w:cs="Arial"/>
        </w:rPr>
      </w:pPr>
      <w:r w:rsidRPr="000B5180">
        <w:t>Osservazioni</w:t>
      </w:r>
    </w:p>
    <w:sdt>
      <w:sdtPr>
        <w:rPr>
          <w:rFonts w:ascii="Arial" w:hAnsi="Arial" w:cs="Arial"/>
        </w:rPr>
        <w:id w:val="1768964107"/>
        <w:placeholder>
          <w:docPart w:val="4698C675E3D34699853C6EF036A8F8A3"/>
        </w:placeholder>
      </w:sdtPr>
      <w:sdtEndPr/>
      <w:sdtContent>
        <w:p w14:paraId="2810B587" w14:textId="6059FBDC" w:rsidR="00F53B8A" w:rsidRPr="000B5180" w:rsidRDefault="00D36A3D" w:rsidP="00D36A3D">
          <w:pPr>
            <w:pStyle w:val="Textkrper"/>
            <w:ind w:left="426"/>
            <w:rPr>
              <w:rFonts w:ascii="Arial" w:hAnsi="Arial" w:cs="Arial"/>
            </w:rPr>
          </w:pPr>
          <w:r w:rsidRPr="000B5180">
            <w:rPr>
              <w:rFonts w:ascii="Arial" w:hAnsi="Arial" w:cs="Arial"/>
            </w:rPr>
            <w:t>Fare clic o toccare qui per immettere il testo.</w:t>
          </w:r>
        </w:p>
      </w:sdtContent>
    </w:sdt>
    <w:p w14:paraId="2410BA76" w14:textId="094ED5AC" w:rsidR="00F53B8A" w:rsidRPr="000B5180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 w:rsidRPr="000B5180">
        <w:lastRenderedPageBreak/>
        <w:t>Ha osservazioni sulle nuove disposizioni della LIPG (art. 16</w:t>
      </w:r>
      <w:r w:rsidRPr="000B5180">
        <w:rPr>
          <w:i/>
        </w:rPr>
        <w:t>j</w:t>
      </w:r>
      <w:r w:rsidR="00DF4E78" w:rsidRPr="000B5180">
        <w:t xml:space="preserve"> segg.)?</w:t>
      </w:r>
    </w:p>
    <w:sdt>
      <w:sdtPr>
        <w:rPr>
          <w:rFonts w:cs="Arial"/>
        </w:rPr>
        <w:id w:val="1481960527"/>
        <w:placeholder>
          <w:docPart w:val="14CFC955F60144D4861369C756DA4158"/>
        </w:placeholder>
      </w:sdtPr>
      <w:sdtEndPr/>
      <w:sdtContent>
        <w:p w14:paraId="30CE001C" w14:textId="37C0D3F5" w:rsidR="00F53B8A" w:rsidRPr="000B5180" w:rsidRDefault="00D36A3D" w:rsidP="00D36A3D">
          <w:pPr>
            <w:ind w:left="426"/>
            <w:rPr>
              <w:rFonts w:cs="Arial"/>
            </w:rPr>
          </w:pPr>
          <w:r w:rsidRPr="000B5180">
            <w:rPr>
              <w:rFonts w:cs="Arial"/>
            </w:rPr>
            <w:t>Fare clic o toccare qui per immettere il testo.</w:t>
          </w:r>
        </w:p>
      </w:sdtContent>
    </w:sdt>
    <w:p w14:paraId="69E6F156" w14:textId="79623391" w:rsidR="00F53B8A" w:rsidRPr="000B5180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 w:rsidRPr="000B5180">
        <w:t>Ha osservazioni circa l’integrazione del congedo di assistenza in altre leggi federali secondo i num</w:t>
      </w:r>
      <w:r w:rsidR="00DF4E78" w:rsidRPr="000B5180">
        <w:t>eri 5 e 6 dell’atto normativo?</w:t>
      </w:r>
    </w:p>
    <w:sdt>
      <w:sdtPr>
        <w:rPr>
          <w:rFonts w:cs="Arial"/>
        </w:rPr>
        <w:id w:val="-1640943661"/>
        <w:placeholder>
          <w:docPart w:val="2716365A4C824E1F82F62E699F5C8E94"/>
        </w:placeholder>
      </w:sdtPr>
      <w:sdtEndPr/>
      <w:sdtContent>
        <w:p w14:paraId="5BC54ECD" w14:textId="7E217A3F" w:rsidR="00F53B8A" w:rsidRPr="000B5180" w:rsidRDefault="00D36A3D" w:rsidP="00D36A3D">
          <w:pPr>
            <w:ind w:left="426"/>
            <w:rPr>
              <w:rFonts w:cs="Arial"/>
            </w:rPr>
          </w:pPr>
          <w:r w:rsidRPr="000B5180">
            <w:rPr>
              <w:rFonts w:cs="Arial"/>
            </w:rPr>
            <w:t>Fare clic o toccare qui per immettere il testo.</w:t>
          </w:r>
        </w:p>
      </w:sdtContent>
    </w:sdt>
    <w:p w14:paraId="3B6CF127" w14:textId="77777777" w:rsidR="00F53B8A" w:rsidRPr="000B5180" w:rsidRDefault="00F53B8A">
      <w:pPr>
        <w:rPr>
          <w:rFonts w:cs="Arial"/>
          <w:b/>
        </w:rPr>
      </w:pPr>
    </w:p>
    <w:p w14:paraId="5D6C4779" w14:textId="77777777" w:rsidR="00F53B8A" w:rsidRPr="000B5180" w:rsidRDefault="00F53B8A">
      <w:pPr>
        <w:rPr>
          <w:rFonts w:cs="Arial"/>
          <w:b/>
        </w:rPr>
      </w:pPr>
    </w:p>
    <w:p w14:paraId="1DFED2C9" w14:textId="77777777" w:rsidR="00F53B8A" w:rsidRPr="000B5180" w:rsidRDefault="00111C49">
      <w:pPr>
        <w:pStyle w:val="Listenabsatz"/>
        <w:numPr>
          <w:ilvl w:val="0"/>
          <w:numId w:val="47"/>
        </w:numPr>
        <w:ind w:left="426" w:hanging="426"/>
        <w:rPr>
          <w:rFonts w:cs="Arial"/>
          <w:b/>
        </w:rPr>
      </w:pPr>
      <w:r w:rsidRPr="000B5180">
        <w:rPr>
          <w:b/>
        </w:rPr>
        <w:t xml:space="preserve">Estensione degli accrediti per compiti assistenziali nell’assicurazione per la vecchiaia e i superstiti (AVS)  </w:t>
      </w:r>
    </w:p>
    <w:p w14:paraId="53E93D17" w14:textId="77777777" w:rsidR="00F53B8A" w:rsidRPr="000B5180" w:rsidRDefault="00F53B8A">
      <w:pPr>
        <w:pStyle w:val="Listenabsatz"/>
        <w:ind w:left="360"/>
        <w:rPr>
          <w:rFonts w:cs="Arial"/>
          <w:b/>
        </w:rPr>
      </w:pPr>
    </w:p>
    <w:p w14:paraId="35D96D8E" w14:textId="2A26ABDD" w:rsidR="00F53B8A" w:rsidRPr="000B5180" w:rsidRDefault="00111C49" w:rsidP="00072E5A">
      <w:pPr>
        <w:numPr>
          <w:ilvl w:val="1"/>
          <w:numId w:val="47"/>
        </w:numPr>
        <w:spacing w:after="120"/>
        <w:ind w:left="426" w:hanging="426"/>
        <w:rPr>
          <w:rFonts w:cs="Arial"/>
        </w:rPr>
      </w:pPr>
      <w:r w:rsidRPr="000B5180">
        <w:t xml:space="preserve">È favorevole all’estensione del diritto agli accrediti per compiti assistenziali </w:t>
      </w:r>
      <w:r w:rsidR="00072E5A" w:rsidRPr="000B5180">
        <w:t xml:space="preserve">alla grande invalidità </w:t>
      </w:r>
      <w:r w:rsidRPr="000B5180">
        <w:t xml:space="preserve">di grado lieve?  </w:t>
      </w:r>
    </w:p>
    <w:p w14:paraId="714C9E06" w14:textId="45E7D179" w:rsidR="00F53B8A" w:rsidRPr="000B5180" w:rsidRDefault="00CB36DD">
      <w:pPr>
        <w:tabs>
          <w:tab w:val="left" w:pos="1418"/>
          <w:tab w:val="left" w:pos="3544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8172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MS Gothic" w:eastAsia="MS Gothic" w:hAnsi="MS Gothic" w:cs="Arial"/>
            </w:rPr>
            <w:t>☐</w:t>
          </w:r>
        </w:sdtContent>
      </w:sdt>
      <w:r w:rsidR="00C957E9" w:rsidRPr="000B5180">
        <w:t xml:space="preserve"> Sì</w:t>
      </w:r>
      <w:r w:rsidR="00C957E9" w:rsidRPr="000B5180">
        <w:tab/>
      </w:r>
      <w:sdt>
        <w:sdtPr>
          <w:rPr>
            <w:rFonts w:cs="Arial"/>
          </w:rPr>
          <w:id w:val="-192256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MS Gothic" w:eastAsia="MS Gothic" w:hAnsi="MS Gothic" w:cs="Arial"/>
            </w:rPr>
            <w:t>☐</w:t>
          </w:r>
        </w:sdtContent>
      </w:sdt>
      <w:r w:rsidR="00C957E9" w:rsidRPr="000B5180">
        <w:t xml:space="preserve"> Sì, ma con riserva</w:t>
      </w:r>
      <w:r w:rsidR="00C957E9" w:rsidRPr="000B5180">
        <w:tab/>
        <w:t xml:space="preserve"> </w:t>
      </w:r>
      <w:sdt>
        <w:sdtPr>
          <w:rPr>
            <w:rFonts w:cs="Arial"/>
          </w:rPr>
          <w:id w:val="-122682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Segoe UI Symbol" w:eastAsia="MS Gothic" w:hAnsi="Segoe UI Symbol" w:cs="Segoe UI Symbol"/>
            </w:rPr>
            <w:t>☐</w:t>
          </w:r>
        </w:sdtContent>
      </w:sdt>
      <w:r w:rsidR="00DF4E78" w:rsidRPr="000B5180">
        <w:t xml:space="preserve"> No</w:t>
      </w:r>
    </w:p>
    <w:p w14:paraId="23574A49" w14:textId="77777777" w:rsidR="00F53B8A" w:rsidRPr="000B5180" w:rsidRDefault="00111C49">
      <w:pPr>
        <w:ind w:left="426"/>
        <w:rPr>
          <w:rFonts w:cs="Arial"/>
        </w:rPr>
      </w:pPr>
      <w:r w:rsidRPr="000B5180">
        <w:t>Osservazioni</w:t>
      </w:r>
    </w:p>
    <w:sdt>
      <w:sdtPr>
        <w:rPr>
          <w:rFonts w:cs="Arial"/>
        </w:rPr>
        <w:id w:val="-1666381345"/>
        <w:placeholder>
          <w:docPart w:val="F34E4495A57B4079A90A484C5B717B1F"/>
        </w:placeholder>
      </w:sdtPr>
      <w:sdtEndPr/>
      <w:sdtContent>
        <w:p w14:paraId="66C9A0F8" w14:textId="6CEE8CB1" w:rsidR="00F53B8A" w:rsidRPr="000B5180" w:rsidRDefault="00D36A3D" w:rsidP="00D36A3D">
          <w:pPr>
            <w:pStyle w:val="Textkrper"/>
            <w:ind w:left="426"/>
          </w:pPr>
          <w:r w:rsidRPr="000B5180">
            <w:rPr>
              <w:rFonts w:ascii="Arial" w:hAnsi="Arial" w:cs="Arial"/>
            </w:rPr>
            <w:t>Fare clic o toccare qui per immettere il testo.</w:t>
          </w:r>
        </w:p>
      </w:sdtContent>
    </w:sdt>
    <w:p w14:paraId="60312AC0" w14:textId="77777777" w:rsidR="00F53B8A" w:rsidRPr="000B5180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 w:rsidRPr="000B5180">
        <w:t xml:space="preserve">È favorevole all’estensione del diritto agli accrediti per compiti assistenziali alle coppie in concubinato? </w:t>
      </w:r>
    </w:p>
    <w:p w14:paraId="5941EDBA" w14:textId="77777777" w:rsidR="00F53B8A" w:rsidRPr="000B5180" w:rsidRDefault="00CB36DD">
      <w:pPr>
        <w:tabs>
          <w:tab w:val="left" w:pos="1418"/>
          <w:tab w:val="left" w:pos="3544"/>
        </w:tabs>
        <w:spacing w:after="120"/>
        <w:ind w:left="426"/>
        <w:rPr>
          <w:rFonts w:cs="Arial"/>
        </w:rPr>
      </w:pPr>
      <w:sdt>
        <w:sdtPr>
          <w:rPr>
            <w:rFonts w:cs="Arial"/>
          </w:rPr>
          <w:id w:val="-38164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Segoe UI Symbol" w:hAnsi="Segoe UI Symbol" w:cs="Segoe UI Symbol"/>
            </w:rPr>
            <w:t>☐</w:t>
          </w:r>
        </w:sdtContent>
      </w:sdt>
      <w:r w:rsidR="00C957E9" w:rsidRPr="000B5180">
        <w:t xml:space="preserve"> Sì</w:t>
      </w:r>
      <w:r w:rsidR="00C957E9" w:rsidRPr="000B5180">
        <w:tab/>
      </w:r>
      <w:sdt>
        <w:sdtPr>
          <w:rPr>
            <w:rFonts w:cs="Arial"/>
          </w:rPr>
          <w:id w:val="-8863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MS Gothic" w:eastAsia="MS Gothic" w:hAnsi="MS Gothic" w:cs="Arial"/>
            </w:rPr>
            <w:t>☐</w:t>
          </w:r>
        </w:sdtContent>
      </w:sdt>
      <w:r w:rsidR="00C957E9" w:rsidRPr="000B5180">
        <w:t xml:space="preserve"> Sì, ma con riserva</w:t>
      </w:r>
      <w:r w:rsidR="00C957E9" w:rsidRPr="000B5180">
        <w:tab/>
        <w:t xml:space="preserve"> </w:t>
      </w:r>
      <w:sdt>
        <w:sdtPr>
          <w:rPr>
            <w:rFonts w:cs="Arial"/>
          </w:rPr>
          <w:id w:val="-79823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C49" w:rsidRPr="000B5180">
            <w:rPr>
              <w:rFonts w:ascii="Segoe UI Symbol" w:hAnsi="Segoe UI Symbol" w:cs="Segoe UI Symbol"/>
            </w:rPr>
            <w:t>☐</w:t>
          </w:r>
        </w:sdtContent>
      </w:sdt>
      <w:r w:rsidR="00C957E9" w:rsidRPr="000B5180">
        <w:t xml:space="preserve"> No</w:t>
      </w:r>
    </w:p>
    <w:p w14:paraId="5149DA93" w14:textId="77777777" w:rsidR="00F53B8A" w:rsidRPr="000B5180" w:rsidRDefault="00111C49">
      <w:pPr>
        <w:ind w:left="426"/>
        <w:rPr>
          <w:rFonts w:cs="Arial"/>
        </w:rPr>
      </w:pPr>
      <w:r w:rsidRPr="000B5180">
        <w:t>Osservazioni</w:t>
      </w:r>
    </w:p>
    <w:sdt>
      <w:sdtPr>
        <w:rPr>
          <w:rFonts w:ascii="Arial" w:hAnsi="Arial" w:cs="Arial"/>
        </w:rPr>
        <w:id w:val="-1545131782"/>
        <w:placeholder>
          <w:docPart w:val="AC4039597C9C4B049D5887A0DCCCAEDE"/>
        </w:placeholder>
      </w:sdtPr>
      <w:sdtEndPr/>
      <w:sdtContent>
        <w:p w14:paraId="195329B9" w14:textId="36D0CAAF" w:rsidR="00F53B8A" w:rsidRPr="000B5180" w:rsidRDefault="00D36A3D" w:rsidP="00D36A3D">
          <w:pPr>
            <w:pStyle w:val="Textkrper"/>
            <w:ind w:left="426"/>
            <w:rPr>
              <w:rFonts w:ascii="Arial" w:hAnsi="Arial" w:cs="Arial"/>
            </w:rPr>
          </w:pPr>
          <w:r w:rsidRPr="000B5180">
            <w:rPr>
              <w:rFonts w:ascii="Arial" w:hAnsi="Arial" w:cs="Arial"/>
            </w:rPr>
            <w:t>Fare clic o toccare qui per immettere il testo.</w:t>
          </w:r>
        </w:p>
      </w:sdtContent>
    </w:sdt>
    <w:p w14:paraId="26745C66" w14:textId="692566A4" w:rsidR="00F53B8A" w:rsidRPr="000B5180" w:rsidRDefault="00111C49">
      <w:pPr>
        <w:numPr>
          <w:ilvl w:val="1"/>
          <w:numId w:val="47"/>
        </w:numPr>
        <w:spacing w:before="240" w:after="120"/>
        <w:ind w:left="425" w:hanging="425"/>
        <w:rPr>
          <w:rFonts w:cs="Arial"/>
        </w:rPr>
      </w:pPr>
      <w:r w:rsidRPr="000B5180">
        <w:t>Ha osservazioni sulla nuova formulazione dell</w:t>
      </w:r>
      <w:r w:rsidR="00F95CDD" w:rsidRPr="000B5180">
        <w:t>’</w:t>
      </w:r>
      <w:r w:rsidRPr="000B5180">
        <w:t>articolo 29</w:t>
      </w:r>
      <w:r w:rsidRPr="000B5180">
        <w:rPr>
          <w:vertAlign w:val="superscript"/>
        </w:rPr>
        <w:t>septies</w:t>
      </w:r>
      <w:r w:rsidR="00DF4E78" w:rsidRPr="000B5180">
        <w:t xml:space="preserve"> capoverso 1 LAVS?</w:t>
      </w:r>
    </w:p>
    <w:sdt>
      <w:sdtPr>
        <w:rPr>
          <w:rFonts w:ascii="Arial" w:hAnsi="Arial" w:cs="Arial"/>
        </w:rPr>
        <w:id w:val="2025983545"/>
        <w:placeholder>
          <w:docPart w:val="6A6A3E1979784647965D0438C677FF90"/>
        </w:placeholder>
      </w:sdtPr>
      <w:sdtEndPr/>
      <w:sdtContent>
        <w:p w14:paraId="590985C0" w14:textId="04257FFF" w:rsidR="00F53B8A" w:rsidRPr="000B5180" w:rsidRDefault="00D36A3D" w:rsidP="00D36A3D">
          <w:pPr>
            <w:pStyle w:val="Textkrper"/>
            <w:ind w:left="426"/>
            <w:rPr>
              <w:rFonts w:ascii="Arial" w:hAnsi="Arial" w:cs="Arial"/>
            </w:rPr>
          </w:pPr>
          <w:r w:rsidRPr="000B5180">
            <w:rPr>
              <w:rFonts w:ascii="Arial" w:hAnsi="Arial" w:cs="Arial"/>
            </w:rPr>
            <w:t>Fare clic o toccare qui per immettere il testo.</w:t>
          </w:r>
        </w:p>
      </w:sdtContent>
    </w:sdt>
    <w:p w14:paraId="5D5D08A4" w14:textId="77777777" w:rsidR="00F53B8A" w:rsidRPr="000B5180" w:rsidRDefault="00F53B8A">
      <w:pPr>
        <w:rPr>
          <w:rFonts w:cs="Arial"/>
        </w:rPr>
      </w:pPr>
    </w:p>
    <w:p w14:paraId="55215903" w14:textId="77777777" w:rsidR="00F53B8A" w:rsidRPr="000B5180" w:rsidRDefault="00F53B8A"/>
    <w:p w14:paraId="7B60B555" w14:textId="0358B288" w:rsidR="00F53B8A" w:rsidRDefault="00111C49">
      <w:r w:rsidRPr="000B5180">
        <w:t xml:space="preserve">Grazie per aver partecipato alla consultazione. La invitiamo a inviare le Sue risposte in formato PDF e Word per e-mail </w:t>
      </w:r>
      <w:r w:rsidRPr="00BC6467">
        <w:t>en</w:t>
      </w:r>
      <w:r w:rsidR="0057215E" w:rsidRPr="00BC6467">
        <w:t xml:space="preserve">tro il </w:t>
      </w:r>
      <w:r w:rsidR="00CB36DD">
        <w:rPr>
          <w:b/>
        </w:rPr>
        <w:t>16 novem</w:t>
      </w:r>
      <w:bookmarkStart w:id="0" w:name="_GoBack"/>
      <w:bookmarkEnd w:id="0"/>
      <w:r w:rsidRPr="00BC6467">
        <w:rPr>
          <w:b/>
        </w:rPr>
        <w:t>bre 2018</w:t>
      </w:r>
      <w:r w:rsidRPr="000B5180">
        <w:t xml:space="preserve"> a </w:t>
      </w:r>
      <w:hyperlink r:id="rId8" w:history="1">
        <w:r w:rsidR="0057215E" w:rsidRPr="00BC6467">
          <w:rPr>
            <w:rStyle w:val="Hyperlink"/>
          </w:rPr>
          <w:t>proches.aidants@bag.admin.ch</w:t>
        </w:r>
      </w:hyperlink>
      <w:r w:rsidR="0057215E" w:rsidRPr="000B5180">
        <w:t>.</w:t>
      </w:r>
    </w:p>
    <w:p w14:paraId="481977A3" w14:textId="77777777" w:rsidR="00F53B8A" w:rsidRDefault="00F53B8A">
      <w:pPr>
        <w:rPr>
          <w:rFonts w:cs="Arial"/>
        </w:rPr>
      </w:pPr>
    </w:p>
    <w:sectPr w:rsidR="00F53B8A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D7A7" w14:textId="77777777" w:rsidR="00176FC7" w:rsidRDefault="00176FC7">
      <w:pPr>
        <w:spacing w:line="240" w:lineRule="auto"/>
      </w:pPr>
      <w:r>
        <w:separator/>
      </w:r>
    </w:p>
  </w:endnote>
  <w:endnote w:type="continuationSeparator" w:id="0">
    <w:p w14:paraId="36EC3458" w14:textId="77777777" w:rsidR="00176FC7" w:rsidRDefault="00176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F53B8A" w14:paraId="0BF51599" w14:textId="77777777">
      <w:trPr>
        <w:cantSplit/>
      </w:trPr>
      <w:tc>
        <w:tcPr>
          <w:tcW w:w="9469" w:type="dxa"/>
        </w:tcPr>
        <w:p w14:paraId="56FB90F6" w14:textId="77777777" w:rsidR="00F53B8A" w:rsidRDefault="00F53B8A">
          <w:pPr>
            <w:pStyle w:val="Referenz"/>
          </w:pPr>
        </w:p>
      </w:tc>
    </w:tr>
    <w:tr w:rsidR="00F53B8A" w14:paraId="3DE3C17F" w14:textId="77777777">
      <w:trPr>
        <w:cantSplit/>
      </w:trPr>
      <w:tc>
        <w:tcPr>
          <w:tcW w:w="9469" w:type="dxa"/>
        </w:tcPr>
        <w:p w14:paraId="544A3518" w14:textId="39E82ADA" w:rsidR="00F53B8A" w:rsidRDefault="00111C4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CB36DD">
            <w:rPr>
              <w:noProof/>
            </w:rPr>
            <w:t>2</w:t>
          </w:r>
          <w:r>
            <w:fldChar w:fldCharType="end"/>
          </w:r>
          <w:r>
            <w:t>/</w:t>
          </w:r>
          <w:r w:rsidR="00CB36DD">
            <w:rPr>
              <w:noProof/>
            </w:rPr>
            <w:fldChar w:fldCharType="begin"/>
          </w:r>
          <w:r w:rsidR="00CB36DD">
            <w:rPr>
              <w:noProof/>
            </w:rPr>
            <w:instrText xml:space="preserve"> NUMPAGES </w:instrText>
          </w:r>
          <w:r w:rsidR="00CB36DD">
            <w:rPr>
              <w:noProof/>
            </w:rPr>
            <w:fldChar w:fldCharType="separate"/>
          </w:r>
          <w:r w:rsidR="00CB36DD">
            <w:rPr>
              <w:noProof/>
            </w:rPr>
            <w:t>2</w:t>
          </w:r>
          <w:r w:rsidR="00CB36DD">
            <w:rPr>
              <w:noProof/>
            </w:rPr>
            <w:fldChar w:fldCharType="end"/>
          </w:r>
        </w:p>
      </w:tc>
    </w:tr>
    <w:tr w:rsidR="00F53B8A" w14:paraId="6B070AD0" w14:textId="77777777">
      <w:trPr>
        <w:cantSplit/>
        <w:trHeight w:hRule="exact" w:val="363"/>
      </w:trPr>
      <w:tc>
        <w:tcPr>
          <w:tcW w:w="9469" w:type="dxa"/>
        </w:tcPr>
        <w:p w14:paraId="6582EE91" w14:textId="77777777" w:rsidR="00F53B8A" w:rsidRDefault="00F53B8A">
          <w:pPr>
            <w:pStyle w:val="Referenz"/>
          </w:pPr>
        </w:p>
      </w:tc>
    </w:tr>
    <w:tr w:rsidR="00F53B8A" w14:paraId="36B4EA3A" w14:textId="77777777">
      <w:trPr>
        <w:cantSplit/>
      </w:trPr>
      <w:tc>
        <w:tcPr>
          <w:tcW w:w="9469" w:type="dxa"/>
        </w:tcPr>
        <w:p w14:paraId="0836BB1D" w14:textId="77777777" w:rsidR="00F53B8A" w:rsidRDefault="00F53B8A">
          <w:pPr>
            <w:pStyle w:val="Fuzeile"/>
          </w:pPr>
        </w:p>
      </w:tc>
    </w:tr>
  </w:tbl>
  <w:p w14:paraId="558A90BB" w14:textId="77777777" w:rsidR="00F53B8A" w:rsidRDefault="00F53B8A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F53B8A" w14:paraId="67C74375" w14:textId="77777777">
      <w:trPr>
        <w:cantSplit/>
      </w:trPr>
      <w:tc>
        <w:tcPr>
          <w:tcW w:w="4253" w:type="dxa"/>
        </w:tcPr>
        <w:p w14:paraId="61712F98" w14:textId="77777777" w:rsidR="00F53B8A" w:rsidRDefault="00F53B8A">
          <w:pPr>
            <w:pStyle w:val="Referenz"/>
          </w:pPr>
        </w:p>
      </w:tc>
      <w:tc>
        <w:tcPr>
          <w:tcW w:w="5103" w:type="dxa"/>
        </w:tcPr>
        <w:p w14:paraId="4E3BD0D4" w14:textId="77777777" w:rsidR="00F53B8A" w:rsidRDefault="00F53B8A">
          <w:pPr>
            <w:pStyle w:val="Referenz"/>
          </w:pPr>
        </w:p>
      </w:tc>
    </w:tr>
    <w:tr w:rsidR="00F53B8A" w14:paraId="672765A3" w14:textId="77777777">
      <w:trPr>
        <w:cantSplit/>
      </w:trPr>
      <w:tc>
        <w:tcPr>
          <w:tcW w:w="4253" w:type="dxa"/>
        </w:tcPr>
        <w:p w14:paraId="6273D5AA" w14:textId="77777777" w:rsidR="00F53B8A" w:rsidRDefault="00F53B8A">
          <w:pPr>
            <w:pStyle w:val="Referenz"/>
          </w:pPr>
        </w:p>
      </w:tc>
      <w:tc>
        <w:tcPr>
          <w:tcW w:w="5103" w:type="dxa"/>
        </w:tcPr>
        <w:p w14:paraId="10D8C5C2" w14:textId="77777777" w:rsidR="00F53B8A" w:rsidRDefault="00F53B8A">
          <w:pPr>
            <w:pStyle w:val="Referenz"/>
          </w:pPr>
        </w:p>
      </w:tc>
    </w:tr>
    <w:tr w:rsidR="00F53B8A" w14:paraId="3769F62F" w14:textId="77777777">
      <w:trPr>
        <w:cantSplit/>
        <w:trHeight w:hRule="exact" w:val="363"/>
      </w:trPr>
      <w:tc>
        <w:tcPr>
          <w:tcW w:w="4253" w:type="dxa"/>
        </w:tcPr>
        <w:p w14:paraId="6D7306F6" w14:textId="77777777" w:rsidR="00F53B8A" w:rsidRDefault="00F53B8A">
          <w:pPr>
            <w:pStyle w:val="Referenz"/>
          </w:pPr>
        </w:p>
      </w:tc>
      <w:tc>
        <w:tcPr>
          <w:tcW w:w="5103" w:type="dxa"/>
        </w:tcPr>
        <w:p w14:paraId="70DF0905" w14:textId="77777777" w:rsidR="00F53B8A" w:rsidRDefault="00F53B8A">
          <w:pPr>
            <w:pStyle w:val="Referenz"/>
          </w:pPr>
        </w:p>
      </w:tc>
    </w:tr>
    <w:tr w:rsidR="00F53B8A" w14:paraId="7F8A9E70" w14:textId="77777777">
      <w:trPr>
        <w:cantSplit/>
      </w:trPr>
      <w:tc>
        <w:tcPr>
          <w:tcW w:w="4253" w:type="dxa"/>
        </w:tcPr>
        <w:p w14:paraId="77163C2B" w14:textId="77777777" w:rsidR="00F53B8A" w:rsidRDefault="00F53B8A">
          <w:pPr>
            <w:pStyle w:val="Fuzeile"/>
          </w:pPr>
        </w:p>
      </w:tc>
      <w:tc>
        <w:tcPr>
          <w:tcW w:w="5103" w:type="dxa"/>
        </w:tcPr>
        <w:p w14:paraId="2B0F2852" w14:textId="77777777" w:rsidR="00F53B8A" w:rsidRDefault="00F53B8A">
          <w:pPr>
            <w:pStyle w:val="Fuzeile"/>
          </w:pPr>
        </w:p>
      </w:tc>
    </w:tr>
  </w:tbl>
  <w:p w14:paraId="03ED27ED" w14:textId="77777777" w:rsidR="00F53B8A" w:rsidRDefault="00F53B8A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7322" w14:textId="77777777" w:rsidR="00176FC7" w:rsidRDefault="00176FC7">
      <w:pPr>
        <w:spacing w:line="240" w:lineRule="auto"/>
      </w:pPr>
      <w:r>
        <w:separator/>
      </w:r>
    </w:p>
  </w:footnote>
  <w:footnote w:type="continuationSeparator" w:id="0">
    <w:p w14:paraId="4751025B" w14:textId="77777777" w:rsidR="00176FC7" w:rsidRDefault="00176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74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08"/>
      <w:gridCol w:w="5166"/>
    </w:tblGrid>
    <w:tr w:rsidR="00F53B8A" w14:paraId="27C85443" w14:textId="77777777">
      <w:trPr>
        <w:cantSplit/>
        <w:trHeight w:hRule="exact" w:val="793"/>
      </w:trPr>
      <w:tc>
        <w:tcPr>
          <w:tcW w:w="4908" w:type="dxa"/>
        </w:tcPr>
        <w:p w14:paraId="70834D3D" w14:textId="77777777" w:rsidR="00F53B8A" w:rsidRDefault="00111C49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3630F6FA" wp14:editId="0F7FB5EE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36FE7D" w14:textId="77777777" w:rsidR="00F53B8A" w:rsidRDefault="00F53B8A">
          <w:pPr>
            <w:pStyle w:val="Kopfzeile"/>
          </w:pPr>
        </w:p>
      </w:tc>
      <w:tc>
        <w:tcPr>
          <w:tcW w:w="5166" w:type="dxa"/>
        </w:tcPr>
        <w:p w14:paraId="70CDFFD0" w14:textId="77777777" w:rsidR="00F53B8A" w:rsidRDefault="00111C49">
          <w:pPr>
            <w:pStyle w:val="KopfzeileDepartement"/>
          </w:pPr>
          <w:r>
            <w:t>Dipartimento federale dell'interno DFI</w:t>
          </w:r>
        </w:p>
        <w:p w14:paraId="29DBB8E3" w14:textId="77777777" w:rsidR="00F53B8A" w:rsidRDefault="00111C49">
          <w:pPr>
            <w:pStyle w:val="KopfzeileFett"/>
          </w:pPr>
          <w:r>
            <w:t>Ufficio federale della sanità pubblica UFSP</w:t>
          </w:r>
        </w:p>
        <w:p w14:paraId="6D50ACB6" w14:textId="77777777" w:rsidR="00F53B8A" w:rsidRDefault="00111C49">
          <w:pPr>
            <w:pStyle w:val="Kopfzeile"/>
          </w:pPr>
          <w:r>
            <w:t>Unità di direzione politica della sanità</w:t>
          </w:r>
        </w:p>
        <w:p w14:paraId="4AFEB090" w14:textId="77777777" w:rsidR="00F53B8A" w:rsidRDefault="00F53B8A">
          <w:pPr>
            <w:pStyle w:val="Kopfzeile"/>
          </w:pPr>
        </w:p>
      </w:tc>
    </w:tr>
  </w:tbl>
  <w:p w14:paraId="4B5560E9" w14:textId="77777777" w:rsidR="00F53B8A" w:rsidRDefault="00F53B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B1DE0"/>
    <w:multiLevelType w:val="multilevel"/>
    <w:tmpl w:val="149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Regula Ricka-Heidelberger_x000d_Schwarzenburgstrasse 157, 3003 Bern_x000d_Tel. +41 58 462 63 79, Fax-Nr. +41 58 462 63 79_x000d_regula.ricka@bag.admin.ch_x000d_www.bag.admin.ch"/>
    <w:docVar w:name="BITVM_FooterSekretariat" w:val="Bundesamt für Gesundheit BAG_x000d_Sektion Nationale Gesundheitspolitik_x000d_Schwarzenburgstrasse 157, 3003 Bern_x000d_Tel. +41 58 463 87 66, Fax-Nr. +41 58 462 34 37_x000d_www.bag.admin.ch"/>
    <w:docVar w:name="BITVM_OrgUnit" w:val="Direktionsbereich Gesundheitspolitik"/>
    <w:docVar w:name="BITVM_Sig1" w:val="none"/>
    <w:docVar w:name="BITVM_Sig2" w:val="none"/>
  </w:docVars>
  <w:rsids>
    <w:rsidRoot w:val="00F53B8A"/>
    <w:rsid w:val="00020C05"/>
    <w:rsid w:val="000413C4"/>
    <w:rsid w:val="00072E5A"/>
    <w:rsid w:val="000B4925"/>
    <w:rsid w:val="000B5180"/>
    <w:rsid w:val="00111C49"/>
    <w:rsid w:val="0015469C"/>
    <w:rsid w:val="00176FC7"/>
    <w:rsid w:val="001F5429"/>
    <w:rsid w:val="003411D3"/>
    <w:rsid w:val="00386FA7"/>
    <w:rsid w:val="003E0589"/>
    <w:rsid w:val="004C4E26"/>
    <w:rsid w:val="0057215E"/>
    <w:rsid w:val="007836DF"/>
    <w:rsid w:val="009F51BD"/>
    <w:rsid w:val="00B47D69"/>
    <w:rsid w:val="00B7036A"/>
    <w:rsid w:val="00BC6467"/>
    <w:rsid w:val="00C05662"/>
    <w:rsid w:val="00C957E9"/>
    <w:rsid w:val="00CB36DD"/>
    <w:rsid w:val="00D36A3D"/>
    <w:rsid w:val="00DF4E78"/>
    <w:rsid w:val="00F01D55"/>
    <w:rsid w:val="00F53B8A"/>
    <w:rsid w:val="00F86357"/>
    <w:rsid w:val="00F95CDD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2B698077"/>
  <w15:docId w15:val="{F5FB882B-7F24-497B-8A0D-EA7B756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it-CH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it-CH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it-CH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it-CH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pPr>
      <w:widowControl/>
      <w:spacing w:after="120" w:line="240" w:lineRule="auto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Theme="minorHAnsi" w:hAnsiTheme="minorHAnsi"/>
      <w:sz w:val="20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ErlassTitel">
    <w:name w:val="Erlass Titel"/>
    <w:next w:val="Standard"/>
    <w:pPr>
      <w:keepNext/>
      <w:keepLines/>
      <w:suppressAutoHyphens/>
      <w:spacing w:line="240" w:lineRule="exact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C6467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es.aidants@bag.admi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AAB8749434DDBAEF3A35AC7F2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B16D7-FD05-4A6E-BF81-F75605E9DD21}"/>
      </w:docPartPr>
      <w:docPartBody>
        <w:p w:rsidR="00B247C2" w:rsidRDefault="00B247C2">
          <w:pPr>
            <w:pStyle w:val="9E3AAB8749434DDBAEF3A35AC7F2DEB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F913329470495FB87A012E599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25D19-08DA-4F9E-9431-42A49B176087}"/>
      </w:docPartPr>
      <w:docPartBody>
        <w:p w:rsidR="00B247C2" w:rsidRDefault="00B247C2">
          <w:pPr>
            <w:pStyle w:val="94F913329470495FB87A012E599E64E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D75F274CEB465290A415411CEE7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A05EA-E9F7-48D5-B16C-37A2BFFDC78C}"/>
      </w:docPartPr>
      <w:docPartBody>
        <w:p w:rsidR="00B247C2" w:rsidRDefault="00B247C2">
          <w:pPr>
            <w:pStyle w:val="98D75F274CEB465290A415411CEE7F2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CE8CB3D714FE4A676C0A3C5101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55436-430B-439F-9A1D-335A4F316FB5}"/>
      </w:docPartPr>
      <w:docPartBody>
        <w:p w:rsidR="00B247C2" w:rsidRDefault="00B247C2">
          <w:pPr>
            <w:pStyle w:val="C53CE8CB3D714FE4A676C0A3C510139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49A4467DBA464F89D2381F21A06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9C4CB-F644-4747-BDDA-9A9969C01357}"/>
      </w:docPartPr>
      <w:docPartBody>
        <w:p w:rsidR="00B247C2" w:rsidRDefault="00B247C2">
          <w:pPr>
            <w:pStyle w:val="E149A4467DBA464F89D2381F21A062B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98C675E3D34699853C6EF036A8F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9BB96-77D4-4FF1-8FFC-8744145AD819}"/>
      </w:docPartPr>
      <w:docPartBody>
        <w:p w:rsidR="00B247C2" w:rsidRDefault="00B247C2">
          <w:pPr>
            <w:pStyle w:val="4698C675E3D34699853C6EF036A8F8A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4E4495A57B4079A90A484C5B717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2F416-6847-4E56-8D7C-C4D8D65B65A2}"/>
      </w:docPartPr>
      <w:docPartBody>
        <w:p w:rsidR="00B247C2" w:rsidRDefault="00B247C2">
          <w:pPr>
            <w:pStyle w:val="F34E4495A57B4079A90A484C5B717B1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4039597C9C4B049D5887A0DCCCA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D8BD-EFC7-479E-B140-9A065B994479}"/>
      </w:docPartPr>
      <w:docPartBody>
        <w:p w:rsidR="00B247C2" w:rsidRDefault="00B247C2">
          <w:pPr>
            <w:pStyle w:val="AC4039597C9C4B049D5887A0DCCCAED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22646331B42719F4EA541D893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E3BDF-20BA-4115-89C4-D10B81293BCC}"/>
      </w:docPartPr>
      <w:docPartBody>
        <w:p w:rsidR="00B247C2" w:rsidRDefault="00B247C2">
          <w:pPr>
            <w:pStyle w:val="55F22646331B42719F4EA541D8937A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CFC955F60144D4861369C756DA4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E9E12-13B6-46AF-BAFB-C3DD929BC65F}"/>
      </w:docPartPr>
      <w:docPartBody>
        <w:p w:rsidR="00B247C2" w:rsidRDefault="00B247C2">
          <w:pPr>
            <w:pStyle w:val="14CFC955F60144D4861369C756DA415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16365A4C824E1F82F62E699F5C8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74491-BB65-4D3E-9E47-8AC7AC3A540A}"/>
      </w:docPartPr>
      <w:docPartBody>
        <w:p w:rsidR="00B247C2" w:rsidRDefault="00B247C2">
          <w:pPr>
            <w:pStyle w:val="2716365A4C824E1F82F62E699F5C8E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6A3E1979784647965D0438C677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EE4C2-B106-4DE7-881B-937B265DA0CB}"/>
      </w:docPartPr>
      <w:docPartBody>
        <w:p w:rsidR="00B247C2" w:rsidRDefault="00B247C2">
          <w:pPr>
            <w:pStyle w:val="6A6A3E1979784647965D0438C677FF9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7F92F84A548C7A8642A67CFCAE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72CC6-6860-4ABA-9D43-93F8664262A1}"/>
      </w:docPartPr>
      <w:docPartBody>
        <w:p w:rsidR="00B247C2" w:rsidRDefault="00B247C2">
          <w:pPr>
            <w:pStyle w:val="E6B7F92F84A548C7A8642A67CFCAE63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49EA4F6F54445A906B748C6B482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9FFAF-452C-4CC1-880E-3146BB0D93C9}"/>
      </w:docPartPr>
      <w:docPartBody>
        <w:p w:rsidR="009B5531" w:rsidRDefault="0072129B" w:rsidP="0072129B">
          <w:pPr>
            <w:pStyle w:val="1D49EA4F6F54445A906B748C6B482D9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CCB7E3A6C74A68905371000E4F3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E90EB-A50C-4C6B-8B17-C7799821DB32}"/>
      </w:docPartPr>
      <w:docPartBody>
        <w:p w:rsidR="009B5531" w:rsidRDefault="0072129B" w:rsidP="0072129B">
          <w:pPr>
            <w:pStyle w:val="B5CCB7E3A6C74A68905371000E4F3892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2"/>
    <w:rsid w:val="006E5DDC"/>
    <w:rsid w:val="0072129B"/>
    <w:rsid w:val="009B5531"/>
    <w:rsid w:val="00B247C2"/>
    <w:rsid w:val="00BF3A9F"/>
    <w:rsid w:val="00E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129B"/>
    <w:rPr>
      <w:color w:val="808080"/>
    </w:rPr>
  </w:style>
  <w:style w:type="paragraph" w:customStyle="1" w:styleId="A9BDFE81D4404EABAC59ED979262D3FA">
    <w:name w:val="A9BDFE81D4404EABAC59ED979262D3FA"/>
  </w:style>
  <w:style w:type="paragraph" w:customStyle="1" w:styleId="4135511AF73244BDA130413B34516C41">
    <w:name w:val="4135511AF73244BDA130413B34516C41"/>
  </w:style>
  <w:style w:type="paragraph" w:customStyle="1" w:styleId="9E3AAB8749434DDBAEF3A35AC7F2DEBA">
    <w:name w:val="9E3AAB8749434DDBAEF3A35AC7F2DEBA"/>
  </w:style>
  <w:style w:type="paragraph" w:customStyle="1" w:styleId="94F913329470495FB87A012E599E64E5">
    <w:name w:val="94F913329470495FB87A012E599E64E5"/>
  </w:style>
  <w:style w:type="paragraph" w:customStyle="1" w:styleId="C29378155495441FA8ED620DCFEC8CE3">
    <w:name w:val="C29378155495441FA8ED620DCFEC8CE3"/>
  </w:style>
  <w:style w:type="paragraph" w:customStyle="1" w:styleId="0F8C38342D6E4DC782B3C98DE57FB57E">
    <w:name w:val="0F8C38342D6E4DC782B3C98DE57FB57E"/>
  </w:style>
  <w:style w:type="paragraph" w:customStyle="1" w:styleId="FBE8090F6C2D4C6A9E4D5D8E84A7DE84">
    <w:name w:val="FBE8090F6C2D4C6A9E4D5D8E84A7DE84"/>
  </w:style>
  <w:style w:type="paragraph" w:customStyle="1" w:styleId="DFE04F7BFB4E4ADC90E856924720DA08">
    <w:name w:val="DFE04F7BFB4E4ADC90E856924720DA08"/>
  </w:style>
  <w:style w:type="paragraph" w:customStyle="1" w:styleId="453E2B6795F74FF78F892662ABE00210">
    <w:name w:val="453E2B6795F74FF78F892662ABE00210"/>
  </w:style>
  <w:style w:type="paragraph" w:customStyle="1" w:styleId="C3C0DD55D70B4B7BB6A04AB9B8F607EF">
    <w:name w:val="C3C0DD55D70B4B7BB6A04AB9B8F607EF"/>
  </w:style>
  <w:style w:type="paragraph" w:customStyle="1" w:styleId="98D75F274CEB465290A415411CEE7F20">
    <w:name w:val="98D75F274CEB465290A415411CEE7F20"/>
  </w:style>
  <w:style w:type="paragraph" w:customStyle="1" w:styleId="C53CE8CB3D714FE4A676C0A3C5101395">
    <w:name w:val="C53CE8CB3D714FE4A676C0A3C5101395"/>
  </w:style>
  <w:style w:type="paragraph" w:customStyle="1" w:styleId="E149A4467DBA464F89D2381F21A062B2">
    <w:name w:val="E149A4467DBA464F89D2381F21A062B2"/>
  </w:style>
  <w:style w:type="paragraph" w:customStyle="1" w:styleId="4698C675E3D34699853C6EF036A8F8A3">
    <w:name w:val="4698C675E3D34699853C6EF036A8F8A3"/>
  </w:style>
  <w:style w:type="paragraph" w:customStyle="1" w:styleId="F34E4495A57B4079A90A484C5B717B1F">
    <w:name w:val="F34E4495A57B4079A90A484C5B717B1F"/>
  </w:style>
  <w:style w:type="paragraph" w:customStyle="1" w:styleId="AC4039597C9C4B049D5887A0DCCCAEDE">
    <w:name w:val="AC4039597C9C4B049D5887A0DCCCAEDE"/>
  </w:style>
  <w:style w:type="paragraph" w:customStyle="1" w:styleId="E4EFA7A01A584FB8BDAAE66FE24A4EA5">
    <w:name w:val="E4EFA7A01A584FB8BDAAE66FE24A4EA5"/>
  </w:style>
  <w:style w:type="paragraph" w:customStyle="1" w:styleId="9A0CA19E0DF046708C4DD9B6C32C6601">
    <w:name w:val="9A0CA19E0DF046708C4DD9B6C32C6601"/>
  </w:style>
  <w:style w:type="paragraph" w:customStyle="1" w:styleId="55F22646331B42719F4EA541D8937AD8">
    <w:name w:val="55F22646331B42719F4EA541D8937AD8"/>
  </w:style>
  <w:style w:type="paragraph" w:customStyle="1" w:styleId="14CFC955F60144D4861369C756DA4158">
    <w:name w:val="14CFC955F60144D4861369C756DA4158"/>
  </w:style>
  <w:style w:type="paragraph" w:customStyle="1" w:styleId="B46E4712CD8F4D46B5D8CA1A65CB2CEC">
    <w:name w:val="B46E4712CD8F4D46B5D8CA1A65CB2CEC"/>
  </w:style>
  <w:style w:type="paragraph" w:customStyle="1" w:styleId="1351879453024CF1A7DF8ADB71796902">
    <w:name w:val="1351879453024CF1A7DF8ADB71796902"/>
  </w:style>
  <w:style w:type="paragraph" w:customStyle="1" w:styleId="A1B93AEA7DD848408D73C266BBA6F769">
    <w:name w:val="A1B93AEA7DD848408D73C266BBA6F769"/>
  </w:style>
  <w:style w:type="paragraph" w:customStyle="1" w:styleId="2716365A4C824E1F82F62E699F5C8E94">
    <w:name w:val="2716365A4C824E1F82F62E699F5C8E94"/>
  </w:style>
  <w:style w:type="paragraph" w:customStyle="1" w:styleId="BA6F711FFDCC44E68BA54D8A07EBFAE8">
    <w:name w:val="BA6F711FFDCC44E68BA54D8A07EBFAE8"/>
  </w:style>
  <w:style w:type="paragraph" w:customStyle="1" w:styleId="6A6A3E1979784647965D0438C677FF90">
    <w:name w:val="6A6A3E1979784647965D0438C677FF90"/>
  </w:style>
  <w:style w:type="paragraph" w:customStyle="1" w:styleId="E6B7F92F84A548C7A8642A67CFCAE632">
    <w:name w:val="E6B7F92F84A548C7A8642A67CFCAE632"/>
  </w:style>
  <w:style w:type="paragraph" w:customStyle="1" w:styleId="3ECA1F4113534967A3A53EE378B6E887">
    <w:name w:val="3ECA1F4113534967A3A53EE378B6E887"/>
    <w:rsid w:val="00E14D24"/>
    <w:rPr>
      <w:lang w:val="en-US" w:eastAsia="en-US"/>
    </w:rPr>
  </w:style>
  <w:style w:type="paragraph" w:customStyle="1" w:styleId="3140607FAE3A4F4ABA731110A0BB5EC2">
    <w:name w:val="3140607FAE3A4F4ABA731110A0BB5EC2"/>
    <w:rsid w:val="00E14D24"/>
    <w:rPr>
      <w:lang w:val="en-US" w:eastAsia="en-US"/>
    </w:rPr>
  </w:style>
  <w:style w:type="paragraph" w:customStyle="1" w:styleId="1D49EA4F6F54445A906B748C6B482D92">
    <w:name w:val="1D49EA4F6F54445A906B748C6B482D92"/>
    <w:rsid w:val="0072129B"/>
  </w:style>
  <w:style w:type="paragraph" w:customStyle="1" w:styleId="B5CCB7E3A6C74A68905371000E4F3892">
    <w:name w:val="B5CCB7E3A6C74A68905371000E4F3892"/>
    <w:rsid w:val="00721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8502-0EDD-4516-A0CB-F6584758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Ricka-Heidelberger Regula BAG</dc:creator>
  <cp:lastModifiedBy>Ricka Regula BAG</cp:lastModifiedBy>
  <cp:revision>3</cp:revision>
  <dcterms:created xsi:type="dcterms:W3CDTF">2018-06-27T15:59:00Z</dcterms:created>
  <dcterms:modified xsi:type="dcterms:W3CDTF">2018-09-04T11:19:00Z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Ricka-Heidelberger Regula BAG</vt:lpwstr>
  </property>
  <property fmtid="{D5CDD505-2E9C-101B-9397-08002B2CF9AE}" pid="18" name="LoginFax">
    <vt:lpwstr>+41 58 462 63 79</vt:lpwstr>
  </property>
  <property fmtid="{D5CDD505-2E9C-101B-9397-08002B2CF9AE}" pid="19" name="LoginFunktion">
    <vt:lpwstr/>
  </property>
  <property fmtid="{D5CDD505-2E9C-101B-9397-08002B2CF9AE}" pid="20" name="LoginKuerzel">
    <vt:lpwstr>RHR</vt:lpwstr>
  </property>
  <property fmtid="{D5CDD505-2E9C-101B-9397-08002B2CF9AE}" pid="21" name="LoginMailAdr">
    <vt:lpwstr>regula.ricka@bag.admin.ch</vt:lpwstr>
  </property>
  <property fmtid="{D5CDD505-2E9C-101B-9397-08002B2CF9AE}" pid="22" name="LoginName">
    <vt:lpwstr>Ricka-Heidelberger</vt:lpwstr>
  </property>
  <property fmtid="{D5CDD505-2E9C-101B-9397-08002B2CF9AE}" pid="23" name="LoginTel">
    <vt:lpwstr>+41 58 462 63 79</vt:lpwstr>
  </property>
  <property fmtid="{D5CDD505-2E9C-101B-9397-08002B2CF9AE}" pid="24" name="LoginTitle">
    <vt:lpwstr/>
  </property>
  <property fmtid="{D5CDD505-2E9C-101B-9397-08002B2CF9AE}" pid="25" name="LoginUID">
    <vt:lpwstr>U80743140</vt:lpwstr>
  </property>
  <property fmtid="{D5CDD505-2E9C-101B-9397-08002B2CF9AE}" pid="26" name="LoginVorname">
    <vt:lpwstr>Regula</vt:lpwstr>
  </property>
  <property fmtid="{D5CDD505-2E9C-101B-9397-08002B2CF9AE}" pid="27" name="OrgUnit1">
    <vt:lpwstr>Direktionsbereich Gesundheitspolitik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+41 58 462 34 37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Nationale Gesundheitspolitik</vt:lpwstr>
  </property>
  <property fmtid="{D5CDD505-2E9C-101B-9397-08002B2CF9AE}" pid="35" name="OrgUnitTel">
    <vt:lpwstr>+41 58 463 87 66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Ricka-Heidelberger Regula BAG</vt:lpwstr>
  </property>
  <property fmtid="{D5CDD505-2E9C-101B-9397-08002B2CF9AE}" pid="64" name="UserFax">
    <vt:lpwstr>+41 58 462 63 79</vt:lpwstr>
  </property>
  <property fmtid="{D5CDD505-2E9C-101B-9397-08002B2CF9AE}" pid="65" name="UserFunktion">
    <vt:lpwstr/>
  </property>
  <property fmtid="{D5CDD505-2E9C-101B-9397-08002B2CF9AE}" pid="66" name="UserKuerzel">
    <vt:lpwstr>RHR</vt:lpwstr>
  </property>
  <property fmtid="{D5CDD505-2E9C-101B-9397-08002B2CF9AE}" pid="67" name="UserMailAdr">
    <vt:lpwstr>regula.ricka@bag.admin.ch</vt:lpwstr>
  </property>
  <property fmtid="{D5CDD505-2E9C-101B-9397-08002B2CF9AE}" pid="68" name="UserName">
    <vt:lpwstr>Ricka-Heidelberger</vt:lpwstr>
  </property>
  <property fmtid="{D5CDD505-2E9C-101B-9397-08002B2CF9AE}" pid="69" name="UserTel">
    <vt:lpwstr>+41 58 462 63 79</vt:lpwstr>
  </property>
  <property fmtid="{D5CDD505-2E9C-101B-9397-08002B2CF9AE}" pid="70" name="UserTitel">
    <vt:lpwstr/>
  </property>
  <property fmtid="{D5CDD505-2E9C-101B-9397-08002B2CF9AE}" pid="71" name="UserUID">
    <vt:lpwstr>U80743140</vt:lpwstr>
  </property>
  <property fmtid="{D5CDD505-2E9C-101B-9397-08002B2CF9AE}" pid="72" name="UserVorname">
    <vt:lpwstr>Regula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Gesundheitsstrategien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Gesundheitspolitik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Gesundheitsstrategien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