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0885" w14:textId="77777777" w:rsidR="00193C81" w:rsidRDefault="00193C81">
      <w:pPr>
        <w:widowControl/>
      </w:pPr>
      <w:bookmarkStart w:id="0" w:name="_GoBack"/>
      <w:bookmarkEnd w:id="0"/>
    </w:p>
    <w:p w14:paraId="5B427F27" w14:textId="05C87836" w:rsidR="00193C81" w:rsidRDefault="00B17206">
      <w:pPr>
        <w:rPr>
          <w:b/>
          <w:sz w:val="28"/>
          <w:szCs w:val="28"/>
        </w:rPr>
      </w:pPr>
      <w:bookmarkStart w:id="1" w:name="OLE_LINK6"/>
      <w:r>
        <w:rPr>
          <w:b/>
          <w:sz w:val="28"/>
          <w:szCs w:val="28"/>
        </w:rPr>
        <w:t>Riesame dei criteri di efficacia, appropriatezza ed economicità (EAE) di una prestazione ammessa e rimborsata dall’assicurazione obbligatoria delle cure medico-sanitarie</w:t>
      </w:r>
    </w:p>
    <w:p w14:paraId="2114D4C9" w14:textId="77777777" w:rsidR="00193C81" w:rsidRDefault="00193C81">
      <w:pPr>
        <w:rPr>
          <w:b/>
          <w:sz w:val="28"/>
          <w:szCs w:val="28"/>
        </w:rPr>
      </w:pPr>
    </w:p>
    <w:p w14:paraId="3733DFCA" w14:textId="77777777" w:rsidR="00193C81" w:rsidRDefault="00193C81">
      <w:pPr>
        <w:rPr>
          <w:b/>
          <w:sz w:val="28"/>
          <w:szCs w:val="28"/>
        </w:rPr>
      </w:pPr>
    </w:p>
    <w:p w14:paraId="5C1D07C5" w14:textId="77777777" w:rsidR="00193C81" w:rsidRDefault="00B1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Presentazione del tema</w:t>
      </w:r>
    </w:p>
    <w:p w14:paraId="60C00407" w14:textId="77777777" w:rsidR="00193C81" w:rsidRDefault="00193C81">
      <w:pPr>
        <w:rPr>
          <w:b/>
          <w:sz w:val="28"/>
          <w:szCs w:val="28"/>
        </w:rPr>
      </w:pPr>
    </w:p>
    <w:p w14:paraId="41677D39" w14:textId="77777777" w:rsidR="00193C81" w:rsidRDefault="00193C81">
      <w:pPr>
        <w:rPr>
          <w:b/>
          <w:sz w:val="28"/>
          <w:szCs w:val="28"/>
        </w:rPr>
      </w:pPr>
    </w:p>
    <w:p w14:paraId="3A3BD723" w14:textId="77777777" w:rsidR="00193C81" w:rsidRDefault="001B080B">
      <w:pPr>
        <w:rPr>
          <w:sz w:val="28"/>
          <w:szCs w:val="28"/>
        </w:rPr>
      </w:pPr>
      <w:r>
        <w:rPr>
          <w:sz w:val="28"/>
          <w:szCs w:val="28"/>
        </w:rPr>
        <w:t>Titolo del tema</w:t>
      </w:r>
    </w:p>
    <w:bookmarkEnd w:id="1"/>
    <w:p w14:paraId="24B934FB" w14:textId="77777777" w:rsidR="00193C81" w:rsidRDefault="00193C81" w:rsidP="00B041C7">
      <w:pPr>
        <w:rPr>
          <w:b/>
          <w:sz w:val="28"/>
          <w:szCs w:val="28"/>
        </w:rPr>
      </w:pPr>
    </w:p>
    <w:p w14:paraId="70323DCC" w14:textId="77777777" w:rsidR="00B041C7" w:rsidRPr="00B041C7" w:rsidRDefault="00B041C7" w:rsidP="00B041C7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4474"/>
        <w:gridCol w:w="4587"/>
      </w:tblGrid>
      <w:tr w:rsidR="00193C81" w14:paraId="22C6213A" w14:textId="77777777">
        <w:tc>
          <w:tcPr>
            <w:tcW w:w="9061" w:type="dxa"/>
            <w:gridSpan w:val="2"/>
          </w:tcPr>
          <w:p w14:paraId="5279B94A" w14:textId="77777777" w:rsidR="00193C81" w:rsidRDefault="00B17206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Richiedente</w:t>
            </w:r>
          </w:p>
        </w:tc>
      </w:tr>
      <w:tr w:rsidR="00193C81" w:rsidRPr="00905EC3" w14:paraId="4B07B9E7" w14:textId="77777777">
        <w:tc>
          <w:tcPr>
            <w:tcW w:w="4474" w:type="dxa"/>
          </w:tcPr>
          <w:p w14:paraId="25F583A4" w14:textId="77777777" w:rsidR="00193C81" w:rsidRDefault="00D5178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1.1 Richiedente</w:t>
            </w:r>
          </w:p>
          <w:p w14:paraId="56C7EEB0" w14:textId="77777777" w:rsidR="00193C81" w:rsidRDefault="00B17206">
            <w:pPr>
              <w:spacing w:after="40" w:line="240" w:lineRule="auto"/>
            </w:pPr>
            <w:r>
              <w:t>Istituzione / organizzazione / azienda</w:t>
            </w:r>
          </w:p>
          <w:p w14:paraId="4F1CB40C" w14:textId="77777777" w:rsidR="00193C81" w:rsidRDefault="00B17206">
            <w:pPr>
              <w:spacing w:after="40" w:line="240" w:lineRule="auto"/>
            </w:pPr>
            <w:r>
              <w:t>Cognome, nome</w:t>
            </w:r>
          </w:p>
          <w:p w14:paraId="1B340F99" w14:textId="77777777" w:rsidR="00193C81" w:rsidRDefault="00B17206">
            <w:pPr>
              <w:spacing w:after="40" w:line="240" w:lineRule="auto"/>
            </w:pPr>
            <w:r>
              <w:t>Indirizzo postale</w:t>
            </w:r>
          </w:p>
          <w:p w14:paraId="37470EE3" w14:textId="77777777" w:rsidR="00193C81" w:rsidRDefault="00905EC3">
            <w:pPr>
              <w:spacing w:after="40" w:line="240" w:lineRule="auto"/>
            </w:pPr>
            <w:r>
              <w:t>N. di telefono</w:t>
            </w:r>
          </w:p>
          <w:p w14:paraId="3C12FE0C" w14:textId="77777777" w:rsidR="00193C81" w:rsidRDefault="00B17206">
            <w:pPr>
              <w:spacing w:after="40" w:line="240" w:lineRule="auto"/>
            </w:pPr>
            <w:r>
              <w:t>E-mail:</w:t>
            </w:r>
          </w:p>
        </w:tc>
        <w:tc>
          <w:tcPr>
            <w:tcW w:w="4587" w:type="dxa"/>
          </w:tcPr>
          <w:p w14:paraId="3FA8D532" w14:textId="77777777" w:rsidR="00193C81" w:rsidRDefault="00193C81">
            <w:pPr>
              <w:spacing w:line="240" w:lineRule="auto"/>
            </w:pPr>
          </w:p>
        </w:tc>
      </w:tr>
      <w:tr w:rsidR="00193C81" w:rsidRPr="00905EC3" w14:paraId="299501E9" w14:textId="77777777">
        <w:tc>
          <w:tcPr>
            <w:tcW w:w="4474" w:type="dxa"/>
          </w:tcPr>
          <w:p w14:paraId="0273AB7D" w14:textId="77777777" w:rsidR="00193C81" w:rsidRDefault="00D5178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1.2 Persona di contatto</w:t>
            </w:r>
          </w:p>
          <w:p w14:paraId="2A868259" w14:textId="77777777" w:rsidR="00193C81" w:rsidRDefault="00B17206">
            <w:pPr>
              <w:spacing w:after="40" w:line="240" w:lineRule="auto"/>
            </w:pPr>
            <w:r>
              <w:t>Istituzione / organizzazione / azienda</w:t>
            </w:r>
          </w:p>
          <w:p w14:paraId="0543630F" w14:textId="77777777" w:rsidR="00193C81" w:rsidRDefault="00B17206">
            <w:pPr>
              <w:spacing w:after="40" w:line="240" w:lineRule="auto"/>
            </w:pPr>
            <w:r>
              <w:t>Cognome, nome</w:t>
            </w:r>
          </w:p>
          <w:p w14:paraId="053BEEF3" w14:textId="77777777" w:rsidR="00193C81" w:rsidRPr="00B17206" w:rsidRDefault="00B17206">
            <w:pPr>
              <w:spacing w:after="40" w:line="240" w:lineRule="auto"/>
            </w:pPr>
            <w:r>
              <w:t>Indirizzo postale</w:t>
            </w:r>
          </w:p>
          <w:p w14:paraId="674A921A" w14:textId="77777777" w:rsidR="00193C81" w:rsidRPr="00B17206" w:rsidRDefault="00D51785">
            <w:pPr>
              <w:spacing w:after="40" w:line="240" w:lineRule="auto"/>
            </w:pPr>
            <w:r>
              <w:t>N. di telefono</w:t>
            </w:r>
          </w:p>
          <w:p w14:paraId="32D3E7A2" w14:textId="77777777" w:rsidR="00193C81" w:rsidRPr="00B17206" w:rsidRDefault="00B17206">
            <w:pPr>
              <w:spacing w:after="40" w:line="240" w:lineRule="auto"/>
            </w:pPr>
            <w:r>
              <w:t>E-mail:</w:t>
            </w:r>
          </w:p>
        </w:tc>
        <w:tc>
          <w:tcPr>
            <w:tcW w:w="4587" w:type="dxa"/>
          </w:tcPr>
          <w:p w14:paraId="0669F2D1" w14:textId="77777777" w:rsidR="00193C81" w:rsidRPr="00B17206" w:rsidRDefault="00193C81">
            <w:pPr>
              <w:spacing w:line="240" w:lineRule="auto"/>
            </w:pPr>
          </w:p>
        </w:tc>
      </w:tr>
    </w:tbl>
    <w:p w14:paraId="54771425" w14:textId="77777777" w:rsidR="00193C81" w:rsidRDefault="00193C81"/>
    <w:p w14:paraId="774CBABC" w14:textId="3FFC90D9" w:rsidR="00193C81" w:rsidRDefault="00B17206">
      <w:r>
        <w:t>Compilare il fo</w:t>
      </w:r>
      <w:r w:rsidR="001B25AA">
        <w:t>r</w:t>
      </w:r>
      <w:r>
        <w:t>mulario in modo possibilmente esauriente.</w:t>
      </w:r>
    </w:p>
    <w:p w14:paraId="55A4C2B2" w14:textId="77777777" w:rsidR="00193C81" w:rsidRDefault="00B17206">
      <w:pPr>
        <w:widowControl/>
      </w:pPr>
      <w:r>
        <w:br w:type="page"/>
      </w: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75BCA91E" w14:textId="77777777">
        <w:tc>
          <w:tcPr>
            <w:tcW w:w="9061" w:type="dxa"/>
          </w:tcPr>
          <w:p w14:paraId="2CCDFF02" w14:textId="77777777" w:rsidR="00193C81" w:rsidRDefault="00B17206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Prestazione da riesaminare</w:t>
            </w:r>
          </w:p>
        </w:tc>
      </w:tr>
      <w:tr w:rsidR="005E6FE6" w14:paraId="7AC8AB80" w14:textId="77777777">
        <w:tc>
          <w:tcPr>
            <w:tcW w:w="9061" w:type="dxa"/>
          </w:tcPr>
          <w:p w14:paraId="61B0E958" w14:textId="0EA8BD53" w:rsidR="005E6FE6" w:rsidRPr="007D1D3C" w:rsidRDefault="00B4277A" w:rsidP="005E6FE6">
            <w:pPr>
              <w:spacing w:before="120" w:after="120"/>
            </w:pPr>
            <w:r>
              <w:rPr>
                <w:b/>
              </w:rPr>
              <w:t xml:space="preserve">2.1 Descrizione della patologia/indicazione </w:t>
            </w:r>
            <w:r>
              <w:t>(contesto medico, incidenza/prevalenza, sintomi, diagnosi ecc.)</w:t>
            </w:r>
          </w:p>
          <w:p w14:paraId="5AF4C223" w14:textId="77777777" w:rsidR="005E6FE6" w:rsidRPr="00B041C7" w:rsidRDefault="005E6FE6" w:rsidP="005E6FE6">
            <w:pPr>
              <w:widowControl/>
              <w:spacing w:before="120" w:after="120"/>
            </w:pPr>
          </w:p>
        </w:tc>
      </w:tr>
      <w:tr w:rsidR="005E6FE6" w14:paraId="2BE83BD8" w14:textId="77777777">
        <w:tc>
          <w:tcPr>
            <w:tcW w:w="9061" w:type="dxa"/>
          </w:tcPr>
          <w:p w14:paraId="7F685830" w14:textId="0AC233A6" w:rsidR="005E6FE6" w:rsidRPr="00B041C7" w:rsidRDefault="005E6FE6" w:rsidP="005E6FE6">
            <w:pPr>
              <w:spacing w:before="120" w:after="120" w:line="240" w:lineRule="auto"/>
            </w:pPr>
            <w:r>
              <w:rPr>
                <w:b/>
              </w:rPr>
              <w:t>2.2 Descrizione della prestazione da riesaminare</w:t>
            </w:r>
            <w:r>
              <w:t xml:space="preserve"> (inclusa la posizione tariffale </w:t>
            </w:r>
            <w:proofErr w:type="spellStart"/>
            <w:r>
              <w:t>Tarmed</w:t>
            </w:r>
            <w:proofErr w:type="spellEnd"/>
            <w:r>
              <w:t xml:space="preserve"> o il codice DRG/ATC)</w:t>
            </w:r>
          </w:p>
          <w:p w14:paraId="610C3208" w14:textId="77777777" w:rsidR="005E6FE6" w:rsidRPr="00B041C7" w:rsidRDefault="005E6FE6" w:rsidP="00AD4721">
            <w:pPr>
              <w:widowControl/>
              <w:spacing w:before="120" w:after="120"/>
            </w:pPr>
          </w:p>
        </w:tc>
      </w:tr>
      <w:tr w:rsidR="00AD4721" w14:paraId="102DD31F" w14:textId="77777777">
        <w:tc>
          <w:tcPr>
            <w:tcW w:w="9061" w:type="dxa"/>
          </w:tcPr>
          <w:p w14:paraId="074C8645" w14:textId="6AD224BF" w:rsidR="00AD4721" w:rsidRDefault="00AD4721" w:rsidP="00AD4721">
            <w:pPr>
              <w:widowControl/>
              <w:spacing w:before="120" w:after="120"/>
            </w:pPr>
            <w:r>
              <w:rPr>
                <w:b/>
              </w:rPr>
              <w:t xml:space="preserve">2.3 Alternative </w:t>
            </w:r>
            <w:r>
              <w:t xml:space="preserve">(inclusa la posizione tariffale </w:t>
            </w:r>
            <w:proofErr w:type="spellStart"/>
            <w:r>
              <w:t>Tarmed</w:t>
            </w:r>
            <w:proofErr w:type="spellEnd"/>
            <w:r>
              <w:t xml:space="preserve"> o il codice DRG/ATC, l’assenza d'interventi è un'alternativa possibile)</w:t>
            </w:r>
          </w:p>
          <w:p w14:paraId="1DC7AC68" w14:textId="77777777" w:rsidR="00AD4721" w:rsidRDefault="00AD4721" w:rsidP="005E6FE6">
            <w:pPr>
              <w:spacing w:before="120" w:after="120" w:line="240" w:lineRule="auto"/>
              <w:rPr>
                <w:b/>
              </w:rPr>
            </w:pPr>
          </w:p>
        </w:tc>
      </w:tr>
      <w:tr w:rsidR="005E6FE6" w14:paraId="78B99B66" w14:textId="77777777">
        <w:tc>
          <w:tcPr>
            <w:tcW w:w="9061" w:type="dxa"/>
          </w:tcPr>
          <w:p w14:paraId="49090EB9" w14:textId="69B7469D" w:rsidR="005E6FE6" w:rsidRDefault="00B4277A" w:rsidP="00F525FF">
            <w:pPr>
              <w:spacing w:before="120" w:after="120"/>
            </w:pPr>
            <w:r>
              <w:rPr>
                <w:b/>
              </w:rPr>
              <w:t xml:space="preserve">2.4 Dati quantitativi sulla prestazione oggetto del riesame </w:t>
            </w:r>
            <w:r>
              <w:t>(numero di confezioni vendute, numero di procedure effettuate ecc. all’anno)</w:t>
            </w:r>
          </w:p>
          <w:p w14:paraId="7B86AD77" w14:textId="77777777" w:rsidR="005E6FE6" w:rsidRPr="00B041C7" w:rsidRDefault="005E6FE6" w:rsidP="00EF0A0C">
            <w:pPr>
              <w:spacing w:before="120" w:after="120"/>
            </w:pPr>
          </w:p>
        </w:tc>
      </w:tr>
      <w:tr w:rsidR="005E6FE6" w14:paraId="64231206" w14:textId="77777777">
        <w:tc>
          <w:tcPr>
            <w:tcW w:w="9061" w:type="dxa"/>
          </w:tcPr>
          <w:p w14:paraId="038B8AEC" w14:textId="021DF19B" w:rsidR="005E6FE6" w:rsidRDefault="00B4277A" w:rsidP="00EF0A0C">
            <w:pPr>
              <w:spacing w:before="120" w:after="120" w:line="240" w:lineRule="auto"/>
            </w:pPr>
            <w:r>
              <w:rPr>
                <w:b/>
              </w:rPr>
              <w:t>2.5 Costi della prestazione oggetto del riesame</w:t>
            </w:r>
            <w:r>
              <w:t xml:space="preserve"> (all’anno)</w:t>
            </w:r>
          </w:p>
          <w:p w14:paraId="1B5D44BF" w14:textId="77777777" w:rsidR="005E6FE6" w:rsidRDefault="005E6FE6" w:rsidP="005E6FE6">
            <w:pPr>
              <w:tabs>
                <w:tab w:val="left" w:pos="2835"/>
                <w:tab w:val="left" w:pos="5624"/>
              </w:tabs>
              <w:spacing w:before="120" w:after="120" w:line="240" w:lineRule="auto"/>
            </w:pPr>
          </w:p>
        </w:tc>
      </w:tr>
      <w:tr w:rsidR="0036670D" w14:paraId="1F0E788C" w14:textId="77777777">
        <w:tc>
          <w:tcPr>
            <w:tcW w:w="9061" w:type="dxa"/>
          </w:tcPr>
          <w:p w14:paraId="1DC27862" w14:textId="77777777" w:rsidR="0036670D" w:rsidRDefault="0036670D" w:rsidP="0036670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2.6 I costi annui stimati per prestazioni alternative sono:</w:t>
            </w:r>
          </w:p>
          <w:p w14:paraId="4890FDB3" w14:textId="77777777" w:rsidR="0036670D" w:rsidRDefault="0060338B" w:rsidP="0036670D">
            <w:pPr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97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   superiori</w:t>
            </w:r>
          </w:p>
          <w:p w14:paraId="7D619B68" w14:textId="77777777" w:rsidR="0036670D" w:rsidRDefault="0060338B" w:rsidP="0036670D">
            <w:pPr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417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   uguali</w:t>
            </w:r>
          </w:p>
          <w:p w14:paraId="475EE89C" w14:textId="71C6222F" w:rsidR="0036670D" w:rsidRDefault="0060338B" w:rsidP="0036670D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rFonts w:cs="Arial"/>
                </w:rPr>
                <w:id w:val="-11231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   inferiori</w:t>
            </w:r>
          </w:p>
        </w:tc>
      </w:tr>
    </w:tbl>
    <w:p w14:paraId="30776AB0" w14:textId="77777777" w:rsidR="00317204" w:rsidRDefault="00317204"/>
    <w:p w14:paraId="7044BB19" w14:textId="77777777" w:rsidR="00193C81" w:rsidRDefault="00193C81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566D2E2E" w14:textId="77777777" w:rsidTr="00317204">
        <w:tc>
          <w:tcPr>
            <w:tcW w:w="9061" w:type="dxa"/>
            <w:tcBorders>
              <w:bottom w:val="single" w:sz="4" w:space="0" w:color="000000" w:themeColor="text1"/>
            </w:tcBorders>
          </w:tcPr>
          <w:p w14:paraId="17CAB422" w14:textId="77777777" w:rsidR="00193C81" w:rsidRDefault="00B17206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3. Motivi del riesame</w:t>
            </w:r>
          </w:p>
        </w:tc>
      </w:tr>
      <w:tr w:rsidR="00193C81" w14:paraId="26FD84BC" w14:textId="77777777" w:rsidTr="00317204">
        <w:tc>
          <w:tcPr>
            <w:tcW w:w="9061" w:type="dxa"/>
            <w:tcBorders>
              <w:bottom w:val="dashed" w:sz="4" w:space="0" w:color="000000" w:themeColor="text1"/>
            </w:tcBorders>
          </w:tcPr>
          <w:p w14:paraId="35916C89" w14:textId="77777777" w:rsidR="00842814" w:rsidRPr="00842814" w:rsidRDefault="00B17206" w:rsidP="00317204">
            <w:pPr>
              <w:spacing w:before="120" w:after="120" w:line="240" w:lineRule="auto"/>
              <w:rPr>
                <w:rFonts w:cs="Arial"/>
              </w:rPr>
            </w:pPr>
            <w:r>
              <w:t xml:space="preserve">Fornire o allegare una breve motivazione e i relativi riferimenti (p. es. studi, rapporti HTA, </w:t>
            </w:r>
            <w:proofErr w:type="spellStart"/>
            <w:r>
              <w:t>metaanalisi</w:t>
            </w:r>
            <w:proofErr w:type="spellEnd"/>
            <w:r>
              <w:t>, revisioni sistematiche, linee guida cliniche, raccomandazioni di associazioni di categoria, dichiarazioni di esperti).</w:t>
            </w:r>
          </w:p>
        </w:tc>
      </w:tr>
      <w:tr w:rsidR="00317204" w14:paraId="08B4708E" w14:textId="77777777" w:rsidTr="00317204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6D9E647" w14:textId="2666AEB4" w:rsidR="00317204" w:rsidRPr="00507847" w:rsidRDefault="0060338B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9560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</w:r>
            <w:r w:rsidR="003A3C79">
              <w:rPr>
                <w:b/>
              </w:rPr>
              <w:t xml:space="preserve">Efficacia </w:t>
            </w:r>
            <w:r w:rsidR="003A3C79">
              <w:t>contestata o assente</w:t>
            </w:r>
          </w:p>
          <w:p w14:paraId="506424A8" w14:textId="77777777" w:rsidR="00317204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 xml:space="preserve">Motivazione: </w:t>
            </w:r>
          </w:p>
          <w:p w14:paraId="2CDF2C54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Riferimenti:</w:t>
            </w:r>
          </w:p>
        </w:tc>
      </w:tr>
      <w:tr w:rsidR="00317204" w14:paraId="07487EA9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D4EA97E" w14:textId="4C48E87C" w:rsidR="00317204" w:rsidRPr="00507847" w:rsidRDefault="0060338B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822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</w:r>
            <w:r w:rsidR="003A3C79">
              <w:rPr>
                <w:b/>
              </w:rPr>
              <w:t>Sicurezza</w:t>
            </w:r>
            <w:r w:rsidR="003A3C79">
              <w:t xml:space="preserve"> contestata o assente</w:t>
            </w:r>
          </w:p>
          <w:p w14:paraId="1DC8F934" w14:textId="77777777" w:rsidR="00317204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Motivazione:</w:t>
            </w:r>
          </w:p>
          <w:p w14:paraId="420CFCBC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Riferimenti:</w:t>
            </w:r>
          </w:p>
        </w:tc>
      </w:tr>
      <w:tr w:rsidR="00317204" w14:paraId="27E50D57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32FBC04" w14:textId="19F64567" w:rsidR="00317204" w:rsidRPr="00507847" w:rsidRDefault="0060338B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45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</w:r>
            <w:r w:rsidR="003A3C79">
              <w:rPr>
                <w:b/>
              </w:rPr>
              <w:t xml:space="preserve">Economicità </w:t>
            </w:r>
            <w:r w:rsidR="003A3C79">
              <w:t>contestata o assente</w:t>
            </w:r>
          </w:p>
          <w:p w14:paraId="594C95C8" w14:textId="77777777" w:rsidR="00317204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Motivazione:</w:t>
            </w:r>
          </w:p>
          <w:p w14:paraId="6A1AF991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Riferimenti:</w:t>
            </w:r>
          </w:p>
        </w:tc>
      </w:tr>
      <w:tr w:rsidR="00317204" w14:paraId="58C95205" w14:textId="77777777" w:rsidTr="000E1251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77A086F" w14:textId="4E608C26" w:rsidR="00317204" w:rsidRDefault="0060338B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650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</w:r>
            <w:r w:rsidR="003A3C79">
              <w:rPr>
                <w:b/>
              </w:rPr>
              <w:t>Altri motivi</w:t>
            </w:r>
            <w:r w:rsidR="003A3C79">
              <w:t xml:space="preserve"> (p. es. etici, sociali, giuridici od organizzativi)</w:t>
            </w:r>
          </w:p>
          <w:p w14:paraId="4FA27E16" w14:textId="77777777" w:rsidR="00317204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Motivazione:</w:t>
            </w:r>
          </w:p>
          <w:p w14:paraId="27CC042F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>
              <w:t>Riferimenti:</w:t>
            </w:r>
          </w:p>
        </w:tc>
      </w:tr>
      <w:tr w:rsidR="00A30E80" w14:paraId="177F7323" w14:textId="77777777" w:rsidTr="00317204">
        <w:tc>
          <w:tcPr>
            <w:tcW w:w="9061" w:type="dxa"/>
            <w:tcBorders>
              <w:top w:val="dashed" w:sz="4" w:space="0" w:color="000000" w:themeColor="text1"/>
            </w:tcBorders>
          </w:tcPr>
          <w:p w14:paraId="54D0FF50" w14:textId="77777777" w:rsidR="00A30E80" w:rsidRDefault="00A30E80" w:rsidP="00317204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Quesito riepilogativo</w:t>
            </w:r>
          </w:p>
          <w:p w14:paraId="32A8F9AF" w14:textId="61B76CAC" w:rsidR="00A30E80" w:rsidRDefault="00A30E80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3E5C6694" w14:textId="79BB112A" w:rsidR="00F436DC" w:rsidRDefault="00F436DC" w:rsidP="00F436DC">
      <w:pPr>
        <w:widowControl/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8730D9" w:rsidRPr="00725869" w14:paraId="7103F583" w14:textId="77777777" w:rsidTr="00280863">
        <w:tc>
          <w:tcPr>
            <w:tcW w:w="9061" w:type="dxa"/>
          </w:tcPr>
          <w:p w14:paraId="79D810A8" w14:textId="77777777" w:rsidR="008730D9" w:rsidRPr="008730D9" w:rsidRDefault="008730D9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  <w:sz w:val="28"/>
                <w:szCs w:val="28"/>
              </w:rPr>
              <w:t>4. Misure proposte e possibili benefici</w:t>
            </w:r>
          </w:p>
        </w:tc>
      </w:tr>
      <w:tr w:rsidR="008730D9" w:rsidRPr="00725869" w14:paraId="5AC7F223" w14:textId="77777777" w:rsidTr="00280863">
        <w:tc>
          <w:tcPr>
            <w:tcW w:w="9061" w:type="dxa"/>
          </w:tcPr>
          <w:p w14:paraId="3FEEA5CA" w14:textId="77777777" w:rsidR="008730D9" w:rsidRPr="00725869" w:rsidRDefault="0011437A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b/>
              </w:rPr>
              <w:t xml:space="preserve">4.1 Misure proposte inerenti la prestazione oggetto della domanda </w:t>
            </w:r>
            <w:r>
              <w:t>(sono possibili più opzioni)</w:t>
            </w:r>
          </w:p>
          <w:p w14:paraId="415B1252" w14:textId="2F6960B7" w:rsidR="008730D9" w:rsidRDefault="0060338B" w:rsidP="00E51198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405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Esclusione dall</w:t>
            </w:r>
            <w:r w:rsidR="00E51198">
              <w:t>’</w:t>
            </w:r>
            <w:r w:rsidR="003A3C79">
              <w:t>AOMS</w:t>
            </w:r>
          </w:p>
          <w:p w14:paraId="5DDAA8C2" w14:textId="4C146872" w:rsidR="008730D9" w:rsidRDefault="0060338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12961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Limitazione delle indicazioni rimborsate</w:t>
            </w:r>
          </w:p>
          <w:p w14:paraId="2888F391" w14:textId="26F26EF8" w:rsidR="008730D9" w:rsidRDefault="0060338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46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Limitazione a fornitori di prestazioni qualificati espressamente indicati</w:t>
            </w:r>
          </w:p>
          <w:p w14:paraId="28F4DA65" w14:textId="13E08533" w:rsidR="008730D9" w:rsidRDefault="0060338B" w:rsidP="00280863">
            <w:pPr>
              <w:tabs>
                <w:tab w:val="left" w:pos="426"/>
              </w:tabs>
              <w:spacing w:before="120" w:line="240" w:lineRule="auto"/>
              <w:ind w:left="425" w:hanging="425"/>
              <w:rPr>
                <w:rFonts w:cs="Arial"/>
              </w:rPr>
            </w:pPr>
            <w:sdt>
              <w:sdtPr>
                <w:rPr>
                  <w:rFonts w:cs="Arial"/>
                </w:rPr>
                <w:id w:val="1173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Altre</w:t>
            </w:r>
          </w:p>
          <w:p w14:paraId="546B0A90" w14:textId="77777777" w:rsidR="008730D9" w:rsidRDefault="008730D9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t>Descrizione / motivazione:</w:t>
            </w:r>
          </w:p>
          <w:p w14:paraId="29812728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8730D9" w:rsidRPr="00725869" w14:paraId="123D95D3" w14:textId="77777777" w:rsidTr="00280863">
        <w:tc>
          <w:tcPr>
            <w:tcW w:w="9061" w:type="dxa"/>
          </w:tcPr>
          <w:p w14:paraId="43A102EE" w14:textId="77777777" w:rsidR="008730D9" w:rsidRDefault="00F436DC" w:rsidP="0028086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4.2 Beneficio atteso delle misure proposte al punto 4.1 </w:t>
            </w:r>
            <w:r>
              <w:t>(sono possibili più opzioni)</w:t>
            </w:r>
          </w:p>
          <w:p w14:paraId="12FA329D" w14:textId="22EEAEE5" w:rsidR="008730D9" w:rsidRDefault="0060338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4786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Aumento della sicurezza</w:t>
            </w:r>
          </w:p>
          <w:p w14:paraId="237475D2" w14:textId="5B544FA7" w:rsidR="008730D9" w:rsidRDefault="0060338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9075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 xml:space="preserve">Miglioramento della qualità </w:t>
            </w:r>
            <w:proofErr w:type="spellStart"/>
            <w:r w:rsidR="003A3C79">
              <w:t>dell</w:t>
            </w:r>
            <w:r w:rsidR="00B261D9">
              <w:t>ʼ</w:t>
            </w:r>
            <w:r w:rsidR="003A3C79">
              <w:t>assistenza</w:t>
            </w:r>
            <w:proofErr w:type="spellEnd"/>
          </w:p>
          <w:p w14:paraId="45D8C963" w14:textId="039437B8" w:rsidR="008730D9" w:rsidRDefault="0060338B" w:rsidP="00BB015A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8710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 xml:space="preserve">Diminuzione dei costi pari a ………………. </w:t>
            </w:r>
            <w:r w:rsidR="00BB015A">
              <w:t xml:space="preserve">franchi </w:t>
            </w:r>
            <w:r w:rsidR="003A3C79">
              <w:t>annui</w:t>
            </w:r>
          </w:p>
          <w:p w14:paraId="28B2BB79" w14:textId="2712B588" w:rsidR="008730D9" w:rsidRDefault="0060338B" w:rsidP="00E51198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07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Altr</w:t>
            </w:r>
            <w:r w:rsidR="00E51198">
              <w:t>i</w:t>
            </w:r>
          </w:p>
          <w:p w14:paraId="6BCEE8FF" w14:textId="77777777" w:rsidR="008730D9" w:rsidRDefault="008730D9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t>Descrizione / motivazione:</w:t>
            </w:r>
          </w:p>
          <w:p w14:paraId="7BCD68E2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5FA96C88" w14:textId="77777777" w:rsidR="008730D9" w:rsidRDefault="008730D9"/>
    <w:p w14:paraId="01B5960C" w14:textId="77777777" w:rsidR="008730D9" w:rsidRDefault="008730D9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465B167" w14:textId="77777777">
        <w:tc>
          <w:tcPr>
            <w:tcW w:w="9061" w:type="dxa"/>
          </w:tcPr>
          <w:p w14:paraId="2E49E868" w14:textId="77777777" w:rsidR="00193C81" w:rsidRDefault="00F436DC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5. PICO</w:t>
            </w:r>
          </w:p>
        </w:tc>
      </w:tr>
      <w:tr w:rsidR="00193C81" w14:paraId="316D5FB3" w14:textId="77777777">
        <w:tc>
          <w:tcPr>
            <w:tcW w:w="9061" w:type="dxa"/>
          </w:tcPr>
          <w:p w14:paraId="2C53A22C" w14:textId="77777777" w:rsidR="00193C81" w:rsidRDefault="00F025B7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t xml:space="preserve">Rappresentazione del quesito per mezzo dello schema PICO (popolazione/pazienti – intervento – comparatore – </w:t>
            </w:r>
            <w:proofErr w:type="spellStart"/>
            <w:r>
              <w:t>outcome</w:t>
            </w:r>
            <w:proofErr w:type="spellEnd"/>
            <w:r>
              <w:t>)</w:t>
            </w:r>
          </w:p>
          <w:p w14:paraId="1F813F17" w14:textId="77777777" w:rsid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  <w:p w14:paraId="3C5E054F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P:</w:t>
            </w:r>
          </w:p>
          <w:p w14:paraId="7DFE8B20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292C4C41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I:</w:t>
            </w:r>
          </w:p>
          <w:p w14:paraId="23761662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04456CFF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C:</w:t>
            </w:r>
          </w:p>
          <w:p w14:paraId="7673195F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38A14E31" w14:textId="77777777" w:rsidR="003D368A" w:rsidRPr="003D368A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O:</w:t>
            </w:r>
          </w:p>
          <w:p w14:paraId="1F41913C" w14:textId="77777777" w:rsidR="00193C81" w:rsidRDefault="00193C81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4BFD12A5" w14:textId="77777777" w:rsidR="00193C81" w:rsidRDefault="00193C81"/>
    <w:p w14:paraId="46C11BC2" w14:textId="77777777" w:rsidR="005C244E" w:rsidRDefault="005C244E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753C6BDB" w14:textId="77777777">
        <w:tc>
          <w:tcPr>
            <w:tcW w:w="9061" w:type="dxa"/>
          </w:tcPr>
          <w:p w14:paraId="7952B6D1" w14:textId="77777777" w:rsidR="00193C81" w:rsidRDefault="00F436DC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6. Osservazioni</w:t>
            </w:r>
          </w:p>
        </w:tc>
      </w:tr>
      <w:tr w:rsidR="00193C81" w14:paraId="51DF18E7" w14:textId="77777777">
        <w:tc>
          <w:tcPr>
            <w:tcW w:w="9061" w:type="dxa"/>
          </w:tcPr>
          <w:p w14:paraId="2A029B2F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1081FD5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6FBA0C56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F7836E7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</w:tc>
      </w:tr>
    </w:tbl>
    <w:p w14:paraId="76CB3FB7" w14:textId="320007DD" w:rsidR="005C244E" w:rsidRDefault="005C244E" w:rsidP="00507847">
      <w:pPr>
        <w:widowControl/>
      </w:pPr>
    </w:p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49F360FB" w14:textId="77777777">
        <w:tc>
          <w:tcPr>
            <w:tcW w:w="9061" w:type="dxa"/>
          </w:tcPr>
          <w:p w14:paraId="6E583B99" w14:textId="628D48AD" w:rsidR="00193C81" w:rsidRDefault="00F436DC" w:rsidP="00D4091F">
            <w:pPr>
              <w:spacing w:before="120" w:after="12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D4091F">
              <w:rPr>
                <w:b/>
                <w:bCs/>
                <w:sz w:val="28"/>
                <w:szCs w:val="28"/>
              </w:rPr>
              <w:t xml:space="preserve">Confidenzialità </w:t>
            </w:r>
            <w:r>
              <w:rPr>
                <w:b/>
                <w:bCs/>
                <w:sz w:val="28"/>
                <w:szCs w:val="28"/>
              </w:rPr>
              <w:t>dei dati</w:t>
            </w:r>
          </w:p>
        </w:tc>
      </w:tr>
      <w:tr w:rsidR="00193C81" w14:paraId="3557B36E" w14:textId="77777777">
        <w:tc>
          <w:tcPr>
            <w:tcW w:w="9061" w:type="dxa"/>
          </w:tcPr>
          <w:p w14:paraId="18DC5587" w14:textId="71E88CEA" w:rsidR="00193C81" w:rsidRDefault="00B17206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t>Nel seguito della procedura, le informazioni contenute in questo formulario saranno messe a disp</w:t>
            </w:r>
            <w:r w:rsidR="006F0C02">
              <w:t>osizione dei collaboratori dell’</w:t>
            </w:r>
            <w:r>
              <w:t>UFSP, del</w:t>
            </w:r>
            <w:r w:rsidR="006F0C02">
              <w:t>le associazioni dei portatori d’</w:t>
            </w:r>
            <w:r>
              <w:t xml:space="preserve">interesse nel quadro della consultazione sulla </w:t>
            </w:r>
            <w:proofErr w:type="spellStart"/>
            <w:r>
              <w:t>priorizzazione</w:t>
            </w:r>
            <w:proofErr w:type="spellEnd"/>
            <w:r>
              <w:t xml:space="preserve"> dei temi, dei membri delle CFPF, CFAMA, CFM ed eventu</w:t>
            </w:r>
            <w:r w:rsidR="006F0C02">
              <w:t>almente di esperti esterni dell’UFSP, che l’</w:t>
            </w:r>
            <w:r>
              <w:t>Uffi</w:t>
            </w:r>
            <w:r w:rsidR="006F0C02">
              <w:t>cio riterrà di coinvolgere nell’</w:t>
            </w:r>
            <w:r>
              <w:t xml:space="preserve">ambito della </w:t>
            </w:r>
            <w:proofErr w:type="spellStart"/>
            <w:r>
              <w:t>plausibilizzazione</w:t>
            </w:r>
            <w:proofErr w:type="spellEnd"/>
            <w:r>
              <w:t xml:space="preserve"> dei formulari sui temi. Queste persone sono evidentemente obbligate a trattare in via confidenziale le informazioni ricevute nel quadro della loro attività.</w:t>
            </w:r>
          </w:p>
          <w:p w14:paraId="57C9D570" w14:textId="376EFE44" w:rsidR="00193C81" w:rsidRDefault="0060338B" w:rsidP="006F0C02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b/>
              </w:rPr>
            </w:pPr>
            <w:sdt>
              <w:sdtPr>
                <w:rPr>
                  <w:rFonts w:cs="Arial"/>
                </w:rPr>
                <w:id w:val="12073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Il richiedente acconsente a che tutti i dati contenuti nel presente formulario siano inoltrati ai servizi summenzionati con l</w:t>
            </w:r>
            <w:r w:rsidR="006F0C02">
              <w:t>’</w:t>
            </w:r>
            <w:r w:rsidR="003A3C79">
              <w:t>obbligo di trattarli in via confidenziale</w:t>
            </w:r>
          </w:p>
          <w:p w14:paraId="750E08C5" w14:textId="76BF6427" w:rsidR="00193C81" w:rsidRDefault="0060338B" w:rsidP="006F0C02">
            <w:pPr>
              <w:tabs>
                <w:tab w:val="left" w:pos="426"/>
              </w:tabs>
              <w:spacing w:before="120" w:after="120"/>
              <w:ind w:left="426" w:hanging="426"/>
            </w:pPr>
            <w:sdt>
              <w:sdtPr>
                <w:rPr>
                  <w:rFonts w:cs="Arial"/>
                </w:rPr>
                <w:id w:val="7268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 xml:space="preserve"> </w:t>
            </w:r>
            <w:r w:rsidR="003A3C79">
              <w:tab/>
              <w:t>Il richiedente domanda che i dati seguenti non vengano inoltrati a servizi esterni all</w:t>
            </w:r>
            <w:r w:rsidR="006F0C02">
              <w:t>’</w:t>
            </w:r>
            <w:r w:rsidR="003A3C79">
              <w:t xml:space="preserve">UFSP e alle </w:t>
            </w:r>
            <w:r w:rsidR="00D4091F">
              <w:t>c</w:t>
            </w:r>
            <w:r w:rsidR="003A3C79">
              <w:t>ommissioni federali interessate:</w:t>
            </w:r>
          </w:p>
          <w:p w14:paraId="36735AAA" w14:textId="2CAF5F01" w:rsidR="00193C81" w:rsidRPr="001C7B09" w:rsidRDefault="0060338B" w:rsidP="001C7B09">
            <w:pPr>
              <w:tabs>
                <w:tab w:val="left" w:pos="709"/>
              </w:tabs>
              <w:spacing w:before="120" w:after="120"/>
              <w:ind w:left="709" w:hanging="283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56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79">
              <w:tab/>
              <w:t xml:space="preserve">Dati di cui al numero .... </w:t>
            </w:r>
          </w:p>
          <w:p w14:paraId="0269F138" w14:textId="77777777" w:rsidR="00193C81" w:rsidRDefault="00193C81">
            <w:pPr>
              <w:tabs>
                <w:tab w:val="left" w:pos="567"/>
                <w:tab w:val="left" w:pos="7230"/>
              </w:tabs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08B64C0" w14:textId="77777777" w:rsidR="0084134B" w:rsidRDefault="0084134B"/>
    <w:p w14:paraId="7EA4BF6F" w14:textId="77777777" w:rsidR="0084134B" w:rsidRDefault="0084134B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E677111" w14:textId="77777777">
        <w:tc>
          <w:tcPr>
            <w:tcW w:w="9061" w:type="dxa"/>
          </w:tcPr>
          <w:p w14:paraId="1151138B" w14:textId="77777777" w:rsidR="00193C81" w:rsidRDefault="00F436DC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8. Allegati e riferimenti</w:t>
            </w:r>
          </w:p>
        </w:tc>
      </w:tr>
      <w:tr w:rsidR="00193C81" w14:paraId="1A731878" w14:textId="77777777">
        <w:tc>
          <w:tcPr>
            <w:tcW w:w="9061" w:type="dxa"/>
          </w:tcPr>
          <w:p w14:paraId="11699483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</w:pPr>
          </w:p>
        </w:tc>
      </w:tr>
    </w:tbl>
    <w:p w14:paraId="4C7E73E2" w14:textId="77777777" w:rsidR="00193C81" w:rsidRDefault="00193C81"/>
    <w:p w14:paraId="2A307919" w14:textId="77777777" w:rsidR="0084134B" w:rsidRDefault="0084134B"/>
    <w:tbl>
      <w:tblPr>
        <w:tblStyle w:val="Tabellenraster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14FAE1A1" w14:textId="77777777">
        <w:tc>
          <w:tcPr>
            <w:tcW w:w="9061" w:type="dxa"/>
          </w:tcPr>
          <w:p w14:paraId="20A27F50" w14:textId="77777777" w:rsidR="00193C81" w:rsidRDefault="00F436DC">
            <w:pPr>
              <w:spacing w:before="120" w:after="12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9. Data e firma</w:t>
            </w:r>
          </w:p>
        </w:tc>
      </w:tr>
      <w:tr w:rsidR="00193C81" w14:paraId="7E9D49AB" w14:textId="77777777">
        <w:tc>
          <w:tcPr>
            <w:tcW w:w="9061" w:type="dxa"/>
          </w:tcPr>
          <w:p w14:paraId="77AE8E7D" w14:textId="2E60884E" w:rsidR="00193C81" w:rsidRDefault="00B17206" w:rsidP="006F0C02">
            <w:pPr>
              <w:tabs>
                <w:tab w:val="left" w:pos="7230"/>
              </w:tabs>
              <w:spacing w:before="120" w:after="120"/>
            </w:pPr>
            <w:r>
              <w:t>Luogo, data .........................................................       Firma:</w:t>
            </w:r>
          </w:p>
        </w:tc>
      </w:tr>
    </w:tbl>
    <w:p w14:paraId="7320137D" w14:textId="77777777" w:rsidR="00193C81" w:rsidRDefault="00193C81"/>
    <w:p w14:paraId="309891AE" w14:textId="77777777" w:rsidR="00193C81" w:rsidRDefault="00B17206">
      <w:pPr>
        <w:rPr>
          <w:szCs w:val="20"/>
        </w:rPr>
      </w:pPr>
      <w:r>
        <w:t>Il formulario deve essere inviato, per via elettronica o eventualmente in forma cartacea, a:</w:t>
      </w:r>
    </w:p>
    <w:p w14:paraId="68199002" w14:textId="77777777" w:rsidR="00193C81" w:rsidRDefault="00193C81">
      <w:pPr>
        <w:rPr>
          <w:szCs w:val="20"/>
        </w:rPr>
      </w:pPr>
    </w:p>
    <w:p w14:paraId="37B687BA" w14:textId="77777777" w:rsidR="00193C81" w:rsidRDefault="00B17206">
      <w:pPr>
        <w:rPr>
          <w:szCs w:val="20"/>
        </w:rPr>
      </w:pPr>
      <w:r>
        <w:t>E-Mail:</w:t>
      </w:r>
      <w:r>
        <w:tab/>
        <w:t>hta@bag.admin.ch</w:t>
      </w:r>
    </w:p>
    <w:p w14:paraId="7081ACBB" w14:textId="77777777" w:rsidR="00193C81" w:rsidRDefault="00193C81">
      <w:pPr>
        <w:rPr>
          <w:szCs w:val="20"/>
        </w:rPr>
      </w:pPr>
    </w:p>
    <w:p w14:paraId="39CC6AAF" w14:textId="77777777" w:rsidR="00193C81" w:rsidRDefault="00B17206">
      <w:pPr>
        <w:rPr>
          <w:szCs w:val="20"/>
        </w:rPr>
      </w:pPr>
      <w:r>
        <w:t>Ufficio federale della sanità pubblica UFSP</w:t>
      </w:r>
    </w:p>
    <w:p w14:paraId="72259303" w14:textId="77777777" w:rsidR="00193C81" w:rsidRDefault="00B17206">
      <w:pPr>
        <w:rPr>
          <w:szCs w:val="20"/>
        </w:rPr>
      </w:pPr>
      <w:r>
        <w:t>Unità di direzione Assicurazione malattia e infortunio</w:t>
      </w:r>
    </w:p>
    <w:p w14:paraId="2685D952" w14:textId="77777777" w:rsidR="00193C81" w:rsidRDefault="00B17206">
      <w:pPr>
        <w:rPr>
          <w:szCs w:val="20"/>
        </w:rPr>
      </w:pPr>
      <w:r>
        <w:t>Divisione Prestazioni assicurazione malattia</w:t>
      </w:r>
    </w:p>
    <w:p w14:paraId="77EEE2BF" w14:textId="77777777" w:rsidR="00193C81" w:rsidRDefault="00B17206">
      <w:pPr>
        <w:rPr>
          <w:szCs w:val="20"/>
        </w:rPr>
      </w:pPr>
      <w:r>
        <w:t>3003 Berna</w:t>
      </w:r>
    </w:p>
    <w:sectPr w:rsidR="00193C81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6D85" w14:textId="77777777" w:rsidR="00172A02" w:rsidRDefault="00172A02">
      <w:pPr>
        <w:spacing w:line="240" w:lineRule="auto"/>
      </w:pPr>
      <w:r>
        <w:separator/>
      </w:r>
    </w:p>
  </w:endnote>
  <w:endnote w:type="continuationSeparator" w:id="0">
    <w:p w14:paraId="1EA7D30B" w14:textId="77777777" w:rsidR="00172A02" w:rsidRDefault="00172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3661"/>
      <w:docPartObj>
        <w:docPartGallery w:val="Page Numbers (Bottom of Page)"/>
        <w:docPartUnique/>
      </w:docPartObj>
    </w:sdtPr>
    <w:sdtEndPr/>
    <w:sdtContent>
      <w:p w14:paraId="2D9D4CA2" w14:textId="2978C433" w:rsidR="00193C81" w:rsidRDefault="00B17206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8B">
          <w:rPr>
            <w:noProof/>
          </w:rPr>
          <w:t>2</w:t>
        </w:r>
        <w:r>
          <w:fldChar w:fldCharType="end"/>
        </w:r>
      </w:p>
    </w:sdtContent>
  </w:sdt>
  <w:p w14:paraId="06919F06" w14:textId="77777777" w:rsidR="00193C81" w:rsidRDefault="00193C81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93C81" w14:paraId="0B17CF6B" w14:textId="77777777">
      <w:trPr>
        <w:cantSplit/>
      </w:trPr>
      <w:tc>
        <w:tcPr>
          <w:tcW w:w="4253" w:type="dxa"/>
        </w:tcPr>
        <w:p w14:paraId="5132E3DF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285CCC56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  <w:tr w:rsidR="00193C81" w14:paraId="6E1776DA" w14:textId="77777777">
      <w:trPr>
        <w:cantSplit/>
      </w:trPr>
      <w:tc>
        <w:tcPr>
          <w:tcW w:w="4253" w:type="dxa"/>
        </w:tcPr>
        <w:p w14:paraId="2B7CFCFC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75022377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</w:tbl>
  <w:p w14:paraId="15377552" w14:textId="77777777" w:rsidR="00193C81" w:rsidRDefault="00193C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09BE" w14:textId="77777777" w:rsidR="00172A02" w:rsidRDefault="00172A02">
      <w:pPr>
        <w:spacing w:line="240" w:lineRule="auto"/>
      </w:pPr>
      <w:r>
        <w:separator/>
      </w:r>
    </w:p>
  </w:footnote>
  <w:footnote w:type="continuationSeparator" w:id="0">
    <w:p w14:paraId="7659FDB5" w14:textId="77777777" w:rsidR="00172A02" w:rsidRDefault="00172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C81" w14:paraId="725FC960" w14:textId="77777777">
      <w:trPr>
        <w:cantSplit/>
        <w:trHeight w:hRule="exact" w:val="1814"/>
      </w:trPr>
      <w:tc>
        <w:tcPr>
          <w:tcW w:w="4848" w:type="dxa"/>
        </w:tcPr>
        <w:p w14:paraId="3EB39425" w14:textId="77777777" w:rsidR="00193C81" w:rsidRDefault="00B17206">
          <w:pPr>
            <w:suppressAutoHyphens/>
            <w:spacing w:line="200" w:lineRule="atLeast"/>
            <w:rPr>
              <w:sz w:val="15"/>
            </w:rPr>
          </w:pPr>
          <w:r>
            <w:rPr>
              <w:noProof/>
              <w:sz w:val="15"/>
              <w:lang w:val="de-CH" w:eastAsia="de-CH"/>
            </w:rPr>
            <w:drawing>
              <wp:inline distT="0" distB="0" distL="0" distR="0" wp14:anchorId="250F0E25" wp14:editId="4D9E5E48">
                <wp:extent cx="1980000" cy="648000"/>
                <wp:effectExtent l="0" t="0" r="127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A4722C4" w14:textId="77777777" w:rsidR="00193C81" w:rsidRPr="006F0C02" w:rsidRDefault="003A3C79">
          <w:pPr>
            <w:pStyle w:val="KopfzeileDepartement"/>
            <w:rPr>
              <w:lang w:val="de-CH"/>
            </w:rPr>
          </w:pPr>
          <w:r>
            <w:fldChar w:fldCharType="begin"/>
          </w:r>
          <w:r w:rsidRPr="006F0C02">
            <w:rPr>
              <w:lang w:val="de-CH"/>
            </w:rPr>
            <w:instrText xml:space="preserve"> DOCVARIABLE "BITVM_Departement" \* MERGEFORMAT </w:instrText>
          </w:r>
          <w:r>
            <w:fldChar w:fldCharType="separate"/>
          </w:r>
          <w:r w:rsidR="00B17206" w:rsidRPr="006F0C02">
            <w:rPr>
              <w:lang w:val="de-CH"/>
            </w:rPr>
            <w:t>Eidgenössisches Departement des Innern EDI</w:t>
          </w:r>
          <w:r>
            <w:fldChar w:fldCharType="end"/>
          </w:r>
        </w:p>
        <w:p w14:paraId="660D6C14" w14:textId="77777777" w:rsidR="00193C81" w:rsidRPr="006F0C02" w:rsidRDefault="00B17206">
          <w:pPr>
            <w:pStyle w:val="KopfzeileFett"/>
            <w:rPr>
              <w:lang w:val="de-CH"/>
            </w:rPr>
          </w:pPr>
          <w:r>
            <w:fldChar w:fldCharType="begin"/>
          </w:r>
          <w:r w:rsidRPr="006F0C02">
            <w:rPr>
              <w:lang w:val="de-CH"/>
            </w:rPr>
            <w:instrText xml:space="preserve"> DOCVARIABLE "BITVM_Amt"</w:instrText>
          </w:r>
          <w:r>
            <w:fldChar w:fldCharType="separate"/>
          </w:r>
          <w:r w:rsidRPr="006F0C02">
            <w:rPr>
              <w:lang w:val="de-CH"/>
            </w:rPr>
            <w:t>Bundesamt für Gesundheit BAG</w:t>
          </w:r>
          <w:r>
            <w:fldChar w:fldCharType="end"/>
          </w:r>
        </w:p>
        <w:p w14:paraId="2BF821EB" w14:textId="77777777" w:rsidR="00193C81" w:rsidRDefault="00B17206">
          <w:pPr>
            <w:pStyle w:val="Kopfzeile"/>
          </w:pPr>
          <w:r>
            <w:t>Unità di direzione Assicurazione malattia e infortunio</w:t>
          </w:r>
        </w:p>
        <w:p w14:paraId="693A085D" w14:textId="77777777" w:rsidR="00193C81" w:rsidRDefault="00193C81">
          <w:pPr>
            <w:suppressAutoHyphens/>
            <w:spacing w:line="200" w:lineRule="atLeast"/>
            <w:rPr>
              <w:sz w:val="15"/>
            </w:rPr>
          </w:pPr>
        </w:p>
      </w:tc>
    </w:tr>
  </w:tbl>
  <w:p w14:paraId="5FBD4FCD" w14:textId="77777777" w:rsidR="00193C81" w:rsidRDefault="00193C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46D06A0"/>
    <w:multiLevelType w:val="hybridMultilevel"/>
    <w:tmpl w:val="D1CC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AE7"/>
    <w:multiLevelType w:val="hybridMultilevel"/>
    <w:tmpl w:val="D15A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84A32"/>
    <w:multiLevelType w:val="hybridMultilevel"/>
    <w:tmpl w:val="289675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54095"/>
    <w:multiLevelType w:val="hybridMultilevel"/>
    <w:tmpl w:val="BBF65C44"/>
    <w:lvl w:ilvl="0" w:tplc="118E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2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CC7601"/>
    <w:multiLevelType w:val="hybridMultilevel"/>
    <w:tmpl w:val="B57266A4"/>
    <w:lvl w:ilvl="0" w:tplc="7276B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67F7"/>
    <w:multiLevelType w:val="hybridMultilevel"/>
    <w:tmpl w:val="683E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1482C"/>
    <w:multiLevelType w:val="hybridMultilevel"/>
    <w:tmpl w:val="00E0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B0AA8"/>
    <w:multiLevelType w:val="hybridMultilevel"/>
    <w:tmpl w:val="1BB8D40C"/>
    <w:lvl w:ilvl="0" w:tplc="00AA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EB0"/>
    <w:multiLevelType w:val="hybridMultilevel"/>
    <w:tmpl w:val="E7F07C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D0ABB"/>
    <w:multiLevelType w:val="hybridMultilevel"/>
    <w:tmpl w:val="C0249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1987"/>
    <w:multiLevelType w:val="hybridMultilevel"/>
    <w:tmpl w:val="F37E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377F"/>
    <w:multiLevelType w:val="hybridMultilevel"/>
    <w:tmpl w:val="A604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3F74"/>
    <w:multiLevelType w:val="hybridMultilevel"/>
    <w:tmpl w:val="19401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2"/>
  </w:num>
  <w:num w:numId="30">
    <w:abstractNumId w:val="18"/>
  </w:num>
  <w:num w:numId="31">
    <w:abstractNumId w:val="11"/>
  </w:num>
  <w:num w:numId="32">
    <w:abstractNumId w:val="21"/>
  </w:num>
  <w:num w:numId="33">
    <w:abstractNumId w:val="23"/>
  </w:num>
  <w:num w:numId="34">
    <w:abstractNumId w:val="12"/>
  </w:num>
  <w:num w:numId="35">
    <w:abstractNumId w:val="17"/>
  </w:num>
  <w:num w:numId="36">
    <w:abstractNumId w:val="16"/>
  </w:num>
  <w:num w:numId="37">
    <w:abstractNumId w:val="20"/>
  </w:num>
  <w:num w:numId="38">
    <w:abstractNumId w:val="15"/>
  </w:num>
  <w:num w:numId="39">
    <w:abstractNumId w:val="13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Gerhard Trunk_x000d_Schwarzenburgstrasse 165, 3003 Bern_x000d_Tel. +41 58 463 06 59, Fax-Nr. +41 58 462 90 20_x000d_gerhard.trunk@bag.admin.ch_x000d_www.bag.admin.ch"/>
    <w:docVar w:name="BITVM_FooterSekretariat" w:val="Bundesamt für Gesundheit BAG_x000d_Sektion Medizinische Leistungen_x000d_Schwarzenburgstrasse 165, 3003 Bern_x000d_Tel. +41 58 465 00 27, Fax-Nr. +41 58 462 90 20_x000d_www.bag.admin.ch"/>
    <w:docVar w:name="BITVM_OrgUnit" w:val="Direktionsbereich Kranken- und Unfallversicherung"/>
    <w:docVar w:name="BITVM_Sig1" w:val="none"/>
    <w:docVar w:name="BITVM_Sig2" w:val="none"/>
  </w:docVars>
  <w:rsids>
    <w:rsidRoot w:val="00193C81"/>
    <w:rsid w:val="000D343D"/>
    <w:rsid w:val="000E1251"/>
    <w:rsid w:val="0011437A"/>
    <w:rsid w:val="001348AC"/>
    <w:rsid w:val="001700B8"/>
    <w:rsid w:val="00172A02"/>
    <w:rsid w:val="00193C81"/>
    <w:rsid w:val="001957F0"/>
    <w:rsid w:val="001B080B"/>
    <w:rsid w:val="001B25AA"/>
    <w:rsid w:val="001C7B09"/>
    <w:rsid w:val="001F558D"/>
    <w:rsid w:val="00236B41"/>
    <w:rsid w:val="00245932"/>
    <w:rsid w:val="00261E93"/>
    <w:rsid w:val="00265FEC"/>
    <w:rsid w:val="00272E6B"/>
    <w:rsid w:val="002B63A7"/>
    <w:rsid w:val="003025EB"/>
    <w:rsid w:val="003132B1"/>
    <w:rsid w:val="00317204"/>
    <w:rsid w:val="00320095"/>
    <w:rsid w:val="00352C8D"/>
    <w:rsid w:val="0036670D"/>
    <w:rsid w:val="00366F11"/>
    <w:rsid w:val="003A07BF"/>
    <w:rsid w:val="003A0E48"/>
    <w:rsid w:val="003A3C79"/>
    <w:rsid w:val="003D368A"/>
    <w:rsid w:val="0040015B"/>
    <w:rsid w:val="00464B51"/>
    <w:rsid w:val="00481329"/>
    <w:rsid w:val="004A0099"/>
    <w:rsid w:val="004D7E18"/>
    <w:rsid w:val="004E30A5"/>
    <w:rsid w:val="004E5B1B"/>
    <w:rsid w:val="00501FD5"/>
    <w:rsid w:val="0050576A"/>
    <w:rsid w:val="00507847"/>
    <w:rsid w:val="00586A68"/>
    <w:rsid w:val="005C244E"/>
    <w:rsid w:val="005E6FE6"/>
    <w:rsid w:val="0060338B"/>
    <w:rsid w:val="006F0C02"/>
    <w:rsid w:val="00725869"/>
    <w:rsid w:val="007800AD"/>
    <w:rsid w:val="007D1D3C"/>
    <w:rsid w:val="007D1E6D"/>
    <w:rsid w:val="007E1E1E"/>
    <w:rsid w:val="0084134B"/>
    <w:rsid w:val="00842814"/>
    <w:rsid w:val="008730D9"/>
    <w:rsid w:val="008E657A"/>
    <w:rsid w:val="00905EC3"/>
    <w:rsid w:val="00924F50"/>
    <w:rsid w:val="009758BE"/>
    <w:rsid w:val="009B0E89"/>
    <w:rsid w:val="00A11513"/>
    <w:rsid w:val="00A133A2"/>
    <w:rsid w:val="00A30E80"/>
    <w:rsid w:val="00A509B5"/>
    <w:rsid w:val="00A55DEC"/>
    <w:rsid w:val="00A778A0"/>
    <w:rsid w:val="00A846C7"/>
    <w:rsid w:val="00AD4721"/>
    <w:rsid w:val="00B041C7"/>
    <w:rsid w:val="00B17206"/>
    <w:rsid w:val="00B261D9"/>
    <w:rsid w:val="00B4277A"/>
    <w:rsid w:val="00B82E20"/>
    <w:rsid w:val="00BB015A"/>
    <w:rsid w:val="00BC4E2F"/>
    <w:rsid w:val="00BE17BE"/>
    <w:rsid w:val="00C53E40"/>
    <w:rsid w:val="00CE216C"/>
    <w:rsid w:val="00CF44A6"/>
    <w:rsid w:val="00D30D0D"/>
    <w:rsid w:val="00D37EDB"/>
    <w:rsid w:val="00D4091F"/>
    <w:rsid w:val="00D435F0"/>
    <w:rsid w:val="00D51785"/>
    <w:rsid w:val="00D53363"/>
    <w:rsid w:val="00DC18AD"/>
    <w:rsid w:val="00DC3803"/>
    <w:rsid w:val="00DC706B"/>
    <w:rsid w:val="00DD6520"/>
    <w:rsid w:val="00E51198"/>
    <w:rsid w:val="00E96247"/>
    <w:rsid w:val="00EA2DB9"/>
    <w:rsid w:val="00ED2D9C"/>
    <w:rsid w:val="00EF0A0C"/>
    <w:rsid w:val="00EF336D"/>
    <w:rsid w:val="00F00F2A"/>
    <w:rsid w:val="00F025B7"/>
    <w:rsid w:val="00F436DC"/>
    <w:rsid w:val="00F463DE"/>
    <w:rsid w:val="00F525FF"/>
    <w:rsid w:val="00F53B9C"/>
    <w:rsid w:val="00F83C3A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68D6CB7"/>
  <w15:docId w15:val="{6D71FF93-EFB8-4DFF-9B4E-FC3C074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"/>
    <w:next w:val="Standard"/>
    <w:pPr>
      <w:widowControl/>
      <w:jc w:val="right"/>
    </w:pPr>
    <w:rPr>
      <w:bCs w:val="0"/>
    </w:rPr>
  </w:style>
  <w:style w:type="paragraph" w:customStyle="1" w:styleId="PP">
    <w:name w:val="PP"/>
    <w:basedOn w:val="Standard"/>
    <w:next w:val="Standard"/>
    <w:pPr>
      <w:spacing w:line="240" w:lineRule="auto"/>
    </w:pPr>
    <w:rPr>
      <w:rFonts w:ascii="Arial Narrow" w:eastAsia="Times New Roman" w:hAnsi="Arial Narrow" w:cs="Times New Roman"/>
      <w:b/>
      <w:bCs/>
      <w:caps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  <w:lang w:val="it-CH"/>
    </w:rPr>
  </w:style>
  <w:style w:type="character" w:customStyle="1" w:styleId="berschrift2Zchn">
    <w:name w:val="Überschrift 2 Zchn"/>
    <w:basedOn w:val="Absatz-Standardschriftart"/>
    <w:link w:val="berschrift2"/>
    <w:rPr>
      <w:rFonts w:eastAsiaTheme="majorEastAsia" w:cstheme="majorBidi"/>
      <w:b/>
      <w:bCs/>
      <w:sz w:val="30"/>
      <w:szCs w:val="26"/>
      <w:lang w:val="it-CH"/>
    </w:rPr>
  </w:style>
  <w:style w:type="character" w:customStyle="1" w:styleId="berschrift3Zchn">
    <w:name w:val="Überschrift 3 Zchn"/>
    <w:basedOn w:val="Absatz-Standardschriftart"/>
    <w:link w:val="berschrift3"/>
    <w:rPr>
      <w:rFonts w:eastAsiaTheme="majorEastAsia" w:cstheme="majorBidi"/>
      <w:b/>
      <w:bCs/>
      <w:sz w:val="24"/>
      <w:szCs w:val="20"/>
      <w:lang w:val="it-CH"/>
    </w:rPr>
  </w:style>
  <w:style w:type="character" w:customStyle="1" w:styleId="berschrift4Zchn">
    <w:name w:val="Überschrift 4 Zchn"/>
    <w:basedOn w:val="Absatz-Standardschriftart"/>
    <w:link w:val="berschrift4"/>
    <w:rPr>
      <w:rFonts w:eastAsia="Times New Roman" w:cs="Times New Roman"/>
      <w:b/>
      <w:bCs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eastAsia="Times New Roman" w:cs="Times New Roman"/>
      <w:b/>
      <w:bCs/>
      <w:i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eastAsia="Times New Roman" w:cs="Times New Roman"/>
      <w:i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eastAsia="Times New Roman" w:cs="Times New Roman"/>
      <w:iCs/>
      <w:sz w:val="20"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eastAsia="Times New Roman" w:cs="Arial"/>
      <w:i/>
      <w:sz w:val="20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Standard"/>
    <w:link w:val="Absatz1PunktZchn"/>
    <w:pPr>
      <w:spacing w:line="240" w:lineRule="auto"/>
    </w:pPr>
    <w:rPr>
      <w:rFonts w:cs="Arial"/>
      <w:sz w:val="2"/>
    </w:rPr>
  </w:style>
  <w:style w:type="character" w:customStyle="1" w:styleId="Absatz1PunktZchn">
    <w:name w:val="Absatz1Punkt Zchn"/>
    <w:basedOn w:val="Absatz-Standardschriftart"/>
    <w:link w:val="Absatz1Punkt"/>
    <w:rPr>
      <w:rFonts w:cs="Arial"/>
      <w:sz w:val="2"/>
      <w:lang w:val="it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line="240" w:lineRule="auto"/>
    </w:pPr>
    <w:rPr>
      <w:sz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B789-D70C-45D7-B0A9-4E99B46F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3346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Trunk Gerhard BAG</dc:creator>
  <cp:lastModifiedBy>Leuenberger Marsina (LEM) BAG</cp:lastModifiedBy>
  <cp:revision>2</cp:revision>
  <cp:lastPrinted>2015-10-14T13:31:00Z</cp:lastPrinted>
  <dcterms:created xsi:type="dcterms:W3CDTF">2019-11-28T15:08:00Z</dcterms:created>
  <dcterms:modified xsi:type="dcterms:W3CDTF">2019-11-28T15:08:00Z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Trunk Gerhard BAG</vt:lpwstr>
  </property>
  <property fmtid="{D5CDD505-2E9C-101B-9397-08002B2CF9AE}" pid="18" name="LoginFax">
    <vt:lpwstr>+41 58 462 90 20</vt:lpwstr>
  </property>
  <property fmtid="{D5CDD505-2E9C-101B-9397-08002B2CF9AE}" pid="19" name="LoginFunktion">
    <vt:lpwstr/>
  </property>
  <property fmtid="{D5CDD505-2E9C-101B-9397-08002B2CF9AE}" pid="20" name="LoginKuerzel">
    <vt:lpwstr>TRG</vt:lpwstr>
  </property>
  <property fmtid="{D5CDD505-2E9C-101B-9397-08002B2CF9AE}" pid="21" name="LoginMailAdr">
    <vt:lpwstr>gerhard.trunk@bag.admin.ch</vt:lpwstr>
  </property>
  <property fmtid="{D5CDD505-2E9C-101B-9397-08002B2CF9AE}" pid="22" name="LoginName">
    <vt:lpwstr>Trunk</vt:lpwstr>
  </property>
  <property fmtid="{D5CDD505-2E9C-101B-9397-08002B2CF9AE}" pid="23" name="LoginTel">
    <vt:lpwstr>+41 58 463 06 59</vt:lpwstr>
  </property>
  <property fmtid="{D5CDD505-2E9C-101B-9397-08002B2CF9AE}" pid="24" name="LoginTitle">
    <vt:lpwstr/>
  </property>
  <property fmtid="{D5CDD505-2E9C-101B-9397-08002B2CF9AE}" pid="25" name="LoginUID">
    <vt:lpwstr>X60009060</vt:lpwstr>
  </property>
  <property fmtid="{D5CDD505-2E9C-101B-9397-08002B2CF9AE}" pid="26" name="LoginVorname">
    <vt:lpwstr>Gerhard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+41 58 462 90 20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Medizinische Leistungen</vt:lpwstr>
  </property>
  <property fmtid="{D5CDD505-2E9C-101B-9397-08002B2CF9AE}" pid="35" name="OrgUnitTel">
    <vt:lpwstr>+41 58 465 00 27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Trunk Gerhard BAG</vt:lpwstr>
  </property>
  <property fmtid="{D5CDD505-2E9C-101B-9397-08002B2CF9AE}" pid="64" name="UserFax">
    <vt:lpwstr>+41 58 462 90 20</vt:lpwstr>
  </property>
  <property fmtid="{D5CDD505-2E9C-101B-9397-08002B2CF9AE}" pid="65" name="UserFunktion">
    <vt:lpwstr/>
  </property>
  <property fmtid="{D5CDD505-2E9C-101B-9397-08002B2CF9AE}" pid="66" name="UserKuerzel">
    <vt:lpwstr>TRG</vt:lpwstr>
  </property>
  <property fmtid="{D5CDD505-2E9C-101B-9397-08002B2CF9AE}" pid="67" name="UserMailAdr">
    <vt:lpwstr>gerhard.trunk@bag.admin.ch</vt:lpwstr>
  </property>
  <property fmtid="{D5CDD505-2E9C-101B-9397-08002B2CF9AE}" pid="68" name="UserName">
    <vt:lpwstr>Trunk</vt:lpwstr>
  </property>
  <property fmtid="{D5CDD505-2E9C-101B-9397-08002B2CF9AE}" pid="69" name="UserTel">
    <vt:lpwstr>+41 58 463 06 59</vt:lpwstr>
  </property>
  <property fmtid="{D5CDD505-2E9C-101B-9397-08002B2CF9AE}" pid="70" name="UserTitel">
    <vt:lpwstr/>
  </property>
  <property fmtid="{D5CDD505-2E9C-101B-9397-08002B2CF9AE}" pid="71" name="UserUID">
    <vt:lpwstr>X60009060</vt:lpwstr>
  </property>
  <property fmtid="{D5CDD505-2E9C-101B-9397-08002B2CF9AE}" pid="72" name="UserVorname">
    <vt:lpwstr>Gerhard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OrgUnit1bis">
    <vt:lpwstr/>
  </property>
  <property fmtid="{D5CDD505-2E9C-101B-9397-08002B2CF9AE}" pid="77" name="OrgUnitSekrbis">
    <vt:lpwstr/>
  </property>
  <property fmtid="{D5CDD505-2E9C-101B-9397-08002B2CF9AE}" pid="78" name="Anmeldestelle_Header">
    <vt:lpwstr>Anmeldestelle Chemikalien</vt:lpwstr>
  </property>
  <property fmtid="{D5CDD505-2E9C-101B-9397-08002B2CF9AE}" pid="79" name="Anmeldestelle_Info">
    <vt:lpwstr>Die Anmeldestelle Chemikalien ist die gemeinsame Anlauf- und Verfügungsstelle für Chemikalien des BAFU, BAG und SECO.</vt:lpwstr>
  </property>
  <property fmtid="{D5CDD505-2E9C-101B-9397-08002B2CF9AE}" pid="80" name="AmtPost">
    <vt:lpwstr>BAG</vt:lpwstr>
  </property>
  <property fmtid="{D5CDD505-2E9C-101B-9397-08002B2CF9AE}" pid="81" name="ABT">
    <vt:lpwstr>Abteilung Leistungen</vt:lpwstr>
  </property>
  <property fmtid="{D5CDD505-2E9C-101B-9397-08002B2CF9AE}" pid="82" name="Amt2">
    <vt:lpwstr/>
  </property>
  <property fmtid="{D5CDD505-2E9C-101B-9397-08002B2CF9AE}" pid="83" name="Amt2Abk">
    <vt:lpwstr/>
  </property>
  <property fmtid="{D5CDD505-2E9C-101B-9397-08002B2CF9AE}" pid="84" name="Amt2bis">
    <vt:lpwstr/>
  </property>
  <property fmtid="{D5CDD505-2E9C-101B-9397-08002B2CF9AE}" pid="85" name="Amtbis">
    <vt:lpwstr/>
  </property>
  <property fmtid="{D5CDD505-2E9C-101B-9397-08002B2CF9AE}" pid="86" name="AmtZusatz">
    <vt:lpwstr/>
  </property>
  <property fmtid="{D5CDD505-2E9C-101B-9397-08002B2CF9AE}" pid="87" name="Dep2Abk">
    <vt:lpwstr/>
  </property>
  <property fmtid="{D5CDD505-2E9C-101B-9397-08002B2CF9AE}" pid="88" name="Dep2Name">
    <vt:lpwstr/>
  </property>
  <property fmtid="{D5CDD505-2E9C-101B-9397-08002B2CF9AE}" pid="89" name="Dep2Namebis">
    <vt:lpwstr/>
  </property>
  <property fmtid="{D5CDD505-2E9C-101B-9397-08002B2CF9AE}" pid="90" name="DepNamebis">
    <vt:lpwstr/>
  </property>
  <property fmtid="{D5CDD505-2E9C-101B-9397-08002B2CF9AE}" pid="91" name="DepZusatz">
    <vt:lpwstr/>
  </property>
  <property fmtid="{D5CDD505-2E9C-101B-9397-08002B2CF9AE}" pid="92" name="DIR">
    <vt:lpwstr>Direktionsbereich Kranken- und Unfallversicherung</vt:lpwstr>
  </property>
  <property fmtid="{D5CDD505-2E9C-101B-9397-08002B2CF9AE}" pid="93" name="OUSig">
    <vt:lpwstr>Abteilung Leistungen</vt:lpwstr>
  </property>
  <property fmtid="{D5CDD505-2E9C-101B-9397-08002B2CF9AE}" pid="94" name="Personal">
    <vt:lpwstr/>
  </property>
  <property fmtid="{D5CDD505-2E9C-101B-9397-08002B2CF9AE}" pid="95" name="Sig1OrgUnit1bis">
    <vt:lpwstr/>
  </property>
  <property fmtid="{D5CDD505-2E9C-101B-9397-08002B2CF9AE}" pid="96" name="Sig1OrgUnitSekrbis">
    <vt:lpwstr/>
  </property>
  <property fmtid="{D5CDD505-2E9C-101B-9397-08002B2CF9AE}" pid="97" name="Sig1OUSig">
    <vt:lpwstr/>
  </property>
  <property fmtid="{D5CDD505-2E9C-101B-9397-08002B2CF9AE}" pid="98" name="Sig2OrgUnit1bis">
    <vt:lpwstr/>
  </property>
  <property fmtid="{D5CDD505-2E9C-101B-9397-08002B2CF9AE}" pid="99" name="Sig2OrgUnitSekrbis">
    <vt:lpwstr/>
  </property>
  <property fmtid="{D5CDD505-2E9C-101B-9397-08002B2CF9AE}" pid="100" name="Sig2OUSig">
    <vt:lpwstr/>
  </property>
  <property fmtid="{D5CDD505-2E9C-101B-9397-08002B2CF9AE}" pid="101" name="SourceApplication">
    <vt:lpwstr>BITVM</vt:lpwstr>
  </property>
  <property fmtid="{D5CDD505-2E9C-101B-9397-08002B2CF9AE}" pid="102" name="Aktennotiz">
    <vt:lpwstr>Notiz</vt:lpwstr>
  </property>
  <property fmtid="{D5CDD505-2E9C-101B-9397-08002B2CF9AE}" pid="103" name="ANotiz_sp1_1">
    <vt:lpwstr>Datum:</vt:lpwstr>
  </property>
  <property fmtid="{D5CDD505-2E9C-101B-9397-08002B2CF9AE}" pid="104" name="ANotiz_sp1_2">
    <vt:lpwstr>Für:</vt:lpwstr>
  </property>
  <property fmtid="{D5CDD505-2E9C-101B-9397-08002B2CF9AE}" pid="105" name="ANotiz_sp1_3">
    <vt:lpwstr>Kopien an:</vt:lpwstr>
  </property>
  <property fmtid="{D5CDD505-2E9C-101B-9397-08002B2CF9AE}" pid="106" name="Anrede">
    <vt:lpwstr/>
  </property>
  <property fmtid="{D5CDD505-2E9C-101B-9397-08002B2CF9AE}" pid="107" name="Autor">
    <vt:lpwstr>Autor:</vt:lpwstr>
  </property>
  <property fmtid="{D5CDD505-2E9C-101B-9397-08002B2CF9AE}" pid="108" name="Bearbeitung">
    <vt:lpwstr>Bearbeitung:</vt:lpwstr>
  </property>
  <property fmtid="{D5CDD505-2E9C-101B-9397-08002B2CF9AE}" pid="109" name="Begleitblatt">
    <vt:lpwstr>Begleitblatt</vt:lpwstr>
  </property>
  <property fmtid="{D5CDD505-2E9C-101B-9397-08002B2CF9AE}" pid="110" name="Begleitnotiz">
    <vt:lpwstr>Begleitnotiz</vt:lpwstr>
  </property>
  <property fmtid="{D5CDD505-2E9C-101B-9397-08002B2CF9AE}" pid="111" name="BeilagenLabel">
    <vt:lpwstr>Beilagen:</vt:lpwstr>
  </property>
  <property fmtid="{D5CDD505-2E9C-101B-9397-08002B2CF9AE}" pid="112" name="Beschreibung">
    <vt:lpwstr>Beschreibung:</vt:lpwstr>
  </property>
  <property fmtid="{D5CDD505-2E9C-101B-9397-08002B2CF9AE}" pid="113" name="Betrag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DerDirektor">
    <vt:lpwstr>Der Direktor</vt:lpwstr>
  </property>
  <property fmtid="{D5CDD505-2E9C-101B-9397-08002B2CF9AE}" pid="127" name="DocVersion">
    <vt:lpwstr/>
  </property>
  <property fmtid="{D5CDD505-2E9C-101B-9397-08002B2CF9AE}" pid="128" name="DocVersionLabel">
    <vt:lpwstr>Version</vt:lpwstr>
  </property>
  <property fmtid="{D5CDD505-2E9C-101B-9397-08002B2CF9AE}" pid="129" name="EigAdr1">
    <vt:lpwstr/>
  </property>
  <property fmtid="{D5CDD505-2E9C-101B-9397-08002B2CF9AE}" pid="130" name="EigAdr2">
    <vt:lpwstr/>
  </property>
  <property fmtid="{D5CDD505-2E9C-101B-9397-08002B2CF9AE}" pid="131" name="EigAdr3">
    <vt:lpwstr/>
  </property>
  <property fmtid="{D5CDD505-2E9C-101B-9397-08002B2CF9AE}" pid="132" name="EigAdr4">
    <vt:lpwstr/>
  </property>
  <property fmtid="{D5CDD505-2E9C-101B-9397-08002B2CF9AE}" pid="133" name="EigAdr5">
    <vt:lpwstr/>
  </property>
  <property fmtid="{D5CDD505-2E9C-101B-9397-08002B2CF9AE}" pid="134" name="EigBetreff">
    <vt:lpwstr/>
  </property>
  <property fmtid="{D5CDD505-2E9C-101B-9397-08002B2CF9AE}" pid="135" name="EigHaupttitel">
    <vt:lpwstr/>
  </property>
  <property fmtid="{D5CDD505-2E9C-101B-9397-08002B2CF9AE}" pid="136" name="EigName">
    <vt:lpwstr/>
  </property>
  <property fmtid="{D5CDD505-2E9C-101B-9397-08002B2CF9AE}" pid="137" name="EigObertitel">
    <vt:lpwstr/>
  </property>
  <property fmtid="{D5CDD505-2E9C-101B-9397-08002B2CF9AE}" pid="138" name="EigProjektname">
    <vt:lpwstr/>
  </property>
  <property fmtid="{D5CDD505-2E9C-101B-9397-08002B2CF9AE}" pid="139" name="EigTitel">
    <vt:lpwstr/>
  </property>
  <property fmtid="{D5CDD505-2E9C-101B-9397-08002B2CF9AE}" pid="140" name="EigTitel1">
    <vt:lpwstr/>
  </property>
  <property fmtid="{D5CDD505-2E9C-101B-9397-08002B2CF9AE}" pid="141" name="EigTitel2">
    <vt:lpwstr/>
  </property>
  <property fmtid="{D5CDD505-2E9C-101B-9397-08002B2CF9AE}" pid="142" name="EigTitel3">
    <vt:lpwstr/>
  </property>
  <property fmtid="{D5CDD505-2E9C-101B-9397-08002B2CF9AE}" pid="143" name="EigUntertitel">
    <vt:lpwstr/>
  </property>
  <property fmtid="{D5CDD505-2E9C-101B-9397-08002B2CF9AE}" pid="144" name="ErgebnisnameLabel">
    <vt:lpwstr>Ergebnisname:</vt:lpwstr>
  </property>
  <property fmtid="{D5CDD505-2E9C-101B-9397-08002B2CF9AE}" pid="145" name="Evaluation_Checkliste">
    <vt:lpwstr>Kontaktadresse für Informationen: Bundesamt für Gesundheit (BAG), Kompetenzzentrum für Evaluation (CCE), Schwarzenburgstr.165, CH-3097 Liebefeld</vt:lpwstr>
  </property>
  <property fmtid="{D5CDD505-2E9C-101B-9397-08002B2CF9AE}" pid="146" name="Faktenblatt">
    <vt:lpwstr>Diese Publikation erscheint ebenfalls in französischer und italienischer Sprache.</vt:lpwstr>
  </property>
  <property fmtid="{D5CDD505-2E9C-101B-9397-08002B2CF9AE}" pid="147" name="Faktenblatt_Auskünfte">
    <vt:lpwstr>Für ergänzende Auskünfte:</vt:lpwstr>
  </property>
  <property fmtid="{D5CDD505-2E9C-101B-9397-08002B2CF9AE}" pid="148" name="Faktenblatt_Datum">
    <vt:lpwstr>Datum:</vt:lpwstr>
  </property>
  <property fmtid="{D5CDD505-2E9C-101B-9397-08002B2CF9AE}" pid="149" name="Fax">
    <vt:lpwstr>Fax</vt:lpwstr>
  </property>
  <property fmtid="{D5CDD505-2E9C-101B-9397-08002B2CF9AE}" pid="150" name="FAX_sp1_1">
    <vt:lpwstr>Datum:</vt:lpwstr>
  </property>
  <property fmtid="{D5CDD505-2E9C-101B-9397-08002B2CF9AE}" pid="151" name="FAX_sp1_2">
    <vt:lpwstr>An:</vt:lpwstr>
  </property>
  <property fmtid="{D5CDD505-2E9C-101B-9397-08002B2CF9AE}" pid="152" name="FAX_sp1_3">
    <vt:lpwstr>Fax-Nr.:</vt:lpwstr>
  </property>
  <property fmtid="{D5CDD505-2E9C-101B-9397-08002B2CF9AE}" pid="153" name="FAX_sp1_4">
    <vt:lpwstr>Gesendet von:</vt:lpwstr>
  </property>
  <property fmtid="{D5CDD505-2E9C-101B-9397-08002B2CF9AE}" pid="154" name="FAX_sp1_5">
    <vt:lpwstr>Im Auftrag von:</vt:lpwstr>
  </property>
  <property fmtid="{D5CDD505-2E9C-101B-9397-08002B2CF9AE}" pid="155" name="FAX_sp1_6">
    <vt:lpwstr>Anzahl Seiten inkl. Begleitblatt:</vt:lpwstr>
  </property>
  <property fmtid="{D5CDD505-2E9C-101B-9397-08002B2CF9AE}" pid="156" name="genehmigt">
    <vt:lpwstr>genehmigt zur Nutzung</vt:lpwstr>
  </property>
  <property fmtid="{D5CDD505-2E9C-101B-9397-08002B2CF9AE}" pid="157" name="Genehmigung">
    <vt:lpwstr>Genehmigung:</vt:lpwstr>
  </property>
  <property fmtid="{D5CDD505-2E9C-101B-9397-08002B2CF9AE}" pid="158" name="Geschlecht">
    <vt:lpwstr/>
  </property>
  <property fmtid="{D5CDD505-2E9C-101B-9397-08002B2CF9AE}" pid="159" name="GrussDIR">
    <vt:lpwstr>Freundliche Grüsse</vt:lpwstr>
  </property>
  <property fmtid="{D5CDD505-2E9C-101B-9397-08002B2CF9AE}" pid="160" name="HermesText_1">
    <vt:lpwstr>«Die Projektführungsmethode HERMES ist ein offener Standard der schweizerischen Bundesverwaltung.</vt:lpwstr>
  </property>
  <property fmtid="{D5CDD505-2E9C-101B-9397-08002B2CF9AE}" pid="161" name="HermesText_2">
    <vt:lpwstr>HERMES wird vom Informatikstrategieorgan Bund (ISB) herausgegeben.</vt:lpwstr>
  </property>
  <property fmtid="{D5CDD505-2E9C-101B-9397-08002B2CF9AE}" pid="162" name="HermesText_3">
    <vt:lpwstr>Inhaberin der Urheberrechte an HERMES und der Markenrechte am HERMES-Logo ist die Schweizerische Eidgenossenschaft, vertreten durch das ISB.»</vt:lpwstr>
  </property>
  <property fmtid="{D5CDD505-2E9C-101B-9397-08002B2CF9AE}" pid="163" name="in_Arbeit">
    <vt:lpwstr>in Arbeit</vt:lpwstr>
  </property>
  <property fmtid="{D5CDD505-2E9C-101B-9397-08002B2CF9AE}" pid="164" name="in_Pruefung">
    <vt:lpwstr>in Prüfung</vt:lpwstr>
  </property>
  <property fmtid="{D5CDD505-2E9C-101B-9397-08002B2CF9AE}" pid="165" name="Information">
    <vt:lpwstr>Auskunft:</vt:lpwstr>
  </property>
  <property fmtid="{D5CDD505-2E9C-101B-9397-08002B2CF9AE}" pid="166" name="Inhaltsverzeichnis">
    <vt:lpwstr>Inhaltsverzeichnis</vt:lpwstr>
  </property>
  <property fmtid="{D5CDD505-2E9C-101B-9397-08002B2CF9AE}" pid="167" name="Internet_F">
    <vt:lpwstr>www.bag.admin.ch</vt:lpwstr>
  </property>
  <property fmtid="{D5CDD505-2E9C-101B-9397-08002B2CF9AE}" pid="168" name="KomCode">
    <vt:lpwstr/>
  </property>
  <property fmtid="{D5CDD505-2E9C-101B-9397-08002B2CF9AE}" pid="169" name="KomFax">
    <vt:lpwstr/>
  </property>
  <property fmtid="{D5CDD505-2E9C-101B-9397-08002B2CF9AE}" pid="170" name="KomHeader">
    <vt:lpwstr/>
  </property>
  <property fmtid="{D5CDD505-2E9C-101B-9397-08002B2CF9AE}" pid="171" name="KomInternet">
    <vt:lpwstr/>
  </property>
  <property fmtid="{D5CDD505-2E9C-101B-9397-08002B2CF9AE}" pid="172" name="KomMail">
    <vt:lpwstr/>
  </property>
  <property fmtid="{D5CDD505-2E9C-101B-9397-08002B2CF9AE}" pid="173" name="KomTel">
    <vt:lpwstr/>
  </property>
  <property fmtid="{D5CDD505-2E9C-101B-9397-08002B2CF9AE}" pid="174" name="Kontrolle">
    <vt:lpwstr>Änderungskontrolle, Prüfung, Genehmigung</vt:lpwstr>
  </property>
  <property fmtid="{D5CDD505-2E9C-101B-9397-08002B2CF9AE}" pid="175" name="KopieLabel">
    <vt:lpwstr>Kopie an:</vt:lpwstr>
  </property>
  <property fmtid="{D5CDD505-2E9C-101B-9397-08002B2CF9AE}" pid="176" name="KundenVorname">
    <vt:lpwstr/>
  </property>
  <property fmtid="{D5CDD505-2E9C-101B-9397-08002B2CF9AE}" pid="177" name="LandText">
    <vt:lpwstr>Schweiz</vt:lpwstr>
  </property>
  <property fmtid="{D5CDD505-2E9C-101B-9397-08002B2CF9AE}" pid="178" name="Mebeko">
    <vt:lpwstr>Medizinalberufekommission</vt:lpwstr>
  </property>
  <property fmtid="{D5CDD505-2E9C-101B-9397-08002B2CF9AE}" pid="179" name="Mebeko_Ausbildung">
    <vt:lpwstr>Ressort Ausbildung</vt:lpwstr>
  </property>
  <property fmtid="{D5CDD505-2E9C-101B-9397-08002B2CF9AE}" pid="180" name="Mebeko_Geschäftsstelle">
    <vt:lpwstr>Geschäftsstelle MEBEKO</vt:lpwstr>
  </property>
  <property fmtid="{D5CDD505-2E9C-101B-9397-08002B2CF9AE}" pid="181" name="Mebeko_Weiterbildung">
    <vt:lpwstr>Ressort Weiterbildung</vt:lpwstr>
  </property>
  <property fmtid="{D5CDD505-2E9C-101B-9397-08002B2CF9AE}" pid="182" name="Med_sp1_1">
    <vt:lpwstr>Datum</vt:lpwstr>
  </property>
  <property fmtid="{D5CDD505-2E9C-101B-9397-08002B2CF9AE}" pid="183" name="Med_sp1_2">
    <vt:lpwstr>Sperrfrist</vt:lpwstr>
  </property>
  <property fmtid="{D5CDD505-2E9C-101B-9397-08002B2CF9AE}" pid="184" name="Med_zeile1">
    <vt:lpwstr>Für Rückfragen</vt:lpwstr>
  </property>
  <property fmtid="{D5CDD505-2E9C-101B-9397-08002B2CF9AE}" pid="185" name="Med_zeile2">
    <vt:lpwstr>Verantwortliches Departement</vt:lpwstr>
  </property>
  <property fmtid="{D5CDD505-2E9C-101B-9397-08002B2CF9AE}" pid="186" name="MedienAnrede">
    <vt:lpwstr>Sehr geehrte Damen und Herren</vt:lpwstr>
  </property>
  <property fmtid="{D5CDD505-2E9C-101B-9397-08002B2CF9AE}" pid="187" name="Medieneinladung">
    <vt:lpwstr>Einladung an die Medien</vt:lpwstr>
  </property>
  <property fmtid="{D5CDD505-2E9C-101B-9397-08002B2CF9AE}" pid="188" name="Medienmitteilung">
    <vt:lpwstr>Medienmitteilung</vt:lpwstr>
  </property>
  <property fmtid="{D5CDD505-2E9C-101B-9397-08002B2CF9AE}" pid="189" name="MedienText">
    <vt:lpwstr>Texte français au verso</vt:lpwstr>
  </property>
  <property fmtid="{D5CDD505-2E9C-101B-9397-08002B2CF9AE}" pid="190" name="MedienText2">
    <vt:lpwstr>Folgende Beilage(n) finden Sie als Dateianhang dieser Mitteilung auf www.efd.admin.ch/aktuell:</vt:lpwstr>
  </property>
  <property fmtid="{D5CDD505-2E9C-101B-9397-08002B2CF9AE}" pid="191" name="Personenkreis">
    <vt:lpwstr>Beteiligter Personenkreis</vt:lpwstr>
  </property>
  <property fmtid="{D5CDD505-2E9C-101B-9397-08002B2CF9AE}" pid="192" name="PR_sp1_1">
    <vt:lpwstr>Datum:</vt:lpwstr>
  </property>
  <property fmtid="{D5CDD505-2E9C-101B-9397-08002B2CF9AE}" pid="193" name="PR_sp1_2">
    <vt:lpwstr>Ort:</vt:lpwstr>
  </property>
  <property fmtid="{D5CDD505-2E9C-101B-9397-08002B2CF9AE}" pid="194" name="PR_sp1_3">
    <vt:lpwstr>Zeit:</vt:lpwstr>
  </property>
  <property fmtid="{D5CDD505-2E9C-101B-9397-08002B2CF9AE}" pid="195" name="PR_sp1_4">
    <vt:lpwstr>Vorsitz:</vt:lpwstr>
  </property>
  <property fmtid="{D5CDD505-2E9C-101B-9397-08002B2CF9AE}" pid="196" name="PR_sp1_5">
    <vt:lpwstr>Protokoll:</vt:lpwstr>
  </property>
  <property fmtid="{D5CDD505-2E9C-101B-9397-08002B2CF9AE}" pid="197" name="PR_sp1_6">
    <vt:lpwstr>Anwesend:</vt:lpwstr>
  </property>
  <property fmtid="{D5CDD505-2E9C-101B-9397-08002B2CF9AE}" pid="198" name="PR_sp1_7">
    <vt:lpwstr>Entschuldigt:</vt:lpwstr>
  </property>
  <property fmtid="{D5CDD505-2E9C-101B-9397-08002B2CF9AE}" pid="199" name="PR_sp1_8">
    <vt:lpwstr>Zur Kenntnis:</vt:lpwstr>
  </property>
  <property fmtid="{D5CDD505-2E9C-101B-9397-08002B2CF9AE}" pid="200" name="PrintdateLabel">
    <vt:lpwstr>Druckdatum</vt:lpwstr>
  </property>
  <property fmtid="{D5CDD505-2E9C-101B-9397-08002B2CF9AE}" pid="201" name="Projektname">
    <vt:lpwstr>Projektname:</vt:lpwstr>
  </property>
  <property fmtid="{D5CDD505-2E9C-101B-9397-08002B2CF9AE}" pid="202" name="ProjektnameLabel">
    <vt:lpwstr>Projektname:</vt:lpwstr>
  </property>
  <property fmtid="{D5CDD505-2E9C-101B-9397-08002B2CF9AE}" pid="203" name="Projektnummer">
    <vt:lpwstr>Projektnummer:</vt:lpwstr>
  </property>
  <property fmtid="{D5CDD505-2E9C-101B-9397-08002B2CF9AE}" pid="204" name="Protokoll">
    <vt:lpwstr>Protokoll</vt:lpwstr>
  </property>
  <property fmtid="{D5CDD505-2E9C-101B-9397-08002B2CF9AE}" pid="205" name="Pruefung">
    <vt:lpwstr>Prüfung:</vt:lpwstr>
  </property>
  <property fmtid="{D5CDD505-2E9C-101B-9397-08002B2CF9AE}" pid="206" name="Reisebericht_Abt">
    <vt:lpwstr>Abteilung Internationales</vt:lpwstr>
  </property>
  <property fmtid="{D5CDD505-2E9C-101B-9397-08002B2CF9AE}" pid="207" name="Rohstoff">
    <vt:lpwstr>Rohstoff</vt:lpwstr>
  </property>
  <property fmtid="{D5CDD505-2E9C-101B-9397-08002B2CF9AE}" pid="208" name="SekrDIR">
    <vt:lpwstr>Direktion</vt:lpwstr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  <property fmtid="{D5CDD505-2E9C-101B-9397-08002B2CF9AE}" pid="221" name="_DocHome">
    <vt:i4>488478417</vt:i4>
  </property>
</Properties>
</file>