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C0" w:rsidRDefault="0091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 für Stellungnahme zur Anhörung Revision der Verordnungen im Strahlenschutz</w:t>
      </w:r>
    </w:p>
    <w:p w:rsidR="000E18C0" w:rsidRDefault="000E18C0"/>
    <w:p w:rsidR="000E18C0" w:rsidRDefault="000E18C0"/>
    <w:p w:rsidR="000E18C0" w:rsidRDefault="00911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Stellungnahme von</w:t>
      </w:r>
    </w:p>
    <w:p w:rsidR="000E18C0" w:rsidRDefault="000E18C0"/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Kanton / Firma / Organisation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Abkürzung der Firma / Organisation </w:t>
      </w:r>
      <w:r>
        <w:rPr>
          <w:sz w:val="22"/>
        </w:rPr>
        <w:tab/>
        <w:t xml:space="preserve">: </w:t>
      </w:r>
      <w:bookmarkStart w:id="0" w:name="Text19"/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  <w:bookmarkEnd w:id="0"/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Kontaktperson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0E18C0" w:rsidRDefault="000E18C0">
      <w:pPr>
        <w:tabs>
          <w:tab w:val="left" w:pos="4678"/>
        </w:tabs>
        <w:spacing w:line="240" w:lineRule="exact"/>
        <w:rPr>
          <w:sz w:val="22"/>
        </w:rPr>
      </w:pPr>
    </w:p>
    <w:p w:rsidR="000E18C0" w:rsidRDefault="009111C8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E18C0" w:rsidRDefault="000E18C0"/>
    <w:p w:rsidR="000E18C0" w:rsidRDefault="000E18C0"/>
    <w:p w:rsidR="000E18C0" w:rsidRDefault="00911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Hinweise</w:t>
      </w:r>
    </w:p>
    <w:p w:rsidR="000E18C0" w:rsidRDefault="009111C8">
      <w:pPr>
        <w:numPr>
          <w:ilvl w:val="0"/>
          <w:numId w:val="47"/>
        </w:numPr>
      </w:pPr>
      <w:r>
        <w:t>Bitte dieses Deckblatt mit Ihren Angaben ausfüllen.</w:t>
      </w:r>
    </w:p>
    <w:p w:rsidR="000E18C0" w:rsidRDefault="009111C8">
      <w:pPr>
        <w:numPr>
          <w:ilvl w:val="0"/>
          <w:numId w:val="47"/>
        </w:numPr>
      </w:pPr>
      <w:r>
        <w:t>Bitte für jede Verordnung das entsprechende Formular verwenden.</w:t>
      </w:r>
    </w:p>
    <w:p w:rsidR="000E18C0" w:rsidRDefault="009111C8">
      <w:pPr>
        <w:numPr>
          <w:ilvl w:val="0"/>
          <w:numId w:val="47"/>
        </w:numPr>
      </w:pPr>
      <w:r>
        <w:t>Pro Artikel der Verordnung eine eigene Zeile verwenden</w:t>
      </w:r>
    </w:p>
    <w:p w:rsidR="000E18C0" w:rsidRDefault="009111C8">
      <w:pPr>
        <w:numPr>
          <w:ilvl w:val="0"/>
          <w:numId w:val="47"/>
        </w:numPr>
      </w:pPr>
      <w:r>
        <w:t xml:space="preserve">Ihre elektronische Stellungnahme senden Sie bitte als Word-Dokument bis am </w:t>
      </w:r>
      <w:r>
        <w:rPr>
          <w:b/>
        </w:rPr>
        <w:t>15. Februar</w:t>
      </w:r>
      <w:bookmarkStart w:id="1" w:name="_GoBack"/>
      <w:bookmarkEnd w:id="1"/>
      <w:r>
        <w:rPr>
          <w:b/>
        </w:rPr>
        <w:t xml:space="preserve"> 2016</w:t>
      </w:r>
      <w:r>
        <w:t xml:space="preserve"> an StSV@bag.admin.ch</w:t>
      </w:r>
    </w:p>
    <w:p w:rsidR="000E18C0" w:rsidRDefault="000E18C0">
      <w:pPr>
        <w:widowControl/>
      </w:pPr>
    </w:p>
    <w:p w:rsidR="000E18C0" w:rsidRDefault="009111C8">
      <w:pPr>
        <w:widowControl/>
      </w:pPr>
      <w:r>
        <w:br w:type="page"/>
      </w:r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424739107" w:history="1">
        <w:r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Revision der Verordnungen im Strahlenschutz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08" w:history="1">
        <w:r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BR: Strahlenschutzverordnung StSV; SR 814.501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09" w:history="1">
        <w:r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BR: Verordnung über die Gebühren im Strahlenschutz Geb-StSV; SR 814.56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0" w:history="1">
        <w:r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Dosimetrieverordnung; SR 814.501.43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1" w:history="1">
        <w:r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Strahlenschutz-Ausbildungsverordnung; SR 814.501.261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2" w:history="1">
        <w:r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SnAV; SR 814.501.51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3" w:history="1">
        <w:r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MeQV; SR 814.501.512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4" w:history="1">
        <w:r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Beschleunigerverordnung, BeV; SR 814.501.513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5" w:history="1">
        <w:r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Röntgenverordnung, RöV; SR 814.542.1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6" w:history="1">
        <w:r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UraQ; SR 814.554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24739117" w:history="1">
        <w:r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Verordnung über die ablieferungspflichtigen radioaktiven Abfälle; SR 814.557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_Toc424739117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E18C0" w:rsidRDefault="009111C8">
      <w:pPr>
        <w:widowControl/>
      </w:pPr>
      <w:r>
        <w:fldChar w:fldCharType="end"/>
      </w:r>
      <w:r>
        <w:br w:type="page"/>
      </w:r>
    </w:p>
    <w:p w:rsidR="000E18C0" w:rsidRDefault="000E18C0">
      <w:pPr>
        <w:widowControl/>
      </w:pPr>
    </w:p>
    <w:p w:rsidR="000E18C0" w:rsidRDefault="000E18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0E18C0">
        <w:tc>
          <w:tcPr>
            <w:tcW w:w="13993" w:type="dxa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r>
              <w:br w:type="page"/>
            </w:r>
            <w:bookmarkStart w:id="2" w:name="_Toc424739107"/>
            <w:r>
              <w:t>Revision der Verordnungen im Strahlensc</w:t>
            </w:r>
            <w:r>
              <w:t>hutz</w:t>
            </w:r>
            <w:bookmarkEnd w:id="2"/>
          </w:p>
        </w:tc>
      </w:tr>
      <w:tr w:rsidR="000E18C0">
        <w:tc>
          <w:tcPr>
            <w:tcW w:w="13993" w:type="dxa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 zum Revisionsprojekt</w:t>
            </w:r>
          </w:p>
        </w:tc>
      </w:tr>
      <w:tr w:rsidR="000E18C0">
        <w:tc>
          <w:tcPr>
            <w:tcW w:w="13993" w:type="dxa"/>
          </w:tcPr>
          <w:p w:rsidR="000E18C0" w:rsidRDefault="000E18C0"/>
        </w:tc>
      </w:tr>
      <w:tr w:rsidR="000E18C0">
        <w:tc>
          <w:tcPr>
            <w:tcW w:w="13993" w:type="dxa"/>
          </w:tcPr>
          <w:p w:rsidR="000E18C0" w:rsidRDefault="000E18C0"/>
        </w:tc>
      </w:tr>
      <w:tr w:rsidR="000E18C0">
        <w:tc>
          <w:tcPr>
            <w:tcW w:w="13993" w:type="dxa"/>
          </w:tcPr>
          <w:p w:rsidR="000E18C0" w:rsidRDefault="000E18C0"/>
        </w:tc>
      </w:tr>
      <w:tr w:rsidR="000E18C0">
        <w:tc>
          <w:tcPr>
            <w:tcW w:w="13993" w:type="dxa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Grundlagenpapier</w:t>
            </w:r>
          </w:p>
        </w:tc>
      </w:tr>
      <w:tr w:rsidR="000E18C0">
        <w:tc>
          <w:tcPr>
            <w:tcW w:w="13993" w:type="dxa"/>
          </w:tcPr>
          <w:p w:rsidR="000E18C0" w:rsidRDefault="000E18C0"/>
        </w:tc>
      </w:tr>
      <w:tr w:rsidR="000E18C0">
        <w:tc>
          <w:tcPr>
            <w:tcW w:w="13993" w:type="dxa"/>
          </w:tcPr>
          <w:p w:rsidR="000E18C0" w:rsidRDefault="000E18C0"/>
        </w:tc>
      </w:tr>
      <w:tr w:rsidR="000E18C0">
        <w:tc>
          <w:tcPr>
            <w:tcW w:w="13993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3" w:name="_Toc424739108"/>
            <w:proofErr w:type="spellStart"/>
            <w:r>
              <w:t>BR</w:t>
            </w:r>
            <w:proofErr w:type="spellEnd"/>
            <w:r>
              <w:t>: Strahlenschutzverordnung StSV; SR 814.501</w:t>
            </w:r>
            <w:bookmarkEnd w:id="3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4" w:name="_Toc424739109"/>
            <w:proofErr w:type="spellStart"/>
            <w:r>
              <w:t>BR</w:t>
            </w:r>
            <w:proofErr w:type="spellEnd"/>
            <w:r>
              <w:t xml:space="preserve">: Verordnung über die Gebühren im Strahlenschutz </w:t>
            </w:r>
            <w:proofErr w:type="spellStart"/>
            <w:r>
              <w:t>GebV-StS</w:t>
            </w:r>
            <w:proofErr w:type="spellEnd"/>
            <w:r>
              <w:t>; SR 814.56</w:t>
            </w:r>
            <w:bookmarkEnd w:id="4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</w:t>
            </w:r>
            <w:r>
              <w:t xml:space="preserve">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5" w:name="_Toc424739110"/>
            <w:r>
              <w:t>EDI: Dosimetrieverordnung; SR 814.501.43</w:t>
            </w:r>
            <w:bookmarkEnd w:id="5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6" w:name="_Toc424739111"/>
            <w:r>
              <w:t>EDI: Strahlenschutz-Ausbildungsverordnung; SR 814.501.261</w:t>
            </w:r>
            <w:bookmarkEnd w:id="6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 xml:space="preserve">Seite / </w:t>
            </w: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7" w:name="_Toc424739112"/>
            <w:r>
              <w:t xml:space="preserve">EDI: </w:t>
            </w:r>
            <w:proofErr w:type="spellStart"/>
            <w:r>
              <w:t>SnAV</w:t>
            </w:r>
            <w:proofErr w:type="spellEnd"/>
            <w:r>
              <w:t>; SR 814.501.51</w:t>
            </w:r>
            <w:bookmarkEnd w:id="7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 xml:space="preserve">Bemerkungen zum </w:t>
            </w:r>
            <w:r>
              <w:t>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8" w:name="_Toc424739113"/>
            <w:r>
              <w:t xml:space="preserve">EDI: </w:t>
            </w:r>
            <w:proofErr w:type="spellStart"/>
            <w:r>
              <w:t>MeQV</w:t>
            </w:r>
            <w:proofErr w:type="spellEnd"/>
            <w:r>
              <w:t>; SR 814.501.512</w:t>
            </w:r>
            <w:bookmarkEnd w:id="8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9" w:name="_Toc424739114"/>
            <w:r>
              <w:t>EDI: Beschleunigerverordnung, BeV; SR 814.501.513</w:t>
            </w:r>
            <w:bookmarkEnd w:id="9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10" w:name="_Toc424739115"/>
            <w:r>
              <w:t>EDI: Röntgenverordnung, RöV; SR 814.542.1</w:t>
            </w:r>
            <w:bookmarkEnd w:id="10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 xml:space="preserve">Bemerkungen </w:t>
            </w:r>
            <w:r>
              <w:t>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11" w:name="_Toc424739116"/>
            <w:r>
              <w:t xml:space="preserve">EDI: </w:t>
            </w:r>
            <w:proofErr w:type="spellStart"/>
            <w:r>
              <w:t>UraQ</w:t>
            </w:r>
            <w:proofErr w:type="spellEnd"/>
            <w:r>
              <w:t>; SR 814.554</w:t>
            </w:r>
            <w:bookmarkEnd w:id="11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 xml:space="preserve">Allgemeine </w:t>
            </w:r>
            <w:r>
              <w:t>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p w:rsidR="000E18C0" w:rsidRDefault="009111C8"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0E18C0">
        <w:tc>
          <w:tcPr>
            <w:tcW w:w="13993" w:type="dxa"/>
            <w:gridSpan w:val="3"/>
            <w:shd w:val="clear" w:color="auto" w:fill="B6DDE8" w:themeFill="accent5" w:themeFillTint="66"/>
          </w:tcPr>
          <w:p w:rsidR="000E18C0" w:rsidRDefault="009111C8">
            <w:pPr>
              <w:pStyle w:val="berschrift1"/>
              <w:outlineLvl w:val="0"/>
            </w:pPr>
            <w:bookmarkStart w:id="12" w:name="_Toc424739117"/>
            <w:r>
              <w:t xml:space="preserve">EDI: </w:t>
            </w:r>
            <w:r>
              <w:t>Verordnung über die ablieferungspflichtigen radioaktiven Abfälle; SR 814.557</w:t>
            </w:r>
            <w:bookmarkEnd w:id="12"/>
          </w:p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Allgemeine Bemerkungen</w:t>
            </w:r>
          </w:p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 einzelnen Artikeln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3993" w:type="dxa"/>
            <w:gridSpan w:val="3"/>
            <w:shd w:val="clear" w:color="auto" w:fill="DAEEF3" w:themeFill="accent5" w:themeFillTint="33"/>
          </w:tcPr>
          <w:p w:rsidR="000E18C0" w:rsidRDefault="009111C8">
            <w:pPr>
              <w:pStyle w:val="Untertitel"/>
            </w:pPr>
            <w:r>
              <w:t>Bemerkungen zum erläuternden</w:t>
            </w:r>
            <w:r>
              <w:t xml:space="preserve"> Bericht</w:t>
            </w:r>
          </w:p>
        </w:tc>
      </w:tr>
      <w:tr w:rsidR="000E18C0">
        <w:tc>
          <w:tcPr>
            <w:tcW w:w="1555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0E18C0" w:rsidRDefault="009111C8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  <w:tr w:rsidR="000E18C0">
        <w:tc>
          <w:tcPr>
            <w:tcW w:w="1555" w:type="dxa"/>
          </w:tcPr>
          <w:p w:rsidR="000E18C0" w:rsidRDefault="000E18C0"/>
        </w:tc>
        <w:tc>
          <w:tcPr>
            <w:tcW w:w="5528" w:type="dxa"/>
          </w:tcPr>
          <w:p w:rsidR="000E18C0" w:rsidRDefault="000E18C0"/>
        </w:tc>
        <w:tc>
          <w:tcPr>
            <w:tcW w:w="6910" w:type="dxa"/>
          </w:tcPr>
          <w:p w:rsidR="000E18C0" w:rsidRDefault="000E18C0"/>
        </w:tc>
      </w:tr>
    </w:tbl>
    <w:p w:rsidR="000E18C0" w:rsidRDefault="000E18C0"/>
    <w:sectPr w:rsidR="000E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C0" w:rsidRDefault="009111C8">
      <w:pPr>
        <w:spacing w:line="240" w:lineRule="auto"/>
      </w:pPr>
      <w:r>
        <w:separator/>
      </w:r>
    </w:p>
  </w:endnote>
  <w:endnote w:type="continuationSeparator" w:id="0">
    <w:p w:rsidR="000E18C0" w:rsidRDefault="00911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0" w:rsidRDefault="000E18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 w:rsidR="000E18C0">
      <w:trPr>
        <w:cantSplit/>
      </w:trPr>
      <w:tc>
        <w:tcPr>
          <w:tcW w:w="14402" w:type="dxa"/>
        </w:tcPr>
        <w:p w:rsidR="000E18C0" w:rsidRDefault="000E18C0">
          <w:pPr>
            <w:pStyle w:val="Referenz"/>
          </w:pPr>
        </w:p>
      </w:tc>
    </w:tr>
    <w:tr w:rsidR="000E18C0">
      <w:trPr>
        <w:cantSplit/>
      </w:trPr>
      <w:tc>
        <w:tcPr>
          <w:tcW w:w="14402" w:type="dxa"/>
        </w:tcPr>
        <w:p w:rsidR="000E18C0" w:rsidRDefault="009111C8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  <w:tr w:rsidR="000E18C0">
      <w:trPr>
        <w:cantSplit/>
        <w:trHeight w:hRule="exact" w:val="363"/>
      </w:trPr>
      <w:tc>
        <w:tcPr>
          <w:tcW w:w="14402" w:type="dxa"/>
        </w:tcPr>
        <w:p w:rsidR="000E18C0" w:rsidRDefault="000E18C0">
          <w:pPr>
            <w:pStyle w:val="Referenz"/>
          </w:pPr>
        </w:p>
      </w:tc>
    </w:tr>
    <w:tr w:rsidR="000E18C0">
      <w:trPr>
        <w:cantSplit/>
      </w:trPr>
      <w:tc>
        <w:tcPr>
          <w:tcW w:w="14402" w:type="dxa"/>
        </w:tcPr>
        <w:p w:rsidR="000E18C0" w:rsidRDefault="000E18C0">
          <w:pPr>
            <w:pStyle w:val="Fuzeile"/>
          </w:pPr>
        </w:p>
      </w:tc>
    </w:tr>
  </w:tbl>
  <w:p w:rsidR="000E18C0" w:rsidRDefault="000E18C0">
    <w:pPr>
      <w:pStyle w:val="Absatz1Punk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 w:rsidR="000E18C0">
      <w:tc>
        <w:tcPr>
          <w:tcW w:w="14685" w:type="dxa"/>
        </w:tcPr>
        <w:p w:rsidR="000E18C0" w:rsidRDefault="000E18C0">
          <w:pPr>
            <w:pStyle w:val="Referenz"/>
          </w:pPr>
        </w:p>
      </w:tc>
    </w:tr>
    <w:tr w:rsidR="000E18C0">
      <w:tc>
        <w:tcPr>
          <w:tcW w:w="14685" w:type="dxa"/>
        </w:tcPr>
        <w:p w:rsidR="000E18C0" w:rsidRDefault="000E18C0">
          <w:pPr>
            <w:pStyle w:val="Referenz"/>
          </w:pPr>
        </w:p>
      </w:tc>
    </w:tr>
    <w:tr w:rsidR="000E18C0">
      <w:trPr>
        <w:trHeight w:hRule="exact" w:val="363"/>
      </w:trPr>
      <w:tc>
        <w:tcPr>
          <w:tcW w:w="14685" w:type="dxa"/>
        </w:tcPr>
        <w:p w:rsidR="000E18C0" w:rsidRDefault="000E18C0">
          <w:pPr>
            <w:pStyle w:val="Referenz"/>
          </w:pPr>
        </w:p>
      </w:tc>
    </w:tr>
    <w:tr w:rsidR="000E18C0">
      <w:tc>
        <w:tcPr>
          <w:tcW w:w="14685" w:type="dxa"/>
        </w:tcPr>
        <w:p w:rsidR="000E18C0" w:rsidRDefault="000E18C0">
          <w:pPr>
            <w:pStyle w:val="Fuzeile"/>
          </w:pPr>
        </w:p>
      </w:tc>
    </w:tr>
  </w:tbl>
  <w:p w:rsidR="000E18C0" w:rsidRDefault="000E18C0"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C0" w:rsidRDefault="009111C8">
      <w:pPr>
        <w:spacing w:line="240" w:lineRule="auto"/>
      </w:pPr>
      <w:r>
        <w:separator/>
      </w:r>
    </w:p>
  </w:footnote>
  <w:footnote w:type="continuationSeparator" w:id="0">
    <w:p w:rsidR="000E18C0" w:rsidRDefault="00911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C0" w:rsidRDefault="000E18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 w:rsidR="000E18C0">
      <w:trPr>
        <w:cantSplit/>
        <w:trHeight w:hRule="exact" w:val="400"/>
      </w:trPr>
      <w:tc>
        <w:tcPr>
          <w:tcW w:w="4253" w:type="dxa"/>
        </w:tcPr>
        <w:p w:rsidR="000E18C0" w:rsidRDefault="000E18C0">
          <w:pPr>
            <w:pStyle w:val="Referenz"/>
          </w:pPr>
        </w:p>
      </w:tc>
      <w:tc>
        <w:tcPr>
          <w:tcW w:w="9752" w:type="dxa"/>
        </w:tcPr>
        <w:p w:rsidR="000E18C0" w:rsidRDefault="000E18C0">
          <w:pPr>
            <w:pStyle w:val="Klassifizierung"/>
          </w:pPr>
        </w:p>
      </w:tc>
    </w:tr>
  </w:tbl>
  <w:p w:rsidR="000E18C0" w:rsidRDefault="000E18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 w:rsidR="000E18C0">
      <w:trPr>
        <w:cantSplit/>
        <w:trHeight w:hRule="exact" w:val="1814"/>
      </w:trPr>
      <w:tc>
        <w:tcPr>
          <w:tcW w:w="4848" w:type="dxa"/>
        </w:tcPr>
        <w:p w:rsidR="000E18C0" w:rsidRDefault="009111C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800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18C0" w:rsidRDefault="000E18C0">
          <w:pPr>
            <w:pStyle w:val="Kopfzeile"/>
          </w:pPr>
        </w:p>
      </w:tc>
      <w:tc>
        <w:tcPr>
          <w:tcW w:w="9752" w:type="dxa"/>
        </w:tcPr>
        <w:p w:rsidR="000E18C0" w:rsidRDefault="009111C8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>
            <w:t>Eidgenössisches Departement des Innern EDI</w:t>
          </w:r>
          <w:r>
            <w:fldChar w:fldCharType="end"/>
          </w:r>
        </w:p>
        <w:p w:rsidR="000E18C0" w:rsidRDefault="009111C8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 xml:space="preserve">Bundesamt </w:t>
          </w:r>
          <w:r>
            <w:t>für Gesundheit BAG</w:t>
          </w:r>
          <w:r>
            <w:fldChar w:fldCharType="end"/>
          </w:r>
        </w:p>
        <w:p w:rsidR="000E18C0" w:rsidRDefault="009111C8">
          <w:pPr>
            <w:pStyle w:val="Kopfzeile"/>
          </w:pPr>
          <w:r>
            <w:fldChar w:fldCharType="begin"/>
          </w:r>
          <w:r>
            <w:instrText xml:space="preserve"> DOCVARIABLE "BITVM_OrgUnit"</w:instrText>
          </w:r>
          <w:r>
            <w:fldChar w:fldCharType="separate"/>
          </w:r>
          <w:r>
            <w:t>Direktionsbereich Verbraucherschutz</w:t>
          </w:r>
          <w:r>
            <w:fldChar w:fldCharType="end"/>
          </w:r>
        </w:p>
        <w:p w:rsidR="000E18C0" w:rsidRDefault="000E18C0">
          <w:pPr>
            <w:pStyle w:val="Kopfzeile"/>
          </w:pPr>
        </w:p>
      </w:tc>
    </w:tr>
  </w:tbl>
  <w:p w:rsidR="000E18C0" w:rsidRDefault="000E18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w:rsids>
    <w:rsidRoot w:val="000E18C0"/>
    <w:rsid w:val="000E18C0"/>
    <w:rsid w:val="009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8AAE-89EF-4CA1-83ED-DDCD56CD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700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Ryf</dc:creator>
  <cp:lastModifiedBy>Salome Ryf</cp:lastModifiedBy>
  <cp:revision>9</cp:revision>
  <dcterms:created xsi:type="dcterms:W3CDTF">2015-07-10T13:31:00Z</dcterms:created>
  <dcterms:modified xsi:type="dcterms:W3CDTF">2015-10-06T12:38:00Z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