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06/relationships/ui/userCustomization" Target="userCustomization/customUI.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ind w:right="-285"/>
      </w:pPr>
    </w:p>
    <w:sdt>
      <w:sdtPr>
        <w:id w:val="-1043990304"/>
        <w:showingPlcHdr/>
        <w:picture/>
      </w:sdtPr>
      <w:sdtContent>
        <w:p>
          <w:pPr>
            <w:ind w:right="-285"/>
          </w:pPr>
          <w:r>
            <w:rPr>
              <w:noProof/>
              <w:lang w:val="en-US" w:eastAsia="en-US"/>
            </w:rPr>
            <w:drawing>
              <wp:inline distT="0" distB="0" distL="0" distR="0">
                <wp:extent cx="1905000" cy="1905000"/>
                <wp:effectExtent l="0" t="0" r="0" b="0"/>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05000" cy="1905000"/>
                        </a:xfrm>
                        <a:prstGeom prst="rect">
                          <a:avLst/>
                        </a:prstGeom>
                        <a:noFill/>
                        <a:ln>
                          <a:noFill/>
                        </a:ln>
                      </pic:spPr>
                    </pic:pic>
                  </a:graphicData>
                </a:graphic>
              </wp:inline>
            </w:drawing>
          </w:r>
        </w:p>
      </w:sdtContent>
    </w:sdt>
    <w:p>
      <w:pPr>
        <w:ind w:right="-285"/>
      </w:pPr>
    </w:p>
    <w:p>
      <w:pPr>
        <w:ind w:right="-285"/>
      </w:pPr>
    </w:p>
    <w:p>
      <w:pPr>
        <w:ind w:right="-285"/>
      </w:pPr>
    </w:p>
    <w:tbl>
      <w:tblPr>
        <w:tblW w:w="9072" w:type="dxa"/>
        <w:jc w:val="center"/>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2"/>
      </w:tblGrid>
      <w:tr>
        <w:trPr>
          <w:cantSplit/>
          <w:trHeight w:hRule="exact" w:val="1016"/>
          <w:jc w:val="center"/>
        </w:trPr>
        <w:tc>
          <w:tcPr>
            <w:tcW w:w="9072" w:type="dxa"/>
            <w:tcBorders>
              <w:top w:val="single" w:sz="4" w:space="0" w:color="auto"/>
              <w:bottom w:val="nil"/>
            </w:tcBorders>
          </w:tcPr>
          <w:p>
            <w:pPr>
              <w:spacing w:before="120"/>
              <w:ind w:right="-285"/>
              <w:jc w:val="center"/>
              <w:rPr>
                <w:b/>
                <w:sz w:val="26"/>
                <w:szCs w:val="26"/>
              </w:rPr>
            </w:pPr>
            <w:r>
              <w:rPr>
                <w:b/>
                <w:sz w:val="26"/>
                <w:szCs w:val="26"/>
              </w:rPr>
              <w:t>Psychologieberufegesetz (PsyG)</w:t>
            </w:r>
          </w:p>
          <w:p>
            <w:pPr>
              <w:spacing w:before="120"/>
              <w:ind w:right="-285"/>
              <w:jc w:val="center"/>
              <w:rPr>
                <w:b/>
                <w:sz w:val="26"/>
                <w:szCs w:val="26"/>
              </w:rPr>
            </w:pPr>
            <w:r>
              <w:rPr>
                <w:b/>
                <w:sz w:val="26"/>
                <w:szCs w:val="26"/>
              </w:rPr>
              <w:t>Akkreditierung von Weiterbildungsgängen in Klinische Psychologie</w:t>
            </w:r>
          </w:p>
          <w:p>
            <w:pPr>
              <w:spacing w:before="120"/>
              <w:ind w:right="-285"/>
              <w:jc w:val="center"/>
              <w:rPr>
                <w:b/>
                <w:sz w:val="26"/>
                <w:szCs w:val="26"/>
              </w:rPr>
            </w:pPr>
          </w:p>
          <w:p>
            <w:pPr>
              <w:spacing w:before="120"/>
              <w:ind w:right="-285"/>
              <w:jc w:val="center"/>
              <w:rPr>
                <w:b/>
                <w:sz w:val="26"/>
                <w:szCs w:val="26"/>
              </w:rPr>
            </w:pPr>
          </w:p>
          <w:p>
            <w:pPr>
              <w:spacing w:before="120"/>
              <w:ind w:right="-285"/>
              <w:jc w:val="center"/>
              <w:rPr>
                <w:b/>
                <w:sz w:val="26"/>
                <w:szCs w:val="26"/>
              </w:rPr>
            </w:pPr>
          </w:p>
          <w:p>
            <w:pPr>
              <w:spacing w:before="120"/>
              <w:ind w:right="-285"/>
              <w:jc w:val="center"/>
              <w:rPr>
                <w:b/>
                <w:sz w:val="26"/>
                <w:szCs w:val="26"/>
              </w:rPr>
            </w:pPr>
            <w:r>
              <w:rPr>
                <w:b/>
                <w:sz w:val="26"/>
                <w:szCs w:val="26"/>
              </w:rPr>
              <w:t>: Provisorische Akkreditierung</w:t>
            </w:r>
          </w:p>
        </w:tc>
      </w:tr>
    </w:tbl>
    <w:p>
      <w:pPr>
        <w:pStyle w:val="Titre"/>
        <w:ind w:left="720" w:right="-285"/>
        <w:jc w:val="center"/>
        <w:rPr>
          <w:sz w:val="30"/>
          <w:szCs w:val="30"/>
        </w:rPr>
      </w:pPr>
    </w:p>
    <w:p>
      <w:pPr>
        <w:pStyle w:val="Titre"/>
        <w:ind w:right="-285"/>
        <w:jc w:val="center"/>
        <w:rPr>
          <w:sz w:val="20"/>
          <w:szCs w:val="20"/>
        </w:rPr>
      </w:pPr>
    </w:p>
    <w:p>
      <w:pPr>
        <w:pStyle w:val="Titre"/>
        <w:ind w:right="-285"/>
        <w:jc w:val="center"/>
        <w:rPr>
          <w:sz w:val="32"/>
        </w:rPr>
      </w:pPr>
      <w:r>
        <w:rPr>
          <w:sz w:val="32"/>
        </w:rPr>
        <w:t>Selbstevaluationsbericht</w:t>
      </w:r>
    </w:p>
    <w:p>
      <w:pPr>
        <w:pStyle w:val="Titre"/>
        <w:ind w:right="-285"/>
        <w:jc w:val="center"/>
        <w:rPr>
          <w:sz w:val="30"/>
          <w:szCs w:val="30"/>
        </w:rPr>
      </w:pPr>
    </w:p>
    <w:p>
      <w:pPr>
        <w:ind w:right="-285"/>
      </w:pPr>
    </w:p>
    <w:tbl>
      <w:tblPr>
        <w:tblW w:w="9072" w:type="dxa"/>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2"/>
      </w:tblGrid>
      <w:tr>
        <w:trPr>
          <w:cantSplit/>
          <w:trHeight w:hRule="exact" w:val="567"/>
        </w:trPr>
        <w:tc>
          <w:tcPr>
            <w:tcW w:w="9072" w:type="dxa"/>
            <w:tcBorders>
              <w:top w:val="nil"/>
              <w:bottom w:val="single" w:sz="4" w:space="0" w:color="auto"/>
            </w:tcBorders>
            <w:vAlign w:val="center"/>
          </w:tcPr>
          <w:p>
            <w:pPr>
              <w:spacing w:after="60" w:line="240" w:lineRule="auto"/>
              <w:ind w:right="-285"/>
              <w:jc w:val="center"/>
              <w:rPr>
                <w:sz w:val="24"/>
                <w:szCs w:val="24"/>
              </w:rPr>
            </w:pPr>
          </w:p>
        </w:tc>
      </w:tr>
    </w:tbl>
    <w:p>
      <w:pPr>
        <w:ind w:right="-285"/>
      </w:pPr>
    </w:p>
    <w:p>
      <w:pPr>
        <w:ind w:right="-285"/>
        <w:rPr>
          <w:lang w:val="fr-FR"/>
        </w:rPr>
      </w:pPr>
      <w:bookmarkStart w:id="0" w:name="Alpha"/>
      <w:bookmarkEnd w:id="0"/>
    </w:p>
    <w:p>
      <w:pPr>
        <w:ind w:right="-285"/>
        <w:rPr>
          <w:lang w:val="fr-FR"/>
        </w:rPr>
      </w:pPr>
    </w:p>
    <w:p>
      <w:pPr>
        <w:spacing w:after="150" w:line="245" w:lineRule="auto"/>
        <w:ind w:right="-285"/>
        <w:rPr>
          <w:b/>
          <w:sz w:val="24"/>
          <w:szCs w:val="24"/>
          <w:lang w:val="fr-CH"/>
        </w:rPr>
      </w:pPr>
    </w:p>
    <w:p>
      <w:pPr>
        <w:spacing w:after="150" w:line="245" w:lineRule="auto"/>
        <w:ind w:right="-285"/>
        <w:rPr>
          <w:b/>
          <w:sz w:val="24"/>
          <w:szCs w:val="24"/>
        </w:rPr>
      </w:pPr>
      <w:r>
        <w:rPr>
          <w:b/>
          <w:sz w:val="24"/>
          <w:szCs w:val="24"/>
        </w:rPr>
        <w:t xml:space="preserve">Name der Weiterbildung: </w:t>
      </w:r>
      <w:r>
        <w:rPr>
          <w:b/>
          <w:sz w:val="24"/>
          <w:szCs w:val="24"/>
          <w:lang w:val="fr-CH"/>
        </w:rPr>
        <w:fldChar w:fldCharType="begin">
          <w:ffData>
            <w:name w:val="Text99"/>
            <w:enabled/>
            <w:calcOnExit w:val="0"/>
            <w:textInput/>
          </w:ffData>
        </w:fldChar>
      </w:r>
      <w:bookmarkStart w:id="1" w:name="Text99"/>
      <w:r>
        <w:rPr>
          <w:b/>
          <w:sz w:val="24"/>
          <w:szCs w:val="24"/>
        </w:rPr>
        <w:instrText xml:space="preserve"> FORMTEXT </w:instrText>
      </w:r>
      <w:r>
        <w:rPr>
          <w:b/>
          <w:sz w:val="24"/>
          <w:szCs w:val="24"/>
          <w:lang w:val="fr-CH"/>
        </w:rPr>
      </w:r>
      <w:r>
        <w:rPr>
          <w:b/>
          <w:sz w:val="24"/>
          <w:szCs w:val="24"/>
          <w:lang w:val="fr-CH"/>
        </w:rPr>
        <w:fldChar w:fldCharType="separate"/>
      </w:r>
      <w:r>
        <w:rPr>
          <w:b/>
          <w:noProof/>
          <w:sz w:val="24"/>
          <w:szCs w:val="24"/>
          <w:lang w:val="fr-CH"/>
        </w:rPr>
        <w:t> </w:t>
      </w:r>
      <w:r>
        <w:rPr>
          <w:b/>
          <w:noProof/>
          <w:sz w:val="24"/>
          <w:szCs w:val="24"/>
          <w:lang w:val="fr-CH"/>
        </w:rPr>
        <w:t> </w:t>
      </w:r>
      <w:r>
        <w:rPr>
          <w:b/>
          <w:noProof/>
          <w:sz w:val="24"/>
          <w:szCs w:val="24"/>
          <w:lang w:val="fr-CH"/>
        </w:rPr>
        <w:t> </w:t>
      </w:r>
      <w:r>
        <w:rPr>
          <w:b/>
          <w:noProof/>
          <w:sz w:val="24"/>
          <w:szCs w:val="24"/>
          <w:lang w:val="fr-CH"/>
        </w:rPr>
        <w:t> </w:t>
      </w:r>
      <w:r>
        <w:rPr>
          <w:b/>
          <w:noProof/>
          <w:sz w:val="24"/>
          <w:szCs w:val="24"/>
          <w:lang w:val="fr-CH"/>
        </w:rPr>
        <w:t> </w:t>
      </w:r>
      <w:r>
        <w:rPr>
          <w:b/>
          <w:sz w:val="24"/>
          <w:szCs w:val="24"/>
          <w:lang w:val="fr-CH"/>
        </w:rPr>
        <w:fldChar w:fldCharType="end"/>
      </w:r>
      <w:bookmarkEnd w:id="1"/>
    </w:p>
    <w:p>
      <w:pPr>
        <w:spacing w:after="150" w:line="245" w:lineRule="auto"/>
        <w:ind w:right="-285"/>
        <w:rPr>
          <w:b/>
          <w:sz w:val="24"/>
        </w:rPr>
      </w:pPr>
      <w:r>
        <w:rPr>
          <w:b/>
          <w:sz w:val="24"/>
          <w:szCs w:val="24"/>
        </w:rPr>
        <w:t xml:space="preserve">Verantwortliche Organisation: </w:t>
      </w:r>
      <w:r>
        <w:rPr>
          <w:b/>
          <w:sz w:val="24"/>
          <w:szCs w:val="24"/>
        </w:rPr>
        <w:fldChar w:fldCharType="begin">
          <w:ffData>
            <w:name w:val="Text100"/>
            <w:enabled/>
            <w:calcOnExit w:val="0"/>
            <w:textInput/>
          </w:ffData>
        </w:fldChar>
      </w:r>
      <w:bookmarkStart w:id="2" w:name="Text100"/>
      <w:r>
        <w:rPr>
          <w:b/>
          <w:sz w:val="24"/>
          <w:szCs w:val="24"/>
        </w:rPr>
        <w:instrText xml:space="preserve"> FORMTEXT </w:instrText>
      </w:r>
      <w:r>
        <w:rPr>
          <w:b/>
          <w:sz w:val="24"/>
          <w:szCs w:val="24"/>
        </w:rPr>
      </w:r>
      <w:r>
        <w:rPr>
          <w:b/>
          <w:sz w:val="24"/>
          <w:szCs w:val="24"/>
        </w:rPr>
        <w:fldChar w:fldCharType="separate"/>
      </w:r>
      <w:r>
        <w:rPr>
          <w:b/>
          <w:noProof/>
          <w:sz w:val="24"/>
          <w:szCs w:val="24"/>
        </w:rPr>
        <w:t> </w:t>
      </w:r>
      <w:r>
        <w:rPr>
          <w:b/>
          <w:noProof/>
          <w:sz w:val="24"/>
          <w:szCs w:val="24"/>
        </w:rPr>
        <w:t> </w:t>
      </w:r>
      <w:r>
        <w:rPr>
          <w:b/>
          <w:noProof/>
          <w:sz w:val="24"/>
          <w:szCs w:val="24"/>
        </w:rPr>
        <w:t> </w:t>
      </w:r>
      <w:r>
        <w:rPr>
          <w:b/>
          <w:noProof/>
          <w:sz w:val="24"/>
          <w:szCs w:val="24"/>
        </w:rPr>
        <w:t> </w:t>
      </w:r>
      <w:r>
        <w:rPr>
          <w:b/>
          <w:noProof/>
          <w:sz w:val="24"/>
          <w:szCs w:val="24"/>
        </w:rPr>
        <w:t> </w:t>
      </w:r>
      <w:r>
        <w:rPr>
          <w:b/>
          <w:sz w:val="24"/>
          <w:szCs w:val="24"/>
        </w:rPr>
        <w:fldChar w:fldCharType="end"/>
      </w:r>
      <w:bookmarkEnd w:id="2"/>
    </w:p>
    <w:p>
      <w:pPr>
        <w:ind w:right="-285"/>
        <w:rPr>
          <w:b/>
          <w:sz w:val="22"/>
        </w:rPr>
      </w:pPr>
    </w:p>
    <w:p>
      <w:pPr>
        <w:ind w:right="-285"/>
        <w:rPr>
          <w:b/>
          <w:sz w:val="22"/>
        </w:rPr>
      </w:pPr>
    </w:p>
    <w:p>
      <w:pPr>
        <w:ind w:right="-285"/>
        <w:rPr>
          <w:b/>
          <w:sz w:val="22"/>
        </w:rPr>
      </w:pPr>
    </w:p>
    <w:p>
      <w:pPr>
        <w:ind w:right="-285"/>
        <w:rPr>
          <w:b/>
          <w:sz w:val="22"/>
        </w:rPr>
      </w:pPr>
    </w:p>
    <w:p>
      <w:pPr>
        <w:ind w:right="-285"/>
        <w:jc w:val="center"/>
        <w:rPr>
          <w:b/>
          <w:sz w:val="22"/>
        </w:rPr>
      </w:pPr>
    </w:p>
    <w:p>
      <w:pPr>
        <w:tabs>
          <w:tab w:val="left" w:pos="3969"/>
        </w:tabs>
        <w:spacing w:after="150" w:line="245" w:lineRule="auto"/>
        <w:ind w:right="-285"/>
        <w:rPr>
          <w:b/>
          <w:noProof/>
        </w:rPr>
      </w:pPr>
      <w:r>
        <w:rPr>
          <w:szCs w:val="40"/>
        </w:rPr>
        <w:t>Ort und Datum :</w:t>
      </w:r>
      <w:r>
        <w:rPr>
          <w:b/>
          <w:noProof/>
        </w:rPr>
        <w:t xml:space="preserve"> </w:t>
      </w:r>
      <w:r>
        <w:rPr>
          <w:b/>
          <w:noProof/>
        </w:rPr>
        <w:fldChar w:fldCharType="begin">
          <w:ffData>
            <w:name w:val="Text1"/>
            <w:enabled/>
            <w:calcOnExit w:val="0"/>
            <w:textInput/>
          </w:ffData>
        </w:fldChar>
      </w:r>
      <w:bookmarkStart w:id="3" w:name="Text1"/>
      <w:r>
        <w:rPr>
          <w:b/>
          <w:noProof/>
        </w:rPr>
        <w:instrText xml:space="preserve"> FORMTEXT </w:instrText>
      </w:r>
      <w:r>
        <w:rPr>
          <w:b/>
          <w:noProof/>
        </w:rPr>
      </w:r>
      <w:r>
        <w:rPr>
          <w:b/>
          <w:noProof/>
        </w:rPr>
        <w:fldChar w:fldCharType="separate"/>
      </w:r>
      <w:r>
        <w:rPr>
          <w:b/>
          <w:noProof/>
        </w:rPr>
        <w:t> </w:t>
      </w:r>
      <w:r>
        <w:rPr>
          <w:b/>
          <w:noProof/>
        </w:rPr>
        <w:t> </w:t>
      </w:r>
      <w:r>
        <w:rPr>
          <w:b/>
          <w:noProof/>
        </w:rPr>
        <w:t> </w:t>
      </w:r>
      <w:r>
        <w:rPr>
          <w:b/>
          <w:noProof/>
        </w:rPr>
        <w:t> </w:t>
      </w:r>
      <w:r>
        <w:rPr>
          <w:b/>
          <w:noProof/>
        </w:rPr>
        <w:t> </w:t>
      </w:r>
      <w:r>
        <w:rPr>
          <w:b/>
          <w:noProof/>
        </w:rPr>
        <w:fldChar w:fldCharType="end"/>
      </w:r>
      <w:bookmarkEnd w:id="3"/>
    </w:p>
    <w:p>
      <w:pPr>
        <w:spacing w:after="150" w:line="245" w:lineRule="auto"/>
        <w:ind w:right="-285"/>
      </w:pPr>
      <w:r>
        <w:t xml:space="preserve">Unterschrift der verantwortlichen Person: </w:t>
      </w:r>
      <w:r>
        <w:fldChar w:fldCharType="begin">
          <w:ffData>
            <w:name w:val="Text110"/>
            <w:enabled/>
            <w:calcOnExit w:val="0"/>
            <w:textInput/>
          </w:ffData>
        </w:fldChar>
      </w:r>
      <w:bookmarkStart w:id="4"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t xml:space="preserve"> ......................................................................</w:t>
      </w:r>
    </w:p>
    <w:p>
      <w:pPr>
        <w:spacing w:line="240" w:lineRule="auto"/>
        <w:ind w:right="-285"/>
      </w:pPr>
      <w:r>
        <w:br w:type="page"/>
      </w:r>
    </w:p>
    <w:p>
      <w:pPr>
        <w:ind w:right="-285"/>
        <w:rPr>
          <w:b/>
          <w:i/>
          <w:sz w:val="22"/>
          <w:szCs w:val="22"/>
        </w:rPr>
      </w:pPr>
      <w:r>
        <w:rPr>
          <w:b/>
          <w:i/>
          <w:sz w:val="22"/>
          <w:szCs w:val="22"/>
        </w:rPr>
        <w:lastRenderedPageBreak/>
        <w:t>Anleitung zum Verfassen des Selbstevaluationsberichts</w:t>
      </w:r>
    </w:p>
    <w:p>
      <w:pPr>
        <w:ind w:right="-285"/>
        <w:rPr>
          <w:i/>
          <w:szCs w:val="22"/>
        </w:rPr>
      </w:pPr>
    </w:p>
    <w:p>
      <w:pPr>
        <w:pStyle w:val="Paragraphedeliste"/>
        <w:numPr>
          <w:ilvl w:val="0"/>
          <w:numId w:val="38"/>
        </w:numPr>
        <w:pBdr>
          <w:top w:val="single" w:sz="4" w:space="1" w:color="auto"/>
          <w:left w:val="single" w:sz="4" w:space="4" w:color="auto"/>
          <w:bottom w:val="single" w:sz="4" w:space="1" w:color="auto"/>
          <w:right w:val="single" w:sz="4" w:space="4" w:color="auto"/>
        </w:pBdr>
        <w:spacing w:line="240" w:lineRule="auto"/>
        <w:ind w:right="-284"/>
        <w:rPr>
          <w:i/>
          <w:szCs w:val="22"/>
          <w:lang w:val="de-CH"/>
        </w:rPr>
      </w:pPr>
      <w:r>
        <w:rPr>
          <w:i/>
          <w:szCs w:val="22"/>
          <w:lang w:val="de-CH"/>
        </w:rPr>
        <w:t xml:space="preserve">Auf dem Deckblatt können Sie Ihr Logo mittels Doppelklick auf das Symbol </w:t>
      </w:r>
      <w:r>
        <w:rPr>
          <w:noProof/>
          <w:sz w:val="22"/>
          <w:lang w:val="en-US" w:eastAsia="en-US" w:bidi="ar-SA"/>
        </w:rPr>
        <w:drawing>
          <wp:inline distT="0" distB="0" distL="0" distR="0">
            <wp:extent cx="247650" cy="239110"/>
            <wp:effectExtent l="0" t="0" r="0" b="889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8947" t="33403" r="68331" b="62392"/>
                    <a:stretch/>
                  </pic:blipFill>
                  <pic:spPr bwMode="auto">
                    <a:xfrm>
                      <a:off x="0" y="0"/>
                      <a:ext cx="255227" cy="246426"/>
                    </a:xfrm>
                    <a:prstGeom prst="rect">
                      <a:avLst/>
                    </a:prstGeom>
                    <a:ln>
                      <a:noFill/>
                    </a:ln>
                    <a:extLst>
                      <a:ext uri="{53640926-AAD7-44D8-BBD7-CCE9431645EC}">
                        <a14:shadowObscured xmlns:a14="http://schemas.microsoft.com/office/drawing/2010/main"/>
                      </a:ext>
                    </a:extLst>
                  </pic:spPr>
                </pic:pic>
              </a:graphicData>
            </a:graphic>
          </wp:inline>
        </w:drawing>
      </w:r>
      <w:r>
        <w:rPr>
          <w:i/>
          <w:szCs w:val="22"/>
          <w:lang w:val="de-CH"/>
        </w:rPr>
        <w:t xml:space="preserve"> einfügen. </w:t>
      </w:r>
    </w:p>
    <w:p>
      <w:pPr>
        <w:pStyle w:val="Paragraphedeliste"/>
        <w:numPr>
          <w:ilvl w:val="0"/>
          <w:numId w:val="38"/>
        </w:numPr>
        <w:pBdr>
          <w:top w:val="single" w:sz="4" w:space="1" w:color="auto"/>
          <w:left w:val="single" w:sz="4" w:space="4" w:color="auto"/>
          <w:bottom w:val="single" w:sz="4" w:space="1" w:color="auto"/>
          <w:right w:val="single" w:sz="4" w:space="4" w:color="auto"/>
        </w:pBdr>
        <w:spacing w:line="240" w:lineRule="auto"/>
        <w:ind w:right="-284"/>
        <w:rPr>
          <w:i/>
          <w:szCs w:val="22"/>
          <w:lang w:val="de-CH"/>
        </w:rPr>
      </w:pPr>
      <w:r>
        <w:rPr>
          <w:i/>
          <w:szCs w:val="22"/>
          <w:lang w:val="de-CH"/>
        </w:rPr>
        <w:t xml:space="preserve">Bitte erfassen Sie Ihre Texte in den </w:t>
      </w:r>
      <w:r>
        <w:rPr>
          <w:i/>
          <w:szCs w:val="22"/>
          <w:highlight w:val="lightGray"/>
          <w:lang w:val="de-CH"/>
        </w:rPr>
        <w:t>grau hinterlegten Textfeldern.</w:t>
      </w:r>
      <w:r>
        <w:rPr>
          <w:i/>
          <w:szCs w:val="22"/>
          <w:lang w:val="de-CH"/>
        </w:rPr>
        <w:t xml:space="preserve"> </w:t>
      </w:r>
    </w:p>
    <w:p>
      <w:pPr>
        <w:pStyle w:val="Paragraphedeliste"/>
        <w:numPr>
          <w:ilvl w:val="0"/>
          <w:numId w:val="38"/>
        </w:numPr>
        <w:pBdr>
          <w:top w:val="single" w:sz="4" w:space="1" w:color="auto"/>
          <w:left w:val="single" w:sz="4" w:space="4" w:color="auto"/>
          <w:bottom w:val="single" w:sz="4" w:space="1" w:color="auto"/>
          <w:right w:val="single" w:sz="4" w:space="4" w:color="auto"/>
        </w:pBdr>
        <w:spacing w:line="240" w:lineRule="auto"/>
        <w:ind w:right="-284"/>
        <w:rPr>
          <w:i/>
          <w:szCs w:val="22"/>
          <w:lang w:val="de-CH"/>
        </w:rPr>
      </w:pPr>
      <w:r>
        <w:rPr>
          <w:lang w:val="de-CH"/>
        </w:rPr>
        <w:t xml:space="preserve">Zum Deaktivieren des Dokumentenschutzes, verlangen Sie das entsprechende Passwort unter folgenden E-Mail Adresse: </w:t>
      </w:r>
      <w:hyperlink r:id="rId10" w:history="1">
        <w:r>
          <w:rPr>
            <w:rStyle w:val="Lienhypertexte"/>
            <w:lang w:val="de-CH"/>
          </w:rPr>
          <w:t>psyg@bag.admin.ch</w:t>
        </w:r>
      </w:hyperlink>
    </w:p>
    <w:p>
      <w:pPr>
        <w:pBdr>
          <w:top w:val="single" w:sz="4" w:space="1" w:color="auto"/>
          <w:left w:val="single" w:sz="4" w:space="4" w:color="auto"/>
          <w:bottom w:val="single" w:sz="4" w:space="1" w:color="auto"/>
          <w:right w:val="single" w:sz="4" w:space="4" w:color="auto"/>
        </w:pBdr>
        <w:spacing w:line="240" w:lineRule="auto"/>
        <w:ind w:left="360" w:right="-284"/>
        <w:rPr>
          <w:i/>
          <w:sz w:val="16"/>
          <w:szCs w:val="22"/>
        </w:rPr>
      </w:pPr>
    </w:p>
    <w:p>
      <w:pPr>
        <w:ind w:right="-285"/>
        <w:rPr>
          <w:b/>
          <w:i/>
          <w:sz w:val="22"/>
          <w:szCs w:val="22"/>
        </w:rPr>
      </w:pPr>
    </w:p>
    <w:p>
      <w:pPr>
        <w:spacing w:before="150" w:line="245" w:lineRule="auto"/>
        <w:ind w:right="-285"/>
        <w:jc w:val="both"/>
        <w:rPr>
          <w:b/>
          <w:i/>
        </w:rPr>
      </w:pPr>
      <w:r>
        <w:rPr>
          <w:b/>
          <w:i/>
        </w:rPr>
        <w:t>Allgemeiner Hinweis</w:t>
      </w:r>
    </w:p>
    <w:p>
      <w:pPr>
        <w:spacing w:before="150"/>
        <w:ind w:right="-284"/>
        <w:jc w:val="both"/>
        <w:rPr>
          <w:b/>
          <w:i/>
        </w:rPr>
      </w:pPr>
      <w:r>
        <w:rPr>
          <w:b/>
          <w:i/>
        </w:rPr>
        <w:t xml:space="preserve">Denken Sie beim Verfassen des Selbstevaluationsberichts daran, dass es primär darum geht, den externen Expertinnen und Experten Ihren Weiterbildungsgang hinsichtlich der in den verschiedenen Qualitätsstandards erwähnten Themen möglichst präzise vorzustellen, damit sie sich ein genaues Bild davon machen können. </w:t>
      </w:r>
    </w:p>
    <w:p>
      <w:pPr>
        <w:ind w:right="-285"/>
        <w:jc w:val="both"/>
        <w:rPr>
          <w:b/>
          <w:i/>
        </w:rPr>
      </w:pPr>
    </w:p>
    <w:p>
      <w:pPr>
        <w:ind w:right="-285"/>
        <w:jc w:val="both"/>
        <w:rPr>
          <w:b/>
          <w:i/>
        </w:rPr>
      </w:pPr>
      <w:r>
        <w:rPr>
          <w:b/>
          <w:i/>
        </w:rPr>
        <w:t>Beschreibung Ist- Zustand</w:t>
      </w:r>
    </w:p>
    <w:p>
      <w:pPr>
        <w:spacing w:before="150" w:line="245" w:lineRule="auto"/>
        <w:ind w:right="-285"/>
        <w:jc w:val="both"/>
        <w:rPr>
          <w:i/>
        </w:rPr>
      </w:pPr>
      <w:r>
        <w:rPr>
          <w:i/>
        </w:rPr>
        <w:t>Beschreiben Sie bitte bei jedem Standard, wie Sie diesen in Ihrer Weiterbildung umsetzen (Ist-Zustand) - unabhängig davon, ob dies mit dem Qualitätsstandard übereinstimmt. Die Leitfrage hierzu lautet: Was tun Sie in Ihrer Weiterbildung auf welche Art und Weise?</w:t>
      </w:r>
    </w:p>
    <w:p>
      <w:pPr>
        <w:spacing w:before="150" w:line="245" w:lineRule="auto"/>
        <w:ind w:right="-285"/>
        <w:jc w:val="both"/>
        <w:rPr>
          <w:b/>
          <w:i/>
        </w:rPr>
      </w:pPr>
      <w:r>
        <w:rPr>
          <w:b/>
          <w:i/>
        </w:rPr>
        <w:t>Analyse</w:t>
      </w:r>
    </w:p>
    <w:p>
      <w:pPr>
        <w:spacing w:before="150" w:line="245" w:lineRule="auto"/>
        <w:ind w:right="-285"/>
        <w:jc w:val="both"/>
        <w:rPr>
          <w:i/>
        </w:rPr>
      </w:pPr>
      <w:r>
        <w:rPr>
          <w:i/>
        </w:rPr>
        <w:t xml:space="preserve">Prüfen Sie, in welchen Punkten der Ist-Zustand mit dem jeweiligen Qualitätsstandard übereinstimmt und halten Sie die Ergebnisse Ihrer Analyse fest. Wo es Abweichungen gibt, begründen Sie diese bitte. Halten Sie ebenfalls fest, welche allfälligen Optimierungsmassnahmen Sie diesbezüglich sehen. </w:t>
      </w:r>
    </w:p>
    <w:p>
      <w:pPr>
        <w:spacing w:before="150" w:line="245" w:lineRule="auto"/>
        <w:ind w:right="-285"/>
        <w:jc w:val="both"/>
        <w:rPr>
          <w:b/>
          <w:i/>
        </w:rPr>
      </w:pPr>
      <w:r>
        <w:rPr>
          <w:b/>
          <w:i/>
        </w:rPr>
        <w:t>Stärken und Schwächen pro Prüfbereich</w:t>
      </w:r>
    </w:p>
    <w:p>
      <w:pPr>
        <w:spacing w:before="150" w:line="245" w:lineRule="auto"/>
        <w:ind w:right="-285"/>
        <w:jc w:val="both"/>
        <w:rPr>
          <w:i/>
        </w:rPr>
      </w:pPr>
      <w:r>
        <w:rPr>
          <w:i/>
        </w:rPr>
        <w:t xml:space="preserve">Für jeden Prüfbereich halten Sie bitte fest, wo die Weiterbildung aus Ihrer Sicht besonders gut bzw. weniger gut abschneidet (Stärken und Schwächen) und welche Verbesserungsmassnahmen Sie diesbezüglich sehen. </w:t>
      </w:r>
    </w:p>
    <w:p>
      <w:pPr>
        <w:spacing w:before="150" w:line="245" w:lineRule="auto"/>
        <w:ind w:right="-285"/>
        <w:jc w:val="both"/>
        <w:rPr>
          <w:b/>
          <w:i/>
        </w:rPr>
      </w:pPr>
      <w:r>
        <w:rPr>
          <w:b/>
          <w:i/>
        </w:rPr>
        <w:t>Anhänge</w:t>
      </w:r>
    </w:p>
    <w:p>
      <w:pPr>
        <w:spacing w:before="150" w:line="245" w:lineRule="auto"/>
        <w:ind w:right="-285"/>
        <w:jc w:val="both"/>
        <w:rPr>
          <w:i/>
        </w:rPr>
      </w:pPr>
      <w:r>
        <w:rPr>
          <w:i/>
        </w:rPr>
        <w:t>In den Anhang legen Sie bitte jene Dokumente, welche Ihre zu den verschiedenen Qualitätsstandards gemachten Aussagen stützen und illustrieren (z.B. Leitbild, Curriculum, Richtlinien/Reglemente z.B. bezüglich Anstellungspolitik, Statistiken, Organigramme, verschiedene Konzepte und Instrumente (Qualitätskonzept, Qualitätsinstrumente), Evaluationsergebnisse etc.). Verweisen Sie bitte in Ihrem Bericht auf den jeweiligen Anhang, damit nachvollziehbar ist, welcher Anhang zu welchem Standard gehört. Führen Sie bitte die Anhänge in Kapitel 7 in einer Liste auf.</w:t>
      </w:r>
    </w:p>
    <w:p>
      <w:pPr>
        <w:spacing w:before="150" w:line="245" w:lineRule="auto"/>
        <w:ind w:right="-285"/>
        <w:jc w:val="both"/>
        <w:rPr>
          <w:b/>
          <w:i/>
        </w:rPr>
      </w:pPr>
      <w:r>
        <w:rPr>
          <w:b/>
          <w:i/>
        </w:rPr>
        <w:t>Akkreditierungskriterien</w:t>
      </w:r>
    </w:p>
    <w:p>
      <w:pPr>
        <w:spacing w:before="150" w:line="245" w:lineRule="auto"/>
        <w:ind w:right="-285"/>
        <w:jc w:val="both"/>
        <w:rPr>
          <w:i/>
        </w:rPr>
      </w:pPr>
      <w:r>
        <w:rPr>
          <w:i/>
        </w:rPr>
        <w:t>In Kapitel 4 nehmen Sie bitte kurz Stellung zu den einzelnen Akkreditierungskriterien gemäss den aufgeführten Hinweisen.</w:t>
      </w:r>
    </w:p>
    <w:p>
      <w:pPr>
        <w:spacing w:before="150" w:line="245" w:lineRule="auto"/>
        <w:ind w:right="-285"/>
        <w:jc w:val="both"/>
        <w:rPr>
          <w:b/>
          <w:i/>
        </w:rPr>
      </w:pPr>
      <w:r>
        <w:rPr>
          <w:b/>
          <w:i/>
        </w:rPr>
        <w:t>Gesamtbeurteilung</w:t>
      </w:r>
    </w:p>
    <w:p>
      <w:pPr>
        <w:spacing w:before="150" w:line="245" w:lineRule="auto"/>
        <w:ind w:right="-285"/>
        <w:jc w:val="both"/>
        <w:rPr>
          <w:i/>
        </w:rPr>
      </w:pPr>
      <w:r>
        <w:rPr>
          <w:i/>
        </w:rPr>
        <w:t>In Kapitel 5 nehmen Sie bitte eine Gesamtbeurteilung Ihres Weiterbildungsganges vor. Dabei geht es darum aufzuzeigen, wie Sie insgesamt die Qualität Ihrer Weiterbildung einschätzen, wo Sie zusammenfassend ihre Stärken und Schwächen sehen und welche allfälligen Massnahmen vorrangig anzugehen sind.</w:t>
      </w:r>
    </w:p>
    <w:p>
      <w:pPr>
        <w:spacing w:line="240" w:lineRule="auto"/>
        <w:ind w:right="-285"/>
      </w:pPr>
      <w:r>
        <w:br w:type="page"/>
      </w:r>
    </w:p>
    <w:p>
      <w:pPr>
        <w:spacing w:line="240" w:lineRule="auto"/>
        <w:ind w:right="-285"/>
      </w:pPr>
    </w:p>
    <w:p>
      <w:pPr>
        <w:ind w:right="-285"/>
        <w:rPr>
          <w:b/>
          <w:sz w:val="22"/>
          <w:szCs w:val="22"/>
        </w:rPr>
      </w:pPr>
      <w:r>
        <w:rPr>
          <w:b/>
          <w:sz w:val="22"/>
          <w:szCs w:val="22"/>
        </w:rPr>
        <w:t>Inhaltsverzeichnis</w:t>
      </w:r>
    </w:p>
    <w:p>
      <w:pPr>
        <w:pStyle w:val="TM1"/>
        <w:rPr>
          <w:rFonts w:asciiTheme="minorHAnsi" w:eastAsiaTheme="minorEastAsia" w:hAnsiTheme="minorHAnsi" w:cstheme="minorBidi"/>
          <w:b w:val="0"/>
          <w:noProof/>
          <w:sz w:val="22"/>
          <w:szCs w:val="22"/>
        </w:rPr>
      </w:pPr>
      <w:r>
        <w:rPr>
          <w:lang w:val="fr-FR"/>
        </w:rPr>
        <w:fldChar w:fldCharType="begin"/>
      </w:r>
      <w:r>
        <w:instrText xml:space="preserve"> TOC \o "1-3" </w:instrText>
      </w:r>
      <w:r>
        <w:rPr>
          <w:lang w:val="fr-FR"/>
        </w:rPr>
        <w:fldChar w:fldCharType="separate"/>
      </w:r>
      <w:r>
        <w:rPr>
          <w:noProof/>
          <w:sz w:val="22"/>
          <w:szCs w:val="22"/>
        </w:rPr>
        <w:t>1</w:t>
      </w:r>
      <w:r>
        <w:rPr>
          <w:rFonts w:asciiTheme="minorHAnsi" w:eastAsiaTheme="minorEastAsia" w:hAnsiTheme="minorHAnsi" w:cstheme="minorBidi"/>
          <w:b w:val="0"/>
          <w:noProof/>
          <w:sz w:val="22"/>
          <w:szCs w:val="22"/>
        </w:rPr>
        <w:tab/>
      </w:r>
      <w:r>
        <w:rPr>
          <w:noProof/>
          <w:sz w:val="22"/>
          <w:szCs w:val="22"/>
        </w:rPr>
        <w:t>Angaben zum Weiterbildungsgang</w:t>
      </w:r>
      <w:r>
        <w:rPr>
          <w:noProof/>
          <w:sz w:val="22"/>
          <w:szCs w:val="22"/>
        </w:rPr>
        <w:tab/>
      </w:r>
      <w:r>
        <w:rPr>
          <w:noProof/>
          <w:sz w:val="22"/>
          <w:szCs w:val="22"/>
        </w:rPr>
        <w:fldChar w:fldCharType="begin"/>
      </w:r>
      <w:r>
        <w:rPr>
          <w:noProof/>
          <w:sz w:val="22"/>
          <w:szCs w:val="22"/>
        </w:rPr>
        <w:instrText xml:space="preserve"> PAGEREF _Toc439748822 \h </w:instrText>
      </w:r>
      <w:r>
        <w:rPr>
          <w:noProof/>
          <w:sz w:val="22"/>
          <w:szCs w:val="22"/>
        </w:rPr>
      </w:r>
      <w:r>
        <w:rPr>
          <w:noProof/>
          <w:sz w:val="22"/>
          <w:szCs w:val="22"/>
        </w:rPr>
        <w:fldChar w:fldCharType="separate"/>
      </w:r>
      <w:r>
        <w:rPr>
          <w:noProof/>
          <w:sz w:val="22"/>
          <w:szCs w:val="22"/>
        </w:rPr>
        <w:t>4</w:t>
      </w:r>
      <w:r>
        <w:rPr>
          <w:noProof/>
          <w:sz w:val="22"/>
          <w:szCs w:val="22"/>
        </w:rPr>
        <w:fldChar w:fldCharType="end"/>
      </w:r>
    </w:p>
    <w:p>
      <w:pPr>
        <w:pStyle w:val="TM1"/>
        <w:spacing w:before="120"/>
        <w:rPr>
          <w:rFonts w:asciiTheme="minorHAnsi" w:eastAsiaTheme="minorEastAsia" w:hAnsiTheme="minorHAnsi" w:cstheme="minorBidi"/>
          <w:b w:val="0"/>
          <w:noProof/>
          <w:sz w:val="22"/>
          <w:szCs w:val="22"/>
        </w:rPr>
      </w:pPr>
      <w:r>
        <w:rPr>
          <w:noProof/>
          <w:sz w:val="22"/>
          <w:szCs w:val="22"/>
        </w:rPr>
        <w:t>2</w:t>
      </w:r>
      <w:r>
        <w:rPr>
          <w:rFonts w:asciiTheme="minorHAnsi" w:eastAsiaTheme="minorEastAsia" w:hAnsiTheme="minorHAnsi" w:cstheme="minorBidi"/>
          <w:b w:val="0"/>
          <w:noProof/>
          <w:sz w:val="22"/>
          <w:szCs w:val="22"/>
        </w:rPr>
        <w:tab/>
      </w:r>
      <w:r>
        <w:rPr>
          <w:noProof/>
          <w:sz w:val="22"/>
          <w:szCs w:val="22"/>
        </w:rPr>
        <w:t>Selbstevaluation: Mitwirkende / Steuergruppe</w:t>
      </w:r>
      <w:r>
        <w:rPr>
          <w:noProof/>
          <w:sz w:val="22"/>
          <w:szCs w:val="22"/>
        </w:rPr>
        <w:tab/>
      </w:r>
      <w:r>
        <w:rPr>
          <w:noProof/>
          <w:sz w:val="22"/>
          <w:szCs w:val="22"/>
        </w:rPr>
        <w:fldChar w:fldCharType="begin"/>
      </w:r>
      <w:r>
        <w:rPr>
          <w:noProof/>
          <w:sz w:val="22"/>
          <w:szCs w:val="22"/>
        </w:rPr>
        <w:instrText xml:space="preserve"> PAGEREF _Toc439748823 \h </w:instrText>
      </w:r>
      <w:r>
        <w:rPr>
          <w:noProof/>
          <w:sz w:val="22"/>
          <w:szCs w:val="22"/>
        </w:rPr>
      </w:r>
      <w:r>
        <w:rPr>
          <w:noProof/>
          <w:sz w:val="22"/>
          <w:szCs w:val="22"/>
        </w:rPr>
        <w:fldChar w:fldCharType="separate"/>
      </w:r>
      <w:r>
        <w:rPr>
          <w:noProof/>
          <w:sz w:val="22"/>
          <w:szCs w:val="22"/>
        </w:rPr>
        <w:t>4</w:t>
      </w:r>
      <w:r>
        <w:rPr>
          <w:noProof/>
          <w:sz w:val="22"/>
          <w:szCs w:val="22"/>
        </w:rPr>
        <w:fldChar w:fldCharType="end"/>
      </w:r>
    </w:p>
    <w:p>
      <w:pPr>
        <w:pStyle w:val="TM1"/>
        <w:spacing w:before="120"/>
        <w:rPr>
          <w:rFonts w:asciiTheme="minorHAnsi" w:eastAsiaTheme="minorEastAsia" w:hAnsiTheme="minorHAnsi" w:cstheme="minorBidi"/>
          <w:b w:val="0"/>
          <w:noProof/>
          <w:sz w:val="22"/>
          <w:szCs w:val="22"/>
        </w:rPr>
      </w:pPr>
      <w:r>
        <w:rPr>
          <w:noProof/>
          <w:sz w:val="22"/>
          <w:szCs w:val="22"/>
        </w:rPr>
        <w:t>3</w:t>
      </w:r>
      <w:r>
        <w:rPr>
          <w:rFonts w:asciiTheme="minorHAnsi" w:eastAsiaTheme="minorEastAsia" w:hAnsiTheme="minorHAnsi" w:cstheme="minorBidi"/>
          <w:b w:val="0"/>
          <w:noProof/>
          <w:sz w:val="22"/>
          <w:szCs w:val="22"/>
        </w:rPr>
        <w:tab/>
      </w:r>
      <w:r>
        <w:rPr>
          <w:noProof/>
          <w:sz w:val="22"/>
          <w:szCs w:val="22"/>
        </w:rPr>
        <w:t>Stellungnahme zu den Qualitätsstandards</w:t>
      </w:r>
      <w:r>
        <w:rPr>
          <w:noProof/>
          <w:sz w:val="22"/>
          <w:szCs w:val="22"/>
        </w:rPr>
        <w:tab/>
      </w:r>
      <w:r>
        <w:rPr>
          <w:noProof/>
          <w:sz w:val="22"/>
          <w:szCs w:val="22"/>
        </w:rPr>
        <w:fldChar w:fldCharType="begin"/>
      </w:r>
      <w:r>
        <w:rPr>
          <w:noProof/>
          <w:sz w:val="22"/>
          <w:szCs w:val="22"/>
        </w:rPr>
        <w:instrText xml:space="preserve"> PAGEREF _Toc439748824 \h </w:instrText>
      </w:r>
      <w:r>
        <w:rPr>
          <w:noProof/>
          <w:sz w:val="22"/>
          <w:szCs w:val="22"/>
        </w:rPr>
      </w:r>
      <w:r>
        <w:rPr>
          <w:noProof/>
          <w:sz w:val="22"/>
          <w:szCs w:val="22"/>
        </w:rPr>
        <w:fldChar w:fldCharType="separate"/>
      </w:r>
      <w:r>
        <w:rPr>
          <w:noProof/>
          <w:sz w:val="22"/>
          <w:szCs w:val="22"/>
        </w:rPr>
        <w:t>5</w:t>
      </w:r>
      <w:r>
        <w:rPr>
          <w:noProof/>
          <w:sz w:val="22"/>
          <w:szCs w:val="22"/>
        </w:rPr>
        <w:fldChar w:fldCharType="end"/>
      </w:r>
    </w:p>
    <w:p>
      <w:pPr>
        <w:pStyle w:val="TM2"/>
        <w:rPr>
          <w:rFonts w:asciiTheme="minorHAnsi" w:eastAsiaTheme="minorEastAsia" w:hAnsiTheme="minorHAnsi" w:cstheme="minorBidi"/>
          <w:noProof/>
          <w:sz w:val="22"/>
          <w:szCs w:val="22"/>
        </w:rPr>
      </w:pPr>
      <w:r>
        <w:rPr>
          <w:noProof/>
        </w:rPr>
        <w:t>Prüfbereich 1 – Leitbild und Ziele</w:t>
      </w:r>
      <w:r>
        <w:rPr>
          <w:noProof/>
        </w:rPr>
        <w:tab/>
      </w:r>
      <w:r>
        <w:rPr>
          <w:noProof/>
        </w:rPr>
        <w:fldChar w:fldCharType="begin"/>
      </w:r>
      <w:r>
        <w:rPr>
          <w:noProof/>
        </w:rPr>
        <w:instrText xml:space="preserve"> PAGEREF _Toc439748825 \h </w:instrText>
      </w:r>
      <w:r>
        <w:rPr>
          <w:noProof/>
        </w:rPr>
      </w:r>
      <w:r>
        <w:rPr>
          <w:noProof/>
        </w:rPr>
        <w:fldChar w:fldCharType="separate"/>
      </w:r>
      <w:r>
        <w:rPr>
          <w:noProof/>
        </w:rPr>
        <w:t>5</w:t>
      </w:r>
      <w:r>
        <w:rPr>
          <w:noProof/>
        </w:rPr>
        <w:fldChar w:fldCharType="end"/>
      </w:r>
    </w:p>
    <w:p>
      <w:pPr>
        <w:pStyle w:val="TM3"/>
        <w:rPr>
          <w:rFonts w:asciiTheme="minorHAnsi" w:eastAsiaTheme="minorEastAsia" w:hAnsiTheme="minorHAnsi" w:cstheme="minorBidi"/>
          <w:noProof/>
          <w:sz w:val="22"/>
          <w:szCs w:val="22"/>
        </w:rPr>
      </w:pPr>
      <w:r>
        <w:rPr>
          <w:b/>
          <w:noProof/>
        </w:rPr>
        <w:t>Standard 1.1 – Leitbild</w:t>
      </w:r>
      <w:r>
        <w:rPr>
          <w:noProof/>
        </w:rPr>
        <w:tab/>
      </w:r>
      <w:r>
        <w:rPr>
          <w:noProof/>
        </w:rPr>
        <w:fldChar w:fldCharType="begin"/>
      </w:r>
      <w:r>
        <w:rPr>
          <w:noProof/>
        </w:rPr>
        <w:instrText xml:space="preserve"> PAGEREF _Toc439748826 \h </w:instrText>
      </w:r>
      <w:r>
        <w:rPr>
          <w:noProof/>
        </w:rPr>
      </w:r>
      <w:r>
        <w:rPr>
          <w:noProof/>
        </w:rPr>
        <w:fldChar w:fldCharType="separate"/>
      </w:r>
      <w:r>
        <w:rPr>
          <w:noProof/>
        </w:rPr>
        <w:t>5</w:t>
      </w:r>
      <w:r>
        <w:rPr>
          <w:noProof/>
        </w:rPr>
        <w:fldChar w:fldCharType="end"/>
      </w:r>
    </w:p>
    <w:p>
      <w:pPr>
        <w:pStyle w:val="TM3"/>
        <w:rPr>
          <w:rFonts w:asciiTheme="minorHAnsi" w:eastAsiaTheme="minorEastAsia" w:hAnsiTheme="minorHAnsi" w:cstheme="minorBidi"/>
          <w:noProof/>
          <w:sz w:val="22"/>
          <w:szCs w:val="22"/>
        </w:rPr>
      </w:pPr>
      <w:r>
        <w:rPr>
          <w:b/>
          <w:noProof/>
        </w:rPr>
        <w:t>Standard 1.2 – Ziele des Weiterbildungsgangs</w:t>
      </w:r>
      <w:r>
        <w:rPr>
          <w:noProof/>
        </w:rPr>
        <w:tab/>
      </w:r>
      <w:r>
        <w:rPr>
          <w:noProof/>
        </w:rPr>
        <w:fldChar w:fldCharType="begin"/>
      </w:r>
      <w:r>
        <w:rPr>
          <w:noProof/>
        </w:rPr>
        <w:instrText xml:space="preserve"> PAGEREF _Toc439748827 \h </w:instrText>
      </w:r>
      <w:r>
        <w:rPr>
          <w:noProof/>
        </w:rPr>
      </w:r>
      <w:r>
        <w:rPr>
          <w:noProof/>
        </w:rPr>
        <w:fldChar w:fldCharType="separate"/>
      </w:r>
      <w:r>
        <w:rPr>
          <w:noProof/>
        </w:rPr>
        <w:t>5</w:t>
      </w:r>
      <w:r>
        <w:rPr>
          <w:noProof/>
        </w:rPr>
        <w:fldChar w:fldCharType="end"/>
      </w:r>
    </w:p>
    <w:p>
      <w:pPr>
        <w:pStyle w:val="TM3"/>
        <w:rPr>
          <w:rFonts w:asciiTheme="minorHAnsi" w:eastAsiaTheme="minorEastAsia" w:hAnsiTheme="minorHAnsi" w:cstheme="minorBidi"/>
          <w:noProof/>
          <w:sz w:val="22"/>
          <w:szCs w:val="22"/>
        </w:rPr>
      </w:pPr>
      <w:r>
        <w:rPr>
          <w:b/>
          <w:noProof/>
        </w:rPr>
        <w:t xml:space="preserve">Stärken und Schwächen </w:t>
      </w:r>
      <w:r>
        <w:rPr>
          <w:b/>
          <w:noProof/>
          <w:u w:val="single"/>
        </w:rPr>
        <w:t>im Prüfbereich 1</w:t>
      </w:r>
      <w:r>
        <w:rPr>
          <w:noProof/>
        </w:rPr>
        <w:tab/>
      </w:r>
      <w:r>
        <w:rPr>
          <w:noProof/>
        </w:rPr>
        <w:fldChar w:fldCharType="begin"/>
      </w:r>
      <w:r>
        <w:rPr>
          <w:noProof/>
        </w:rPr>
        <w:instrText xml:space="preserve"> PAGEREF _Toc439748828 \h </w:instrText>
      </w:r>
      <w:r>
        <w:rPr>
          <w:noProof/>
        </w:rPr>
      </w:r>
      <w:r>
        <w:rPr>
          <w:noProof/>
        </w:rPr>
        <w:fldChar w:fldCharType="separate"/>
      </w:r>
      <w:r>
        <w:rPr>
          <w:noProof/>
        </w:rPr>
        <w:t>6</w:t>
      </w:r>
      <w:r>
        <w:rPr>
          <w:noProof/>
        </w:rPr>
        <w:fldChar w:fldCharType="end"/>
      </w:r>
    </w:p>
    <w:p>
      <w:pPr>
        <w:pStyle w:val="TM2"/>
        <w:rPr>
          <w:rFonts w:asciiTheme="minorHAnsi" w:eastAsiaTheme="minorEastAsia" w:hAnsiTheme="minorHAnsi" w:cstheme="minorBidi"/>
          <w:noProof/>
          <w:sz w:val="22"/>
          <w:szCs w:val="22"/>
        </w:rPr>
      </w:pPr>
      <w:r>
        <w:rPr>
          <w:noProof/>
        </w:rPr>
        <w:t>Prüfbereich 2 – Rahmenbedingungen der Weiterbildung</w:t>
      </w:r>
      <w:r>
        <w:rPr>
          <w:noProof/>
        </w:rPr>
        <w:tab/>
      </w:r>
      <w:r>
        <w:rPr>
          <w:noProof/>
        </w:rPr>
        <w:fldChar w:fldCharType="begin"/>
      </w:r>
      <w:r>
        <w:rPr>
          <w:noProof/>
        </w:rPr>
        <w:instrText xml:space="preserve"> PAGEREF _Toc439748829 \h </w:instrText>
      </w:r>
      <w:r>
        <w:rPr>
          <w:noProof/>
        </w:rPr>
      </w:r>
      <w:r>
        <w:rPr>
          <w:noProof/>
        </w:rPr>
        <w:fldChar w:fldCharType="separate"/>
      </w:r>
      <w:r>
        <w:rPr>
          <w:noProof/>
        </w:rPr>
        <w:t>6</w:t>
      </w:r>
      <w:r>
        <w:rPr>
          <w:noProof/>
        </w:rPr>
        <w:fldChar w:fldCharType="end"/>
      </w:r>
    </w:p>
    <w:p>
      <w:pPr>
        <w:pStyle w:val="TM3"/>
        <w:rPr>
          <w:rFonts w:asciiTheme="minorHAnsi" w:eastAsiaTheme="minorEastAsia" w:hAnsiTheme="minorHAnsi" w:cstheme="minorBidi"/>
          <w:noProof/>
          <w:sz w:val="22"/>
          <w:szCs w:val="22"/>
        </w:rPr>
      </w:pPr>
      <w:r>
        <w:rPr>
          <w:b/>
          <w:noProof/>
        </w:rPr>
        <w:t>Standard 2.1 – Zulassungsbedingungen, Dauer und Kosten</w:t>
      </w:r>
      <w:r>
        <w:rPr>
          <w:noProof/>
        </w:rPr>
        <w:tab/>
      </w:r>
      <w:r>
        <w:rPr>
          <w:noProof/>
        </w:rPr>
        <w:fldChar w:fldCharType="begin"/>
      </w:r>
      <w:r>
        <w:rPr>
          <w:noProof/>
        </w:rPr>
        <w:instrText xml:space="preserve"> PAGEREF _Toc439748830 \h </w:instrText>
      </w:r>
      <w:r>
        <w:rPr>
          <w:noProof/>
        </w:rPr>
      </w:r>
      <w:r>
        <w:rPr>
          <w:noProof/>
        </w:rPr>
        <w:fldChar w:fldCharType="separate"/>
      </w:r>
      <w:r>
        <w:rPr>
          <w:noProof/>
        </w:rPr>
        <w:t>6</w:t>
      </w:r>
      <w:r>
        <w:rPr>
          <w:noProof/>
        </w:rPr>
        <w:fldChar w:fldCharType="end"/>
      </w:r>
    </w:p>
    <w:p>
      <w:pPr>
        <w:pStyle w:val="TM3"/>
        <w:rPr>
          <w:rFonts w:asciiTheme="minorHAnsi" w:eastAsiaTheme="minorEastAsia" w:hAnsiTheme="minorHAnsi" w:cstheme="minorBidi"/>
          <w:noProof/>
          <w:sz w:val="22"/>
          <w:szCs w:val="22"/>
        </w:rPr>
      </w:pPr>
      <w:r>
        <w:rPr>
          <w:b/>
          <w:noProof/>
        </w:rPr>
        <w:t>Standard 2.2 – Organisation</w:t>
      </w:r>
      <w:r>
        <w:rPr>
          <w:noProof/>
        </w:rPr>
        <w:tab/>
      </w:r>
      <w:r>
        <w:rPr>
          <w:noProof/>
        </w:rPr>
        <w:fldChar w:fldCharType="begin"/>
      </w:r>
      <w:r>
        <w:rPr>
          <w:noProof/>
        </w:rPr>
        <w:instrText xml:space="preserve"> PAGEREF _Toc439748831 \h </w:instrText>
      </w:r>
      <w:r>
        <w:rPr>
          <w:noProof/>
        </w:rPr>
      </w:r>
      <w:r>
        <w:rPr>
          <w:noProof/>
        </w:rPr>
        <w:fldChar w:fldCharType="separate"/>
      </w:r>
      <w:r>
        <w:rPr>
          <w:noProof/>
        </w:rPr>
        <w:t>6</w:t>
      </w:r>
      <w:r>
        <w:rPr>
          <w:noProof/>
        </w:rPr>
        <w:fldChar w:fldCharType="end"/>
      </w:r>
    </w:p>
    <w:p>
      <w:pPr>
        <w:pStyle w:val="TM3"/>
        <w:rPr>
          <w:rFonts w:asciiTheme="minorHAnsi" w:eastAsiaTheme="minorEastAsia" w:hAnsiTheme="minorHAnsi" w:cstheme="minorBidi"/>
          <w:noProof/>
          <w:sz w:val="22"/>
          <w:szCs w:val="22"/>
        </w:rPr>
      </w:pPr>
      <w:r>
        <w:rPr>
          <w:b/>
          <w:noProof/>
        </w:rPr>
        <w:t>Standard 2.3 – Ausstattung</w:t>
      </w:r>
      <w:r>
        <w:rPr>
          <w:noProof/>
        </w:rPr>
        <w:tab/>
      </w:r>
      <w:r>
        <w:rPr>
          <w:noProof/>
        </w:rPr>
        <w:fldChar w:fldCharType="begin"/>
      </w:r>
      <w:r>
        <w:rPr>
          <w:noProof/>
        </w:rPr>
        <w:instrText xml:space="preserve"> PAGEREF _Toc439748832 \h </w:instrText>
      </w:r>
      <w:r>
        <w:rPr>
          <w:noProof/>
        </w:rPr>
      </w:r>
      <w:r>
        <w:rPr>
          <w:noProof/>
        </w:rPr>
        <w:fldChar w:fldCharType="separate"/>
      </w:r>
      <w:r>
        <w:rPr>
          <w:noProof/>
        </w:rPr>
        <w:t>7</w:t>
      </w:r>
      <w:r>
        <w:rPr>
          <w:noProof/>
        </w:rPr>
        <w:fldChar w:fldCharType="end"/>
      </w:r>
    </w:p>
    <w:p>
      <w:pPr>
        <w:pStyle w:val="TM3"/>
        <w:rPr>
          <w:rFonts w:asciiTheme="minorHAnsi" w:eastAsiaTheme="minorEastAsia" w:hAnsiTheme="minorHAnsi" w:cstheme="minorBidi"/>
          <w:noProof/>
          <w:sz w:val="22"/>
          <w:szCs w:val="22"/>
        </w:rPr>
      </w:pPr>
      <w:r>
        <w:rPr>
          <w:b/>
          <w:noProof/>
        </w:rPr>
        <w:t xml:space="preserve">Stärken und Schwächen </w:t>
      </w:r>
      <w:r>
        <w:rPr>
          <w:b/>
          <w:noProof/>
          <w:u w:val="single"/>
        </w:rPr>
        <w:t>im Prüfbereich 2</w:t>
      </w:r>
      <w:r>
        <w:rPr>
          <w:noProof/>
        </w:rPr>
        <w:tab/>
      </w:r>
      <w:r>
        <w:rPr>
          <w:noProof/>
        </w:rPr>
        <w:fldChar w:fldCharType="begin"/>
      </w:r>
      <w:r>
        <w:rPr>
          <w:noProof/>
        </w:rPr>
        <w:instrText xml:space="preserve"> PAGEREF _Toc439748833 \h </w:instrText>
      </w:r>
      <w:r>
        <w:rPr>
          <w:noProof/>
        </w:rPr>
      </w:r>
      <w:r>
        <w:rPr>
          <w:noProof/>
        </w:rPr>
        <w:fldChar w:fldCharType="separate"/>
      </w:r>
      <w:r>
        <w:rPr>
          <w:noProof/>
        </w:rPr>
        <w:t>7</w:t>
      </w:r>
      <w:r>
        <w:rPr>
          <w:noProof/>
        </w:rPr>
        <w:fldChar w:fldCharType="end"/>
      </w:r>
    </w:p>
    <w:p>
      <w:pPr>
        <w:pStyle w:val="TM2"/>
        <w:rPr>
          <w:rFonts w:asciiTheme="minorHAnsi" w:eastAsiaTheme="minorEastAsia" w:hAnsiTheme="minorHAnsi" w:cstheme="minorBidi"/>
          <w:noProof/>
          <w:sz w:val="22"/>
          <w:szCs w:val="22"/>
        </w:rPr>
      </w:pPr>
      <w:r>
        <w:rPr>
          <w:noProof/>
        </w:rPr>
        <w:t>Prüfbereich 3 – Inhalte der Weiterbildung</w:t>
      </w:r>
      <w:r>
        <w:rPr>
          <w:noProof/>
        </w:rPr>
        <w:tab/>
      </w:r>
      <w:r>
        <w:rPr>
          <w:noProof/>
        </w:rPr>
        <w:fldChar w:fldCharType="begin"/>
      </w:r>
      <w:r>
        <w:rPr>
          <w:noProof/>
        </w:rPr>
        <w:instrText xml:space="preserve"> PAGEREF _Toc439748834 \h </w:instrText>
      </w:r>
      <w:r>
        <w:rPr>
          <w:noProof/>
        </w:rPr>
      </w:r>
      <w:r>
        <w:rPr>
          <w:noProof/>
        </w:rPr>
        <w:fldChar w:fldCharType="separate"/>
      </w:r>
      <w:r>
        <w:rPr>
          <w:noProof/>
        </w:rPr>
        <w:t>7</w:t>
      </w:r>
      <w:r>
        <w:rPr>
          <w:noProof/>
        </w:rPr>
        <w:fldChar w:fldCharType="end"/>
      </w:r>
    </w:p>
    <w:p>
      <w:pPr>
        <w:pStyle w:val="TM3"/>
        <w:rPr>
          <w:rFonts w:asciiTheme="minorHAnsi" w:eastAsiaTheme="minorEastAsia" w:hAnsiTheme="minorHAnsi" w:cstheme="minorBidi"/>
          <w:noProof/>
          <w:sz w:val="22"/>
          <w:szCs w:val="22"/>
        </w:rPr>
      </w:pPr>
      <w:r>
        <w:rPr>
          <w:b/>
          <w:noProof/>
        </w:rPr>
        <w:t>Standard 3.1 – Grundsätze</w:t>
      </w:r>
      <w:r>
        <w:rPr>
          <w:noProof/>
        </w:rPr>
        <w:tab/>
      </w:r>
      <w:r>
        <w:rPr>
          <w:noProof/>
        </w:rPr>
        <w:fldChar w:fldCharType="begin"/>
      </w:r>
      <w:r>
        <w:rPr>
          <w:noProof/>
        </w:rPr>
        <w:instrText xml:space="preserve"> PAGEREF _Toc439748835 \h </w:instrText>
      </w:r>
      <w:r>
        <w:rPr>
          <w:noProof/>
        </w:rPr>
      </w:r>
      <w:r>
        <w:rPr>
          <w:noProof/>
        </w:rPr>
        <w:fldChar w:fldCharType="separate"/>
      </w:r>
      <w:r>
        <w:rPr>
          <w:noProof/>
        </w:rPr>
        <w:t>7</w:t>
      </w:r>
      <w:r>
        <w:rPr>
          <w:noProof/>
        </w:rPr>
        <w:fldChar w:fldCharType="end"/>
      </w:r>
    </w:p>
    <w:p>
      <w:pPr>
        <w:pStyle w:val="TM3"/>
        <w:rPr>
          <w:rFonts w:asciiTheme="minorHAnsi" w:eastAsiaTheme="minorEastAsia" w:hAnsiTheme="minorHAnsi" w:cstheme="minorBidi"/>
          <w:noProof/>
          <w:sz w:val="22"/>
          <w:szCs w:val="22"/>
        </w:rPr>
      </w:pPr>
      <w:r>
        <w:rPr>
          <w:b/>
          <w:noProof/>
        </w:rPr>
        <w:t>Standard 3.2 – Umfang und Elemente der Weiterbildung</w:t>
      </w:r>
      <w:r>
        <w:rPr>
          <w:noProof/>
        </w:rPr>
        <w:tab/>
      </w:r>
      <w:r>
        <w:rPr>
          <w:noProof/>
        </w:rPr>
        <w:fldChar w:fldCharType="begin"/>
      </w:r>
      <w:r>
        <w:rPr>
          <w:noProof/>
        </w:rPr>
        <w:instrText xml:space="preserve"> PAGEREF _Toc439748836 \h </w:instrText>
      </w:r>
      <w:r>
        <w:rPr>
          <w:noProof/>
        </w:rPr>
      </w:r>
      <w:r>
        <w:rPr>
          <w:noProof/>
        </w:rPr>
        <w:fldChar w:fldCharType="separate"/>
      </w:r>
      <w:r>
        <w:rPr>
          <w:noProof/>
        </w:rPr>
        <w:t>8</w:t>
      </w:r>
      <w:r>
        <w:rPr>
          <w:noProof/>
        </w:rPr>
        <w:fldChar w:fldCharType="end"/>
      </w:r>
    </w:p>
    <w:p>
      <w:pPr>
        <w:pStyle w:val="TM3"/>
        <w:rPr>
          <w:rFonts w:asciiTheme="minorHAnsi" w:eastAsiaTheme="minorEastAsia" w:hAnsiTheme="minorHAnsi" w:cstheme="minorBidi"/>
          <w:noProof/>
          <w:sz w:val="22"/>
          <w:szCs w:val="22"/>
        </w:rPr>
      </w:pPr>
      <w:r>
        <w:rPr>
          <w:b/>
          <w:noProof/>
        </w:rPr>
        <w:t>Standard 3.3 – Wissen und Können</w:t>
      </w:r>
      <w:r>
        <w:rPr>
          <w:noProof/>
        </w:rPr>
        <w:tab/>
      </w:r>
      <w:r>
        <w:rPr>
          <w:noProof/>
        </w:rPr>
        <w:fldChar w:fldCharType="begin"/>
      </w:r>
      <w:r>
        <w:rPr>
          <w:noProof/>
        </w:rPr>
        <w:instrText xml:space="preserve"> PAGEREF _Toc439748837 \h </w:instrText>
      </w:r>
      <w:r>
        <w:rPr>
          <w:noProof/>
        </w:rPr>
      </w:r>
      <w:r>
        <w:rPr>
          <w:noProof/>
        </w:rPr>
        <w:fldChar w:fldCharType="separate"/>
      </w:r>
      <w:r>
        <w:rPr>
          <w:noProof/>
        </w:rPr>
        <w:t>9</w:t>
      </w:r>
      <w:r>
        <w:rPr>
          <w:noProof/>
        </w:rPr>
        <w:fldChar w:fldCharType="end"/>
      </w:r>
    </w:p>
    <w:p>
      <w:pPr>
        <w:pStyle w:val="TM3"/>
        <w:rPr>
          <w:rFonts w:asciiTheme="minorHAnsi" w:eastAsiaTheme="minorEastAsia" w:hAnsiTheme="minorHAnsi" w:cstheme="minorBidi"/>
          <w:noProof/>
          <w:sz w:val="22"/>
          <w:szCs w:val="22"/>
        </w:rPr>
      </w:pPr>
      <w:r>
        <w:rPr>
          <w:b/>
          <w:noProof/>
        </w:rPr>
        <w:t>Standard 3.4 – Klinisch-psychologische Praxis</w:t>
      </w:r>
      <w:r>
        <w:rPr>
          <w:noProof/>
        </w:rPr>
        <w:tab/>
      </w:r>
      <w:r>
        <w:rPr>
          <w:noProof/>
        </w:rPr>
        <w:fldChar w:fldCharType="begin"/>
      </w:r>
      <w:r>
        <w:rPr>
          <w:noProof/>
        </w:rPr>
        <w:instrText xml:space="preserve"> PAGEREF _Toc439748838 \h </w:instrText>
      </w:r>
      <w:r>
        <w:rPr>
          <w:noProof/>
        </w:rPr>
      </w:r>
      <w:r>
        <w:rPr>
          <w:noProof/>
        </w:rPr>
        <w:fldChar w:fldCharType="separate"/>
      </w:r>
      <w:r>
        <w:rPr>
          <w:noProof/>
        </w:rPr>
        <w:t>10</w:t>
      </w:r>
      <w:r>
        <w:rPr>
          <w:noProof/>
        </w:rPr>
        <w:fldChar w:fldCharType="end"/>
      </w:r>
    </w:p>
    <w:p>
      <w:pPr>
        <w:pStyle w:val="TM3"/>
        <w:rPr>
          <w:rFonts w:asciiTheme="minorHAnsi" w:eastAsiaTheme="minorEastAsia" w:hAnsiTheme="minorHAnsi" w:cstheme="minorBidi"/>
          <w:noProof/>
          <w:sz w:val="22"/>
          <w:szCs w:val="22"/>
        </w:rPr>
      </w:pPr>
      <w:r>
        <w:rPr>
          <w:b/>
          <w:noProof/>
        </w:rPr>
        <w:t>Standard 3.5 – Supervision</w:t>
      </w:r>
      <w:r>
        <w:rPr>
          <w:noProof/>
        </w:rPr>
        <w:tab/>
      </w:r>
      <w:r>
        <w:rPr>
          <w:noProof/>
        </w:rPr>
        <w:fldChar w:fldCharType="begin"/>
      </w:r>
      <w:r>
        <w:rPr>
          <w:noProof/>
        </w:rPr>
        <w:instrText xml:space="preserve"> PAGEREF _Toc439748839 \h </w:instrText>
      </w:r>
      <w:r>
        <w:rPr>
          <w:noProof/>
        </w:rPr>
      </w:r>
      <w:r>
        <w:rPr>
          <w:noProof/>
        </w:rPr>
        <w:fldChar w:fldCharType="separate"/>
      </w:r>
      <w:r>
        <w:rPr>
          <w:noProof/>
        </w:rPr>
        <w:t>11</w:t>
      </w:r>
      <w:r>
        <w:rPr>
          <w:noProof/>
        </w:rPr>
        <w:fldChar w:fldCharType="end"/>
      </w:r>
    </w:p>
    <w:p>
      <w:pPr>
        <w:pStyle w:val="TM3"/>
        <w:rPr>
          <w:rFonts w:asciiTheme="minorHAnsi" w:eastAsiaTheme="minorEastAsia" w:hAnsiTheme="minorHAnsi" w:cstheme="minorBidi"/>
          <w:noProof/>
          <w:sz w:val="22"/>
          <w:szCs w:val="22"/>
        </w:rPr>
      </w:pPr>
      <w:r>
        <w:rPr>
          <w:b/>
          <w:noProof/>
        </w:rPr>
        <w:t>Standard 3.6 – Selbsterfahrung</w:t>
      </w:r>
      <w:r>
        <w:rPr>
          <w:noProof/>
        </w:rPr>
        <w:tab/>
      </w:r>
      <w:r>
        <w:rPr>
          <w:noProof/>
        </w:rPr>
        <w:fldChar w:fldCharType="begin"/>
      </w:r>
      <w:r>
        <w:rPr>
          <w:noProof/>
        </w:rPr>
        <w:instrText xml:space="preserve"> PAGEREF _Toc439748840 \h </w:instrText>
      </w:r>
      <w:r>
        <w:rPr>
          <w:noProof/>
        </w:rPr>
      </w:r>
      <w:r>
        <w:rPr>
          <w:noProof/>
        </w:rPr>
        <w:fldChar w:fldCharType="separate"/>
      </w:r>
      <w:r>
        <w:rPr>
          <w:noProof/>
        </w:rPr>
        <w:t>11</w:t>
      </w:r>
      <w:r>
        <w:rPr>
          <w:noProof/>
        </w:rPr>
        <w:fldChar w:fldCharType="end"/>
      </w:r>
    </w:p>
    <w:p>
      <w:pPr>
        <w:pStyle w:val="TM3"/>
        <w:rPr>
          <w:rFonts w:asciiTheme="minorHAnsi" w:eastAsiaTheme="minorEastAsia" w:hAnsiTheme="minorHAnsi" w:cstheme="minorBidi"/>
          <w:noProof/>
          <w:sz w:val="22"/>
          <w:szCs w:val="22"/>
        </w:rPr>
      </w:pPr>
      <w:r>
        <w:rPr>
          <w:b/>
          <w:noProof/>
        </w:rPr>
        <w:t xml:space="preserve">Stärken und Schwächen </w:t>
      </w:r>
      <w:r>
        <w:rPr>
          <w:b/>
          <w:noProof/>
          <w:u w:val="single"/>
        </w:rPr>
        <w:t>im Prüfbereich 3</w:t>
      </w:r>
      <w:r>
        <w:rPr>
          <w:noProof/>
        </w:rPr>
        <w:tab/>
      </w:r>
      <w:r>
        <w:rPr>
          <w:noProof/>
        </w:rPr>
        <w:fldChar w:fldCharType="begin"/>
      </w:r>
      <w:r>
        <w:rPr>
          <w:noProof/>
        </w:rPr>
        <w:instrText xml:space="preserve"> PAGEREF _Toc439748841 \h </w:instrText>
      </w:r>
      <w:r>
        <w:rPr>
          <w:noProof/>
        </w:rPr>
      </w:r>
      <w:r>
        <w:rPr>
          <w:noProof/>
        </w:rPr>
        <w:fldChar w:fldCharType="separate"/>
      </w:r>
      <w:r>
        <w:rPr>
          <w:noProof/>
        </w:rPr>
        <w:t>11</w:t>
      </w:r>
      <w:r>
        <w:rPr>
          <w:noProof/>
        </w:rPr>
        <w:fldChar w:fldCharType="end"/>
      </w:r>
    </w:p>
    <w:p>
      <w:pPr>
        <w:pStyle w:val="TM2"/>
        <w:rPr>
          <w:rFonts w:asciiTheme="minorHAnsi" w:eastAsiaTheme="minorEastAsia" w:hAnsiTheme="minorHAnsi" w:cstheme="minorBidi"/>
          <w:noProof/>
          <w:sz w:val="22"/>
          <w:szCs w:val="22"/>
        </w:rPr>
      </w:pPr>
      <w:r>
        <w:rPr>
          <w:noProof/>
        </w:rPr>
        <w:t>Prüfbereich 4 – Weiterzubildende</w:t>
      </w:r>
      <w:r>
        <w:rPr>
          <w:noProof/>
        </w:rPr>
        <w:tab/>
      </w:r>
      <w:r>
        <w:rPr>
          <w:noProof/>
        </w:rPr>
        <w:fldChar w:fldCharType="begin"/>
      </w:r>
      <w:r>
        <w:rPr>
          <w:noProof/>
        </w:rPr>
        <w:instrText xml:space="preserve"> PAGEREF _Toc439748842 \h </w:instrText>
      </w:r>
      <w:r>
        <w:rPr>
          <w:noProof/>
        </w:rPr>
      </w:r>
      <w:r>
        <w:rPr>
          <w:noProof/>
        </w:rPr>
        <w:fldChar w:fldCharType="separate"/>
      </w:r>
      <w:r>
        <w:rPr>
          <w:noProof/>
        </w:rPr>
        <w:t>11</w:t>
      </w:r>
      <w:r>
        <w:rPr>
          <w:noProof/>
        </w:rPr>
        <w:fldChar w:fldCharType="end"/>
      </w:r>
    </w:p>
    <w:p>
      <w:pPr>
        <w:pStyle w:val="TM3"/>
        <w:rPr>
          <w:rFonts w:asciiTheme="minorHAnsi" w:eastAsiaTheme="minorEastAsia" w:hAnsiTheme="minorHAnsi" w:cstheme="minorBidi"/>
          <w:noProof/>
          <w:sz w:val="22"/>
          <w:szCs w:val="22"/>
        </w:rPr>
      </w:pPr>
      <w:r>
        <w:rPr>
          <w:b/>
          <w:noProof/>
        </w:rPr>
        <w:t>Standard 4.1 – Beurteilungssystem</w:t>
      </w:r>
      <w:r>
        <w:rPr>
          <w:noProof/>
        </w:rPr>
        <w:tab/>
      </w:r>
      <w:r>
        <w:rPr>
          <w:noProof/>
        </w:rPr>
        <w:fldChar w:fldCharType="begin"/>
      </w:r>
      <w:r>
        <w:rPr>
          <w:noProof/>
        </w:rPr>
        <w:instrText xml:space="preserve"> PAGEREF _Toc439748843 \h </w:instrText>
      </w:r>
      <w:r>
        <w:rPr>
          <w:noProof/>
        </w:rPr>
      </w:r>
      <w:r>
        <w:rPr>
          <w:noProof/>
        </w:rPr>
        <w:fldChar w:fldCharType="separate"/>
      </w:r>
      <w:r>
        <w:rPr>
          <w:noProof/>
        </w:rPr>
        <w:t>11</w:t>
      </w:r>
      <w:r>
        <w:rPr>
          <w:noProof/>
        </w:rPr>
        <w:fldChar w:fldCharType="end"/>
      </w:r>
    </w:p>
    <w:p>
      <w:pPr>
        <w:pStyle w:val="TM3"/>
        <w:rPr>
          <w:rFonts w:asciiTheme="minorHAnsi" w:eastAsiaTheme="minorEastAsia" w:hAnsiTheme="minorHAnsi" w:cstheme="minorBidi"/>
          <w:noProof/>
          <w:sz w:val="22"/>
          <w:szCs w:val="22"/>
        </w:rPr>
      </w:pPr>
      <w:r>
        <w:rPr>
          <w:b/>
          <w:noProof/>
        </w:rPr>
        <w:t>Standard 4.2 – Bescheinigung von Weiterbildungsleistungen</w:t>
      </w:r>
      <w:r>
        <w:rPr>
          <w:noProof/>
        </w:rPr>
        <w:tab/>
      </w:r>
      <w:r>
        <w:rPr>
          <w:noProof/>
        </w:rPr>
        <w:fldChar w:fldCharType="begin"/>
      </w:r>
      <w:r>
        <w:rPr>
          <w:noProof/>
        </w:rPr>
        <w:instrText xml:space="preserve"> PAGEREF _Toc439748844 \h </w:instrText>
      </w:r>
      <w:r>
        <w:rPr>
          <w:noProof/>
        </w:rPr>
      </w:r>
      <w:r>
        <w:rPr>
          <w:noProof/>
        </w:rPr>
        <w:fldChar w:fldCharType="separate"/>
      </w:r>
      <w:r>
        <w:rPr>
          <w:noProof/>
        </w:rPr>
        <w:t>12</w:t>
      </w:r>
      <w:r>
        <w:rPr>
          <w:noProof/>
        </w:rPr>
        <w:fldChar w:fldCharType="end"/>
      </w:r>
    </w:p>
    <w:p>
      <w:pPr>
        <w:pStyle w:val="TM3"/>
        <w:rPr>
          <w:rFonts w:asciiTheme="minorHAnsi" w:eastAsiaTheme="minorEastAsia" w:hAnsiTheme="minorHAnsi" w:cstheme="minorBidi"/>
          <w:noProof/>
          <w:sz w:val="22"/>
          <w:szCs w:val="22"/>
        </w:rPr>
      </w:pPr>
      <w:r>
        <w:rPr>
          <w:b/>
          <w:noProof/>
        </w:rPr>
        <w:t>Standard 4.3 – Beratung und Unterstützung</w:t>
      </w:r>
      <w:r>
        <w:rPr>
          <w:noProof/>
        </w:rPr>
        <w:tab/>
      </w:r>
      <w:r>
        <w:rPr>
          <w:noProof/>
        </w:rPr>
        <w:fldChar w:fldCharType="begin"/>
      </w:r>
      <w:r>
        <w:rPr>
          <w:noProof/>
        </w:rPr>
        <w:instrText xml:space="preserve"> PAGEREF _Toc439748845 \h </w:instrText>
      </w:r>
      <w:r>
        <w:rPr>
          <w:noProof/>
        </w:rPr>
      </w:r>
      <w:r>
        <w:rPr>
          <w:noProof/>
        </w:rPr>
        <w:fldChar w:fldCharType="separate"/>
      </w:r>
      <w:r>
        <w:rPr>
          <w:noProof/>
        </w:rPr>
        <w:t>12</w:t>
      </w:r>
      <w:r>
        <w:rPr>
          <w:noProof/>
        </w:rPr>
        <w:fldChar w:fldCharType="end"/>
      </w:r>
    </w:p>
    <w:p>
      <w:pPr>
        <w:pStyle w:val="TM3"/>
        <w:rPr>
          <w:rFonts w:asciiTheme="minorHAnsi" w:eastAsiaTheme="minorEastAsia" w:hAnsiTheme="minorHAnsi" w:cstheme="minorBidi"/>
          <w:noProof/>
          <w:sz w:val="22"/>
          <w:szCs w:val="22"/>
        </w:rPr>
      </w:pPr>
      <w:r>
        <w:rPr>
          <w:b/>
          <w:noProof/>
        </w:rPr>
        <w:t xml:space="preserve">Stärken und Schwächen </w:t>
      </w:r>
      <w:r>
        <w:rPr>
          <w:b/>
          <w:noProof/>
          <w:u w:val="single"/>
        </w:rPr>
        <w:t>im Prüfbereich 4</w:t>
      </w:r>
      <w:r>
        <w:rPr>
          <w:noProof/>
        </w:rPr>
        <w:tab/>
      </w:r>
      <w:r>
        <w:rPr>
          <w:noProof/>
        </w:rPr>
        <w:fldChar w:fldCharType="begin"/>
      </w:r>
      <w:r>
        <w:rPr>
          <w:noProof/>
        </w:rPr>
        <w:instrText xml:space="preserve"> PAGEREF _Toc439748846 \h </w:instrText>
      </w:r>
      <w:r>
        <w:rPr>
          <w:noProof/>
        </w:rPr>
      </w:r>
      <w:r>
        <w:rPr>
          <w:noProof/>
        </w:rPr>
        <w:fldChar w:fldCharType="separate"/>
      </w:r>
      <w:r>
        <w:rPr>
          <w:noProof/>
        </w:rPr>
        <w:t>12</w:t>
      </w:r>
      <w:r>
        <w:rPr>
          <w:noProof/>
        </w:rPr>
        <w:fldChar w:fldCharType="end"/>
      </w:r>
    </w:p>
    <w:p>
      <w:pPr>
        <w:pStyle w:val="TM2"/>
        <w:rPr>
          <w:rFonts w:asciiTheme="minorHAnsi" w:eastAsiaTheme="minorEastAsia" w:hAnsiTheme="minorHAnsi" w:cstheme="minorBidi"/>
          <w:noProof/>
          <w:sz w:val="22"/>
          <w:szCs w:val="22"/>
        </w:rPr>
      </w:pPr>
      <w:r>
        <w:rPr>
          <w:noProof/>
        </w:rPr>
        <w:t>Prüfbereich 5 – Weiterbildnerinnen und Weiterbildner</w:t>
      </w:r>
      <w:r>
        <w:rPr>
          <w:noProof/>
        </w:rPr>
        <w:tab/>
      </w:r>
      <w:r>
        <w:rPr>
          <w:noProof/>
        </w:rPr>
        <w:fldChar w:fldCharType="begin"/>
      </w:r>
      <w:r>
        <w:rPr>
          <w:noProof/>
        </w:rPr>
        <w:instrText xml:space="preserve"> PAGEREF _Toc439748847 \h </w:instrText>
      </w:r>
      <w:r>
        <w:rPr>
          <w:noProof/>
        </w:rPr>
      </w:r>
      <w:r>
        <w:rPr>
          <w:noProof/>
        </w:rPr>
        <w:fldChar w:fldCharType="separate"/>
      </w:r>
      <w:r>
        <w:rPr>
          <w:noProof/>
        </w:rPr>
        <w:t>13</w:t>
      </w:r>
      <w:r>
        <w:rPr>
          <w:noProof/>
        </w:rPr>
        <w:fldChar w:fldCharType="end"/>
      </w:r>
    </w:p>
    <w:p>
      <w:pPr>
        <w:pStyle w:val="TM3"/>
        <w:rPr>
          <w:rFonts w:asciiTheme="minorHAnsi" w:eastAsiaTheme="minorEastAsia" w:hAnsiTheme="minorHAnsi" w:cstheme="minorBidi"/>
          <w:noProof/>
          <w:sz w:val="22"/>
          <w:szCs w:val="22"/>
        </w:rPr>
      </w:pPr>
      <w:r>
        <w:rPr>
          <w:b/>
          <w:noProof/>
        </w:rPr>
        <w:t>Standard 5.1 – Auswahl</w:t>
      </w:r>
      <w:r>
        <w:rPr>
          <w:noProof/>
        </w:rPr>
        <w:tab/>
      </w:r>
      <w:r>
        <w:rPr>
          <w:noProof/>
        </w:rPr>
        <w:fldChar w:fldCharType="begin"/>
      </w:r>
      <w:r>
        <w:rPr>
          <w:noProof/>
        </w:rPr>
        <w:instrText xml:space="preserve"> PAGEREF _Toc439748848 \h </w:instrText>
      </w:r>
      <w:r>
        <w:rPr>
          <w:noProof/>
        </w:rPr>
      </w:r>
      <w:r>
        <w:rPr>
          <w:noProof/>
        </w:rPr>
        <w:fldChar w:fldCharType="separate"/>
      </w:r>
      <w:r>
        <w:rPr>
          <w:noProof/>
        </w:rPr>
        <w:t>13</w:t>
      </w:r>
      <w:r>
        <w:rPr>
          <w:noProof/>
        </w:rPr>
        <w:fldChar w:fldCharType="end"/>
      </w:r>
    </w:p>
    <w:p>
      <w:pPr>
        <w:pStyle w:val="TM3"/>
        <w:rPr>
          <w:rFonts w:asciiTheme="minorHAnsi" w:eastAsiaTheme="minorEastAsia" w:hAnsiTheme="minorHAnsi" w:cstheme="minorBidi"/>
          <w:noProof/>
          <w:sz w:val="22"/>
          <w:szCs w:val="22"/>
        </w:rPr>
      </w:pPr>
      <w:r>
        <w:rPr>
          <w:b/>
          <w:noProof/>
        </w:rPr>
        <w:t>Standard 5.2 – Qualifikationen der Dozentinnen und Dozenten</w:t>
      </w:r>
      <w:r>
        <w:rPr>
          <w:noProof/>
        </w:rPr>
        <w:tab/>
      </w:r>
      <w:r>
        <w:rPr>
          <w:noProof/>
        </w:rPr>
        <w:fldChar w:fldCharType="begin"/>
      </w:r>
      <w:r>
        <w:rPr>
          <w:noProof/>
        </w:rPr>
        <w:instrText xml:space="preserve"> PAGEREF _Toc439748849 \h </w:instrText>
      </w:r>
      <w:r>
        <w:rPr>
          <w:noProof/>
        </w:rPr>
      </w:r>
      <w:r>
        <w:rPr>
          <w:noProof/>
        </w:rPr>
        <w:fldChar w:fldCharType="separate"/>
      </w:r>
      <w:r>
        <w:rPr>
          <w:noProof/>
        </w:rPr>
        <w:t>13</w:t>
      </w:r>
      <w:r>
        <w:rPr>
          <w:noProof/>
        </w:rPr>
        <w:fldChar w:fldCharType="end"/>
      </w:r>
    </w:p>
    <w:p>
      <w:pPr>
        <w:pStyle w:val="TM3"/>
        <w:rPr>
          <w:rFonts w:asciiTheme="minorHAnsi" w:eastAsiaTheme="minorEastAsia" w:hAnsiTheme="minorHAnsi" w:cstheme="minorBidi"/>
          <w:noProof/>
          <w:sz w:val="22"/>
          <w:szCs w:val="22"/>
        </w:rPr>
      </w:pPr>
      <w:r>
        <w:rPr>
          <w:b/>
          <w:noProof/>
        </w:rPr>
        <w:t>Standard 5.3 – Qualifikationen der Supervisorinnen und Supervisoren</w:t>
      </w:r>
      <w:r>
        <w:rPr>
          <w:noProof/>
        </w:rPr>
        <w:tab/>
      </w:r>
      <w:r>
        <w:rPr>
          <w:noProof/>
        </w:rPr>
        <w:fldChar w:fldCharType="begin"/>
      </w:r>
      <w:r>
        <w:rPr>
          <w:noProof/>
        </w:rPr>
        <w:instrText xml:space="preserve"> PAGEREF _Toc439748850 \h </w:instrText>
      </w:r>
      <w:r>
        <w:rPr>
          <w:noProof/>
        </w:rPr>
      </w:r>
      <w:r>
        <w:rPr>
          <w:noProof/>
        </w:rPr>
        <w:fldChar w:fldCharType="separate"/>
      </w:r>
      <w:r>
        <w:rPr>
          <w:noProof/>
        </w:rPr>
        <w:t>13</w:t>
      </w:r>
      <w:r>
        <w:rPr>
          <w:noProof/>
        </w:rPr>
        <w:fldChar w:fldCharType="end"/>
      </w:r>
    </w:p>
    <w:p>
      <w:pPr>
        <w:pStyle w:val="TM3"/>
        <w:rPr>
          <w:rFonts w:asciiTheme="minorHAnsi" w:eastAsiaTheme="minorEastAsia" w:hAnsiTheme="minorHAnsi" w:cstheme="minorBidi"/>
          <w:noProof/>
          <w:sz w:val="22"/>
          <w:szCs w:val="22"/>
        </w:rPr>
      </w:pPr>
      <w:r>
        <w:rPr>
          <w:b/>
          <w:noProof/>
        </w:rPr>
        <w:t xml:space="preserve">Standard 5.4 – </w:t>
      </w:r>
      <w:r>
        <w:rPr>
          <w:b/>
          <w:noProof/>
          <w:lang w:val="de-DE"/>
        </w:rPr>
        <w:t>Qualifikationen der Selbsterfahrungstherapeutinnen und -therapeuten</w:t>
      </w:r>
      <w:r>
        <w:rPr>
          <w:noProof/>
        </w:rPr>
        <w:tab/>
      </w:r>
      <w:r>
        <w:rPr>
          <w:noProof/>
        </w:rPr>
        <w:fldChar w:fldCharType="begin"/>
      </w:r>
      <w:r>
        <w:rPr>
          <w:noProof/>
        </w:rPr>
        <w:instrText xml:space="preserve"> PAGEREF _Toc439748851 \h </w:instrText>
      </w:r>
      <w:r>
        <w:rPr>
          <w:noProof/>
        </w:rPr>
      </w:r>
      <w:r>
        <w:rPr>
          <w:noProof/>
        </w:rPr>
        <w:fldChar w:fldCharType="separate"/>
      </w:r>
      <w:r>
        <w:rPr>
          <w:noProof/>
        </w:rPr>
        <w:t>13</w:t>
      </w:r>
      <w:r>
        <w:rPr>
          <w:noProof/>
        </w:rPr>
        <w:fldChar w:fldCharType="end"/>
      </w:r>
    </w:p>
    <w:p>
      <w:pPr>
        <w:pStyle w:val="TM3"/>
        <w:rPr>
          <w:rFonts w:asciiTheme="minorHAnsi" w:eastAsiaTheme="minorEastAsia" w:hAnsiTheme="minorHAnsi" w:cstheme="minorBidi"/>
          <w:noProof/>
          <w:sz w:val="22"/>
          <w:szCs w:val="22"/>
        </w:rPr>
      </w:pPr>
      <w:r>
        <w:rPr>
          <w:b/>
          <w:noProof/>
        </w:rPr>
        <w:t>Standard 5.5 – Fortbildung</w:t>
      </w:r>
      <w:r>
        <w:rPr>
          <w:noProof/>
        </w:rPr>
        <w:tab/>
      </w:r>
      <w:r>
        <w:rPr>
          <w:noProof/>
        </w:rPr>
        <w:fldChar w:fldCharType="begin"/>
      </w:r>
      <w:r>
        <w:rPr>
          <w:noProof/>
        </w:rPr>
        <w:instrText xml:space="preserve"> PAGEREF _Toc439748852 \h </w:instrText>
      </w:r>
      <w:r>
        <w:rPr>
          <w:noProof/>
        </w:rPr>
      </w:r>
      <w:r>
        <w:rPr>
          <w:noProof/>
        </w:rPr>
        <w:fldChar w:fldCharType="separate"/>
      </w:r>
      <w:r>
        <w:rPr>
          <w:noProof/>
        </w:rPr>
        <w:t>14</w:t>
      </w:r>
      <w:r>
        <w:rPr>
          <w:noProof/>
        </w:rPr>
        <w:fldChar w:fldCharType="end"/>
      </w:r>
    </w:p>
    <w:p>
      <w:pPr>
        <w:pStyle w:val="TM3"/>
        <w:rPr>
          <w:rFonts w:asciiTheme="minorHAnsi" w:eastAsiaTheme="minorEastAsia" w:hAnsiTheme="minorHAnsi" w:cstheme="minorBidi"/>
          <w:noProof/>
          <w:sz w:val="22"/>
          <w:szCs w:val="22"/>
        </w:rPr>
      </w:pPr>
      <w:r>
        <w:rPr>
          <w:b/>
          <w:noProof/>
        </w:rPr>
        <w:t>Standard 5.6 – Beurteilung</w:t>
      </w:r>
      <w:r>
        <w:rPr>
          <w:noProof/>
        </w:rPr>
        <w:tab/>
      </w:r>
      <w:r>
        <w:rPr>
          <w:noProof/>
        </w:rPr>
        <w:fldChar w:fldCharType="begin"/>
      </w:r>
      <w:r>
        <w:rPr>
          <w:noProof/>
        </w:rPr>
        <w:instrText xml:space="preserve"> PAGEREF _Toc439748853 \h </w:instrText>
      </w:r>
      <w:r>
        <w:rPr>
          <w:noProof/>
        </w:rPr>
      </w:r>
      <w:r>
        <w:rPr>
          <w:noProof/>
        </w:rPr>
        <w:fldChar w:fldCharType="separate"/>
      </w:r>
      <w:r>
        <w:rPr>
          <w:noProof/>
        </w:rPr>
        <w:t>14</w:t>
      </w:r>
      <w:r>
        <w:rPr>
          <w:noProof/>
        </w:rPr>
        <w:fldChar w:fldCharType="end"/>
      </w:r>
    </w:p>
    <w:p>
      <w:pPr>
        <w:pStyle w:val="TM3"/>
        <w:rPr>
          <w:rFonts w:asciiTheme="minorHAnsi" w:eastAsiaTheme="minorEastAsia" w:hAnsiTheme="minorHAnsi" w:cstheme="minorBidi"/>
          <w:noProof/>
          <w:sz w:val="22"/>
          <w:szCs w:val="22"/>
        </w:rPr>
      </w:pPr>
      <w:r>
        <w:rPr>
          <w:b/>
          <w:noProof/>
        </w:rPr>
        <w:t xml:space="preserve">Stärken und Schwächen </w:t>
      </w:r>
      <w:r>
        <w:rPr>
          <w:b/>
          <w:noProof/>
          <w:u w:val="single"/>
        </w:rPr>
        <w:t>im Prüfbereich 5</w:t>
      </w:r>
      <w:r>
        <w:rPr>
          <w:noProof/>
        </w:rPr>
        <w:tab/>
      </w:r>
      <w:r>
        <w:rPr>
          <w:noProof/>
        </w:rPr>
        <w:fldChar w:fldCharType="begin"/>
      </w:r>
      <w:r>
        <w:rPr>
          <w:noProof/>
        </w:rPr>
        <w:instrText xml:space="preserve"> PAGEREF _Toc439748854 \h </w:instrText>
      </w:r>
      <w:r>
        <w:rPr>
          <w:noProof/>
        </w:rPr>
      </w:r>
      <w:r>
        <w:rPr>
          <w:noProof/>
        </w:rPr>
        <w:fldChar w:fldCharType="separate"/>
      </w:r>
      <w:r>
        <w:rPr>
          <w:noProof/>
        </w:rPr>
        <w:t>14</w:t>
      </w:r>
      <w:r>
        <w:rPr>
          <w:noProof/>
        </w:rPr>
        <w:fldChar w:fldCharType="end"/>
      </w:r>
    </w:p>
    <w:p>
      <w:pPr>
        <w:pStyle w:val="TM2"/>
        <w:rPr>
          <w:rFonts w:asciiTheme="minorHAnsi" w:eastAsiaTheme="minorEastAsia" w:hAnsiTheme="minorHAnsi" w:cstheme="minorBidi"/>
          <w:noProof/>
          <w:sz w:val="22"/>
          <w:szCs w:val="22"/>
        </w:rPr>
      </w:pPr>
      <w:r>
        <w:rPr>
          <w:noProof/>
        </w:rPr>
        <w:t>Prüfbereich 6 – Qualitätssicherung und Evaluation</w:t>
      </w:r>
      <w:r>
        <w:rPr>
          <w:noProof/>
        </w:rPr>
        <w:tab/>
      </w:r>
      <w:r>
        <w:rPr>
          <w:noProof/>
        </w:rPr>
        <w:fldChar w:fldCharType="begin"/>
      </w:r>
      <w:r>
        <w:rPr>
          <w:noProof/>
        </w:rPr>
        <w:instrText xml:space="preserve"> PAGEREF _Toc439748855 \h </w:instrText>
      </w:r>
      <w:r>
        <w:rPr>
          <w:noProof/>
        </w:rPr>
      </w:r>
      <w:r>
        <w:rPr>
          <w:noProof/>
        </w:rPr>
        <w:fldChar w:fldCharType="separate"/>
      </w:r>
      <w:r>
        <w:rPr>
          <w:noProof/>
        </w:rPr>
        <w:t>15</w:t>
      </w:r>
      <w:r>
        <w:rPr>
          <w:noProof/>
        </w:rPr>
        <w:fldChar w:fldCharType="end"/>
      </w:r>
    </w:p>
    <w:p>
      <w:pPr>
        <w:pStyle w:val="TM3"/>
        <w:rPr>
          <w:rFonts w:asciiTheme="minorHAnsi" w:eastAsiaTheme="minorEastAsia" w:hAnsiTheme="minorHAnsi" w:cstheme="minorBidi"/>
          <w:noProof/>
          <w:sz w:val="22"/>
          <w:szCs w:val="22"/>
        </w:rPr>
      </w:pPr>
      <w:r>
        <w:rPr>
          <w:b/>
          <w:noProof/>
        </w:rPr>
        <w:t>Standard 6.1 – Qualitätssicherungssystem</w:t>
      </w:r>
      <w:r>
        <w:rPr>
          <w:noProof/>
        </w:rPr>
        <w:tab/>
      </w:r>
      <w:r>
        <w:rPr>
          <w:noProof/>
        </w:rPr>
        <w:fldChar w:fldCharType="begin"/>
      </w:r>
      <w:r>
        <w:rPr>
          <w:noProof/>
        </w:rPr>
        <w:instrText xml:space="preserve"> PAGEREF _Toc439748856 \h </w:instrText>
      </w:r>
      <w:r>
        <w:rPr>
          <w:noProof/>
        </w:rPr>
      </w:r>
      <w:r>
        <w:rPr>
          <w:noProof/>
        </w:rPr>
        <w:fldChar w:fldCharType="separate"/>
      </w:r>
      <w:r>
        <w:rPr>
          <w:noProof/>
        </w:rPr>
        <w:t>15</w:t>
      </w:r>
      <w:r>
        <w:rPr>
          <w:noProof/>
        </w:rPr>
        <w:fldChar w:fldCharType="end"/>
      </w:r>
    </w:p>
    <w:p>
      <w:pPr>
        <w:pStyle w:val="TM3"/>
        <w:rPr>
          <w:rFonts w:asciiTheme="minorHAnsi" w:eastAsiaTheme="minorEastAsia" w:hAnsiTheme="minorHAnsi" w:cstheme="minorBidi"/>
          <w:noProof/>
          <w:sz w:val="22"/>
          <w:szCs w:val="22"/>
        </w:rPr>
      </w:pPr>
      <w:r>
        <w:rPr>
          <w:b/>
          <w:noProof/>
        </w:rPr>
        <w:t>Standard 6.2 – Evaluation</w:t>
      </w:r>
      <w:r>
        <w:rPr>
          <w:noProof/>
        </w:rPr>
        <w:tab/>
      </w:r>
      <w:r>
        <w:rPr>
          <w:noProof/>
        </w:rPr>
        <w:fldChar w:fldCharType="begin"/>
      </w:r>
      <w:r>
        <w:rPr>
          <w:noProof/>
        </w:rPr>
        <w:instrText xml:space="preserve"> PAGEREF _Toc439748857 \h </w:instrText>
      </w:r>
      <w:r>
        <w:rPr>
          <w:noProof/>
        </w:rPr>
      </w:r>
      <w:r>
        <w:rPr>
          <w:noProof/>
        </w:rPr>
        <w:fldChar w:fldCharType="separate"/>
      </w:r>
      <w:r>
        <w:rPr>
          <w:noProof/>
        </w:rPr>
        <w:t>15</w:t>
      </w:r>
      <w:r>
        <w:rPr>
          <w:noProof/>
        </w:rPr>
        <w:fldChar w:fldCharType="end"/>
      </w:r>
    </w:p>
    <w:p>
      <w:pPr>
        <w:pStyle w:val="TM3"/>
        <w:rPr>
          <w:rFonts w:asciiTheme="minorHAnsi" w:eastAsiaTheme="minorEastAsia" w:hAnsiTheme="minorHAnsi" w:cstheme="minorBidi"/>
          <w:noProof/>
          <w:sz w:val="22"/>
          <w:szCs w:val="22"/>
        </w:rPr>
      </w:pPr>
      <w:r>
        <w:rPr>
          <w:b/>
          <w:noProof/>
        </w:rPr>
        <w:t xml:space="preserve">Stärken und Schwächen </w:t>
      </w:r>
      <w:r>
        <w:rPr>
          <w:b/>
          <w:noProof/>
          <w:u w:val="single"/>
        </w:rPr>
        <w:t>im Prüfbereich 6</w:t>
      </w:r>
      <w:r>
        <w:rPr>
          <w:noProof/>
        </w:rPr>
        <w:tab/>
      </w:r>
      <w:r>
        <w:rPr>
          <w:noProof/>
        </w:rPr>
        <w:fldChar w:fldCharType="begin"/>
      </w:r>
      <w:r>
        <w:rPr>
          <w:noProof/>
        </w:rPr>
        <w:instrText xml:space="preserve"> PAGEREF _Toc439748858 \h </w:instrText>
      </w:r>
      <w:r>
        <w:rPr>
          <w:noProof/>
        </w:rPr>
      </w:r>
      <w:r>
        <w:rPr>
          <w:noProof/>
        </w:rPr>
        <w:fldChar w:fldCharType="separate"/>
      </w:r>
      <w:r>
        <w:rPr>
          <w:noProof/>
        </w:rPr>
        <w:t>15</w:t>
      </w:r>
      <w:r>
        <w:rPr>
          <w:noProof/>
        </w:rPr>
        <w:fldChar w:fldCharType="end"/>
      </w:r>
    </w:p>
    <w:p>
      <w:pPr>
        <w:pStyle w:val="TM1"/>
        <w:rPr>
          <w:rFonts w:asciiTheme="minorHAnsi" w:eastAsiaTheme="minorEastAsia" w:hAnsiTheme="minorHAnsi" w:cstheme="minorBidi"/>
          <w:b w:val="0"/>
          <w:noProof/>
          <w:sz w:val="22"/>
          <w:szCs w:val="22"/>
        </w:rPr>
      </w:pPr>
      <w:r>
        <w:rPr>
          <w:noProof/>
          <w:sz w:val="22"/>
          <w:szCs w:val="22"/>
        </w:rPr>
        <w:t>4</w:t>
      </w:r>
      <w:r>
        <w:rPr>
          <w:rFonts w:asciiTheme="minorHAnsi" w:eastAsiaTheme="minorEastAsia" w:hAnsiTheme="minorHAnsi" w:cstheme="minorBidi"/>
          <w:b w:val="0"/>
          <w:noProof/>
          <w:sz w:val="22"/>
          <w:szCs w:val="22"/>
        </w:rPr>
        <w:tab/>
      </w:r>
      <w:r>
        <w:rPr>
          <w:noProof/>
          <w:sz w:val="22"/>
          <w:szCs w:val="22"/>
        </w:rPr>
        <w:t>Stellungnahme zu den Akkreditierungskriterien (Art. 13 Abs. 1)</w:t>
      </w:r>
      <w:r>
        <w:rPr>
          <w:noProof/>
          <w:sz w:val="22"/>
          <w:szCs w:val="22"/>
        </w:rPr>
        <w:tab/>
      </w:r>
      <w:r>
        <w:rPr>
          <w:noProof/>
          <w:sz w:val="22"/>
          <w:szCs w:val="22"/>
        </w:rPr>
        <w:fldChar w:fldCharType="begin"/>
      </w:r>
      <w:r>
        <w:rPr>
          <w:noProof/>
          <w:sz w:val="22"/>
          <w:szCs w:val="22"/>
        </w:rPr>
        <w:instrText xml:space="preserve"> PAGEREF _Toc439748859 \h </w:instrText>
      </w:r>
      <w:r>
        <w:rPr>
          <w:noProof/>
          <w:sz w:val="22"/>
          <w:szCs w:val="22"/>
        </w:rPr>
      </w:r>
      <w:r>
        <w:rPr>
          <w:noProof/>
          <w:sz w:val="22"/>
          <w:szCs w:val="22"/>
        </w:rPr>
        <w:fldChar w:fldCharType="separate"/>
      </w:r>
      <w:r>
        <w:rPr>
          <w:noProof/>
          <w:sz w:val="22"/>
          <w:szCs w:val="22"/>
        </w:rPr>
        <w:t>16</w:t>
      </w:r>
      <w:r>
        <w:rPr>
          <w:noProof/>
          <w:sz w:val="22"/>
          <w:szCs w:val="22"/>
        </w:rPr>
        <w:fldChar w:fldCharType="end"/>
      </w:r>
    </w:p>
    <w:p>
      <w:pPr>
        <w:pStyle w:val="TM1"/>
        <w:spacing w:before="120"/>
        <w:rPr>
          <w:rFonts w:asciiTheme="minorHAnsi" w:eastAsiaTheme="minorEastAsia" w:hAnsiTheme="minorHAnsi" w:cstheme="minorBidi"/>
          <w:b w:val="0"/>
          <w:noProof/>
          <w:sz w:val="22"/>
          <w:szCs w:val="22"/>
        </w:rPr>
      </w:pPr>
      <w:r>
        <w:rPr>
          <w:noProof/>
          <w:sz w:val="22"/>
          <w:szCs w:val="22"/>
        </w:rPr>
        <w:t>5</w:t>
      </w:r>
      <w:r>
        <w:rPr>
          <w:rFonts w:asciiTheme="minorHAnsi" w:eastAsiaTheme="minorEastAsia" w:hAnsiTheme="minorHAnsi" w:cstheme="minorBidi"/>
          <w:b w:val="0"/>
          <w:noProof/>
          <w:sz w:val="22"/>
          <w:szCs w:val="22"/>
        </w:rPr>
        <w:tab/>
      </w:r>
      <w:r>
        <w:rPr>
          <w:noProof/>
          <w:sz w:val="22"/>
          <w:szCs w:val="22"/>
        </w:rPr>
        <w:t>Gesamtbeurteilung</w:t>
      </w:r>
      <w:r>
        <w:rPr>
          <w:noProof/>
          <w:sz w:val="22"/>
          <w:szCs w:val="22"/>
        </w:rPr>
        <w:tab/>
      </w:r>
      <w:r>
        <w:rPr>
          <w:noProof/>
          <w:sz w:val="22"/>
          <w:szCs w:val="22"/>
        </w:rPr>
        <w:fldChar w:fldCharType="begin"/>
      </w:r>
      <w:r>
        <w:rPr>
          <w:noProof/>
          <w:sz w:val="22"/>
          <w:szCs w:val="22"/>
        </w:rPr>
        <w:instrText xml:space="preserve"> PAGEREF _Toc439748860 \h </w:instrText>
      </w:r>
      <w:r>
        <w:rPr>
          <w:noProof/>
          <w:sz w:val="22"/>
          <w:szCs w:val="22"/>
        </w:rPr>
      </w:r>
      <w:r>
        <w:rPr>
          <w:noProof/>
          <w:sz w:val="22"/>
          <w:szCs w:val="22"/>
        </w:rPr>
        <w:fldChar w:fldCharType="separate"/>
      </w:r>
      <w:r>
        <w:rPr>
          <w:noProof/>
          <w:sz w:val="22"/>
          <w:szCs w:val="22"/>
        </w:rPr>
        <w:t>17</w:t>
      </w:r>
      <w:r>
        <w:rPr>
          <w:noProof/>
          <w:sz w:val="22"/>
          <w:szCs w:val="22"/>
        </w:rPr>
        <w:fldChar w:fldCharType="end"/>
      </w:r>
    </w:p>
    <w:p>
      <w:pPr>
        <w:pStyle w:val="TM1"/>
        <w:spacing w:before="120"/>
        <w:rPr>
          <w:rFonts w:asciiTheme="minorHAnsi" w:eastAsiaTheme="minorEastAsia" w:hAnsiTheme="minorHAnsi" w:cstheme="minorBidi"/>
          <w:b w:val="0"/>
          <w:noProof/>
          <w:sz w:val="22"/>
          <w:szCs w:val="22"/>
        </w:rPr>
      </w:pPr>
      <w:r>
        <w:rPr>
          <w:noProof/>
          <w:sz w:val="22"/>
          <w:szCs w:val="22"/>
        </w:rPr>
        <w:t>6</w:t>
      </w:r>
      <w:r>
        <w:rPr>
          <w:rFonts w:asciiTheme="minorHAnsi" w:eastAsiaTheme="minorEastAsia" w:hAnsiTheme="minorHAnsi" w:cstheme="minorBidi"/>
          <w:b w:val="0"/>
          <w:noProof/>
          <w:sz w:val="22"/>
          <w:szCs w:val="22"/>
        </w:rPr>
        <w:tab/>
      </w:r>
      <w:r>
        <w:rPr>
          <w:noProof/>
          <w:sz w:val="22"/>
          <w:szCs w:val="22"/>
        </w:rPr>
        <w:t>Abkürzungsverzeichnis</w:t>
      </w:r>
      <w:r>
        <w:rPr>
          <w:noProof/>
          <w:sz w:val="22"/>
          <w:szCs w:val="22"/>
        </w:rPr>
        <w:tab/>
      </w:r>
      <w:r>
        <w:rPr>
          <w:noProof/>
          <w:sz w:val="22"/>
          <w:szCs w:val="22"/>
        </w:rPr>
        <w:fldChar w:fldCharType="begin"/>
      </w:r>
      <w:r>
        <w:rPr>
          <w:noProof/>
          <w:sz w:val="22"/>
          <w:szCs w:val="22"/>
        </w:rPr>
        <w:instrText xml:space="preserve"> PAGEREF _Toc439748861 \h </w:instrText>
      </w:r>
      <w:r>
        <w:rPr>
          <w:noProof/>
          <w:sz w:val="22"/>
          <w:szCs w:val="22"/>
        </w:rPr>
      </w:r>
      <w:r>
        <w:rPr>
          <w:noProof/>
          <w:sz w:val="22"/>
          <w:szCs w:val="22"/>
        </w:rPr>
        <w:fldChar w:fldCharType="separate"/>
      </w:r>
      <w:r>
        <w:rPr>
          <w:noProof/>
          <w:sz w:val="22"/>
          <w:szCs w:val="22"/>
        </w:rPr>
        <w:t>17</w:t>
      </w:r>
      <w:r>
        <w:rPr>
          <w:noProof/>
          <w:sz w:val="22"/>
          <w:szCs w:val="22"/>
        </w:rPr>
        <w:fldChar w:fldCharType="end"/>
      </w:r>
    </w:p>
    <w:p>
      <w:pPr>
        <w:pStyle w:val="TM1"/>
        <w:spacing w:before="120"/>
        <w:rPr>
          <w:rFonts w:asciiTheme="minorHAnsi" w:eastAsiaTheme="minorEastAsia" w:hAnsiTheme="minorHAnsi" w:cstheme="minorBidi"/>
          <w:b w:val="0"/>
          <w:noProof/>
          <w:sz w:val="22"/>
          <w:szCs w:val="22"/>
        </w:rPr>
      </w:pPr>
      <w:r>
        <w:rPr>
          <w:noProof/>
          <w:sz w:val="22"/>
          <w:szCs w:val="22"/>
        </w:rPr>
        <w:t>7</w:t>
      </w:r>
      <w:r>
        <w:rPr>
          <w:rFonts w:asciiTheme="minorHAnsi" w:eastAsiaTheme="minorEastAsia" w:hAnsiTheme="minorHAnsi" w:cstheme="minorBidi"/>
          <w:b w:val="0"/>
          <w:noProof/>
          <w:sz w:val="22"/>
          <w:szCs w:val="22"/>
        </w:rPr>
        <w:tab/>
      </w:r>
      <w:r>
        <w:rPr>
          <w:noProof/>
          <w:sz w:val="22"/>
          <w:szCs w:val="22"/>
        </w:rPr>
        <w:t>Liste der Anhänge</w:t>
      </w:r>
      <w:r>
        <w:rPr>
          <w:noProof/>
          <w:sz w:val="22"/>
          <w:szCs w:val="22"/>
        </w:rPr>
        <w:tab/>
      </w:r>
      <w:r>
        <w:rPr>
          <w:noProof/>
          <w:sz w:val="22"/>
          <w:szCs w:val="22"/>
        </w:rPr>
        <w:fldChar w:fldCharType="begin"/>
      </w:r>
      <w:r>
        <w:rPr>
          <w:noProof/>
          <w:sz w:val="22"/>
          <w:szCs w:val="22"/>
        </w:rPr>
        <w:instrText xml:space="preserve"> PAGEREF _Toc439748862 \h </w:instrText>
      </w:r>
      <w:r>
        <w:rPr>
          <w:noProof/>
          <w:sz w:val="22"/>
          <w:szCs w:val="22"/>
        </w:rPr>
      </w:r>
      <w:r>
        <w:rPr>
          <w:noProof/>
          <w:sz w:val="22"/>
          <w:szCs w:val="22"/>
        </w:rPr>
        <w:fldChar w:fldCharType="separate"/>
      </w:r>
      <w:r>
        <w:rPr>
          <w:noProof/>
          <w:sz w:val="22"/>
          <w:szCs w:val="22"/>
        </w:rPr>
        <w:t>17</w:t>
      </w:r>
      <w:r>
        <w:rPr>
          <w:noProof/>
          <w:sz w:val="22"/>
          <w:szCs w:val="22"/>
        </w:rPr>
        <w:fldChar w:fldCharType="end"/>
      </w:r>
    </w:p>
    <w:p>
      <w:pPr>
        <w:pStyle w:val="Titre1"/>
        <w:keepLines/>
        <w:spacing w:beforeLines="100" w:before="240" w:after="150" w:line="264" w:lineRule="auto"/>
        <w:ind w:right="-285"/>
        <w:rPr>
          <w:szCs w:val="22"/>
          <w:lang w:val="fr-FR"/>
        </w:rPr>
      </w:pPr>
      <w:r>
        <w:rPr>
          <w:lang w:val="fr-FR"/>
        </w:rPr>
        <w:lastRenderedPageBreak/>
        <w:fldChar w:fldCharType="end"/>
      </w:r>
      <w:bookmarkStart w:id="5" w:name="_Toc216947811"/>
      <w:bookmarkStart w:id="6" w:name="_Toc439748822"/>
      <w:r>
        <w:rPr>
          <w:szCs w:val="22"/>
        </w:rPr>
        <w:t xml:space="preserve"> </w:t>
      </w:r>
      <w:r>
        <w:rPr>
          <w:szCs w:val="22"/>
          <w:lang w:val="fr-FR"/>
        </w:rPr>
        <w:t xml:space="preserve">Angaben zum </w:t>
      </w:r>
      <w:r>
        <w:rPr>
          <w:szCs w:val="22"/>
        </w:rPr>
        <w:t>Weiterbildungsgang</w:t>
      </w:r>
      <w:bookmarkEnd w:id="5"/>
      <w:bookmarkEnd w:id="6"/>
    </w:p>
    <w:p>
      <w:pPr>
        <w:spacing w:before="150" w:after="150" w:line="245" w:lineRule="auto"/>
        <w:ind w:right="-285"/>
        <w:jc w:val="both"/>
        <w:rPr>
          <w:i/>
          <w:sz w:val="18"/>
        </w:rPr>
      </w:pPr>
      <w:r>
        <w:rPr>
          <w:i/>
          <w:sz w:val="18"/>
        </w:rPr>
        <w:t>Institutioneller Kontext (durchführende Institution/Organisation):</w:t>
      </w:r>
    </w:p>
    <w:p>
      <w:pPr>
        <w:tabs>
          <w:tab w:val="left" w:pos="288"/>
          <w:tab w:val="left" w:pos="576"/>
          <w:tab w:val="left" w:pos="864"/>
        </w:tabs>
        <w:spacing w:after="150" w:line="245" w:lineRule="auto"/>
        <w:ind w:right="-285"/>
        <w:jc w:val="both"/>
        <w:rPr>
          <w:sz w:val="18"/>
        </w:rPr>
      </w:pPr>
      <w:r>
        <w:rPr>
          <w:sz w:val="18"/>
        </w:rPr>
        <w:t xml:space="preserve"> </w:t>
      </w:r>
      <w:r>
        <w:rPr>
          <w:sz w:val="18"/>
          <w:lang w:eastAsia="de-DE"/>
        </w:rPr>
        <w:fldChar w:fldCharType="begin">
          <w:ffData>
            <w:name w:val="Text101"/>
            <w:enabled/>
            <w:calcOnExit w:val="0"/>
            <w:textInput/>
          </w:ffData>
        </w:fldChar>
      </w:r>
      <w:bookmarkStart w:id="7" w:name="Text101"/>
      <w:r>
        <w:rPr>
          <w:sz w:val="18"/>
          <w:lang w:eastAsia="de-DE"/>
        </w:rPr>
        <w:instrText xml:space="preserve"> FORMTEXT </w:instrText>
      </w:r>
      <w:r>
        <w:rPr>
          <w:sz w:val="18"/>
          <w:lang w:eastAsia="de-DE"/>
        </w:rPr>
      </w:r>
      <w:r>
        <w:rPr>
          <w:sz w:val="18"/>
          <w:lang w:eastAsia="de-DE"/>
        </w:rPr>
        <w:fldChar w:fldCharType="separate"/>
      </w:r>
      <w:r>
        <w:rPr>
          <w:noProof/>
          <w:sz w:val="18"/>
          <w:lang w:eastAsia="de-DE"/>
        </w:rPr>
        <w:t> </w:t>
      </w:r>
      <w:r>
        <w:rPr>
          <w:noProof/>
          <w:sz w:val="18"/>
          <w:lang w:eastAsia="de-DE"/>
        </w:rPr>
        <w:t> </w:t>
      </w:r>
      <w:r>
        <w:rPr>
          <w:noProof/>
          <w:sz w:val="18"/>
          <w:lang w:eastAsia="de-DE"/>
        </w:rPr>
        <w:t> </w:t>
      </w:r>
      <w:r>
        <w:rPr>
          <w:noProof/>
          <w:sz w:val="18"/>
          <w:lang w:eastAsia="de-DE"/>
        </w:rPr>
        <w:t> </w:t>
      </w:r>
      <w:r>
        <w:rPr>
          <w:noProof/>
          <w:sz w:val="18"/>
          <w:lang w:eastAsia="de-DE"/>
        </w:rPr>
        <w:t> </w:t>
      </w:r>
      <w:r>
        <w:rPr>
          <w:sz w:val="18"/>
          <w:lang w:eastAsia="de-DE"/>
        </w:rPr>
        <w:fldChar w:fldCharType="end"/>
      </w:r>
      <w:bookmarkEnd w:id="7"/>
    </w:p>
    <w:p>
      <w:pPr>
        <w:tabs>
          <w:tab w:val="left" w:pos="288"/>
          <w:tab w:val="left" w:pos="576"/>
          <w:tab w:val="left" w:pos="864"/>
        </w:tabs>
        <w:spacing w:after="150" w:line="245" w:lineRule="auto"/>
        <w:ind w:right="-285"/>
        <w:jc w:val="both"/>
        <w:rPr>
          <w:i/>
          <w:sz w:val="18"/>
        </w:rPr>
      </w:pPr>
      <w:r>
        <w:rPr>
          <w:i/>
          <w:sz w:val="18"/>
          <w:lang w:eastAsia="de-DE"/>
        </w:rPr>
        <w:t>Eckdaten</w:t>
      </w:r>
      <w:r>
        <w:rPr>
          <w:i/>
          <w:sz w:val="18"/>
        </w:rPr>
        <w:t xml:space="preserve"> des Weiterbildungsgangs (Datum der Schaffung des Weiterbildungsgangs, Anerkennungsdatum, Anzahl Studierende, Anzahl Weiterbildnerinnen und Weiterbildner etc.): </w:t>
      </w:r>
    </w:p>
    <w:p>
      <w:pPr>
        <w:spacing w:before="150" w:after="150" w:line="245" w:lineRule="auto"/>
        <w:ind w:right="-285"/>
        <w:jc w:val="both"/>
        <w:rPr>
          <w:sz w:val="18"/>
        </w:rPr>
      </w:pPr>
      <w:r>
        <w:rPr>
          <w:sz w:val="18"/>
        </w:rPr>
        <w:fldChar w:fldCharType="begin">
          <w:ffData>
            <w:name w:val="Text102"/>
            <w:enabled/>
            <w:calcOnExit w:val="0"/>
            <w:textInput/>
          </w:ffData>
        </w:fldChar>
      </w:r>
      <w:bookmarkStart w:id="8" w:name="Text102"/>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8"/>
    </w:p>
    <w:p>
      <w:pPr>
        <w:ind w:right="-285"/>
        <w:jc w:val="both"/>
        <w:rPr>
          <w:sz w:val="18"/>
        </w:rPr>
      </w:pPr>
    </w:p>
    <w:p>
      <w:pPr>
        <w:pStyle w:val="Titre1"/>
        <w:keepLines/>
        <w:spacing w:beforeLines="100" w:before="240" w:after="150" w:line="264" w:lineRule="auto"/>
        <w:ind w:right="-285"/>
        <w:jc w:val="both"/>
        <w:rPr>
          <w:szCs w:val="22"/>
        </w:rPr>
      </w:pPr>
      <w:bookmarkStart w:id="9" w:name="_Toc216947813"/>
      <w:bookmarkStart w:id="10" w:name="_Toc439748823"/>
      <w:r>
        <w:rPr>
          <w:szCs w:val="22"/>
        </w:rPr>
        <w:t xml:space="preserve">Selbstevaluation: </w:t>
      </w:r>
      <w:bookmarkEnd w:id="9"/>
      <w:r>
        <w:rPr>
          <w:szCs w:val="22"/>
        </w:rPr>
        <w:t>Mitwirkende / Steuergruppe</w:t>
      </w:r>
      <w:bookmarkEnd w:id="10"/>
    </w:p>
    <w:p>
      <w:pPr>
        <w:tabs>
          <w:tab w:val="left" w:pos="288"/>
          <w:tab w:val="left" w:pos="576"/>
          <w:tab w:val="left" w:pos="864"/>
        </w:tabs>
        <w:spacing w:after="150" w:line="245" w:lineRule="auto"/>
        <w:ind w:right="-285"/>
        <w:jc w:val="both"/>
        <w:rPr>
          <w:i/>
          <w:sz w:val="18"/>
        </w:rPr>
      </w:pPr>
      <w:r>
        <w:rPr>
          <w:i/>
          <w:sz w:val="18"/>
          <w:lang w:eastAsia="de-DE"/>
        </w:rPr>
        <w:t>Zusammensetzung</w:t>
      </w:r>
      <w:r>
        <w:rPr>
          <w:i/>
          <w:sz w:val="18"/>
        </w:rPr>
        <w:t xml:space="preserve"> der Gruppe / Mitwirkende (Name und Funktion der Personen, verantwortliche Person, Aufgabenzuteilung etc.):</w:t>
      </w:r>
    </w:p>
    <w:p>
      <w:pPr>
        <w:spacing w:before="150" w:line="245" w:lineRule="auto"/>
        <w:ind w:right="-285"/>
        <w:jc w:val="both"/>
        <w:rPr>
          <w:sz w:val="18"/>
        </w:rPr>
      </w:pPr>
      <w:r>
        <w:rPr>
          <w:sz w:val="18"/>
        </w:rPr>
        <w:t xml:space="preserve"> </w:t>
      </w:r>
      <w:r>
        <w:rPr>
          <w:sz w:val="18"/>
        </w:rPr>
        <w:fldChar w:fldCharType="begin">
          <w:ffData>
            <w:name w:val="Text105"/>
            <w:enabled/>
            <w:calcOnExit w:val="0"/>
            <w:textInput/>
          </w:ffData>
        </w:fldChar>
      </w:r>
      <w:bookmarkStart w:id="11" w:name="Text105"/>
      <w:r>
        <w:rPr>
          <w:sz w:val="18"/>
        </w:rPr>
        <w:instrText xml:space="preserve"> FORMTEXT </w:instrText>
      </w:r>
      <w:r>
        <w:rPr>
          <w:sz w:val="18"/>
        </w:rPr>
      </w:r>
      <w:r>
        <w:rPr>
          <w:sz w:val="18"/>
        </w:rPr>
        <w:fldChar w:fldCharType="separate"/>
      </w:r>
      <w:r>
        <w:rPr>
          <w:noProof/>
          <w:sz w:val="18"/>
        </w:rPr>
        <w:t> </w:t>
      </w:r>
      <w:r>
        <w:rPr>
          <w:noProof/>
          <w:sz w:val="18"/>
        </w:rPr>
        <w:t> </w:t>
      </w:r>
      <w:r>
        <w:rPr>
          <w:noProof/>
          <w:sz w:val="18"/>
        </w:rPr>
        <w:t> </w:t>
      </w:r>
      <w:r>
        <w:rPr>
          <w:noProof/>
          <w:sz w:val="18"/>
        </w:rPr>
        <w:t> </w:t>
      </w:r>
      <w:r>
        <w:rPr>
          <w:noProof/>
          <w:sz w:val="18"/>
        </w:rPr>
        <w:t> </w:t>
      </w:r>
      <w:r>
        <w:rPr>
          <w:sz w:val="18"/>
        </w:rPr>
        <w:fldChar w:fldCharType="end"/>
      </w:r>
      <w:bookmarkEnd w:id="11"/>
    </w:p>
    <w:p>
      <w:pPr>
        <w:ind w:right="-285"/>
        <w:rPr>
          <w:sz w:val="18"/>
        </w:rPr>
      </w:pPr>
    </w:p>
    <w:p>
      <w:pPr>
        <w:spacing w:line="240" w:lineRule="auto"/>
        <w:ind w:right="-285"/>
      </w:pPr>
      <w:r>
        <w:br w:type="page"/>
      </w:r>
    </w:p>
    <w:p>
      <w:pPr>
        <w:pStyle w:val="Titre1"/>
        <w:keepLines/>
        <w:spacing w:beforeLines="100" w:before="240" w:after="150" w:line="264" w:lineRule="auto"/>
        <w:ind w:right="-285"/>
        <w:rPr>
          <w:szCs w:val="22"/>
        </w:rPr>
      </w:pPr>
      <w:bookmarkStart w:id="12" w:name="_Toc216947814"/>
      <w:bookmarkStart w:id="13" w:name="_Toc439748824"/>
      <w:r>
        <w:rPr>
          <w:szCs w:val="22"/>
        </w:rPr>
        <w:lastRenderedPageBreak/>
        <w:t>Stellungnahme zu den Qualitätsstandards</w:t>
      </w:r>
      <w:bookmarkEnd w:id="12"/>
      <w:bookmarkEnd w:id="13"/>
    </w:p>
    <w:p>
      <w:pPr>
        <w:ind w:right="-285"/>
        <w:rPr>
          <w:i/>
          <w:sz w:val="18"/>
          <w:szCs w:val="18"/>
        </w:rPr>
      </w:pPr>
      <w:r>
        <w:rPr>
          <w:b/>
          <w:i/>
          <w:sz w:val="18"/>
          <w:szCs w:val="18"/>
        </w:rPr>
        <w:t>Grundsätze:</w:t>
      </w:r>
      <w:r>
        <w:rPr>
          <w:i/>
          <w:sz w:val="18"/>
          <w:szCs w:val="18"/>
        </w:rPr>
        <w:t xml:space="preserve"> </w:t>
      </w:r>
    </w:p>
    <w:p>
      <w:pPr>
        <w:spacing w:before="120"/>
        <w:ind w:right="-285"/>
        <w:jc w:val="both"/>
        <w:rPr>
          <w:i/>
          <w:sz w:val="18"/>
          <w:szCs w:val="18"/>
        </w:rPr>
      </w:pPr>
      <w:r>
        <w:rPr>
          <w:i/>
          <w:sz w:val="18"/>
          <w:szCs w:val="18"/>
        </w:rPr>
        <w:t>Zielsetzung des Weiterbildungsgangs in klinischer Psychologie ist die Qualifizierung der Absolventinnen und Absolventen zu fachlich und zwischenmenschlich kompetenten klinischen Psychologinnen und Psychologen sowie ihre Befähigung zur eigenverantwortlichen Berufsausübung.</w:t>
      </w:r>
    </w:p>
    <w:p>
      <w:pPr>
        <w:ind w:right="-285"/>
        <w:jc w:val="both"/>
        <w:rPr>
          <w:i/>
          <w:sz w:val="18"/>
          <w:szCs w:val="18"/>
        </w:rPr>
      </w:pPr>
    </w:p>
    <w:p>
      <w:pPr>
        <w:ind w:right="-285"/>
        <w:jc w:val="both"/>
        <w:rPr>
          <w:i/>
          <w:sz w:val="18"/>
          <w:szCs w:val="18"/>
        </w:rPr>
      </w:pPr>
      <w:r>
        <w:rPr>
          <w:i/>
          <w:sz w:val="18"/>
          <w:szCs w:val="18"/>
        </w:rPr>
        <w:t>Anhand der Qualitätsstandards wird überprüft, ob der Weiterbildungsgang inhaltlich, strukturell und prozedural geeignet ist, diese Zielsetzung zu erreichen.</w:t>
      </w:r>
      <w:bookmarkStart w:id="14" w:name="_Toc216947815"/>
    </w:p>
    <w:p>
      <w:pPr>
        <w:rPr>
          <w:i/>
          <w:sz w:val="18"/>
          <w:szCs w:val="18"/>
        </w:rPr>
      </w:pPr>
    </w:p>
    <w:p>
      <w:pPr>
        <w:pStyle w:val="Titre2"/>
        <w:keepLines/>
        <w:numPr>
          <w:ilvl w:val="0"/>
          <w:numId w:val="0"/>
        </w:numPr>
        <w:tabs>
          <w:tab w:val="left" w:pos="0"/>
        </w:tabs>
        <w:spacing w:after="150" w:line="264" w:lineRule="auto"/>
        <w:ind w:right="-285"/>
      </w:pPr>
      <w:bookmarkStart w:id="15" w:name="_Toc439748825"/>
      <w:r>
        <w:t>Prüfbereich 1 – Leitbild und Ziele</w:t>
      </w:r>
      <w:bookmarkEnd w:id="14"/>
      <w:bookmarkEnd w:id="15"/>
    </w:p>
    <w:p>
      <w:pPr>
        <w:pStyle w:val="Titre3"/>
        <w:numPr>
          <w:ilvl w:val="0"/>
          <w:numId w:val="0"/>
        </w:numPr>
        <w:ind w:right="-285"/>
        <w:rPr>
          <w:b/>
        </w:rPr>
      </w:pPr>
      <w:bookmarkStart w:id="16" w:name="_Toc216947816"/>
      <w:bookmarkStart w:id="17" w:name="_Toc439748826"/>
      <w:r>
        <w:rPr>
          <w:b/>
        </w:rPr>
        <w:t xml:space="preserve">Standard 1.1 – </w:t>
      </w:r>
      <w:bookmarkEnd w:id="16"/>
      <w:r>
        <w:rPr>
          <w:b/>
        </w:rPr>
        <w:t>Leitbild</w:t>
      </w:r>
      <w:bookmarkEnd w:id="17"/>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rPr>
      </w:pPr>
      <w:r>
        <w:rPr>
          <w:b/>
          <w:i/>
          <w:sz w:val="18"/>
          <w:szCs w:val="18"/>
        </w:rPr>
        <w:t>1.1.1</w:t>
      </w:r>
      <w:r>
        <w:rPr>
          <w:i/>
          <w:sz w:val="18"/>
          <w:szCs w:val="18"/>
        </w:rPr>
        <w:t xml:space="preserve"> Das Selbstverständnis, die Grundprinzipien sowie die Ziele der für den Weiterbildungsgang verantwortlichen Organisation (nachfolgend: verantwortliche Organisation) sind in einem Leitbild formuliert und publiziert.</w:t>
      </w:r>
    </w:p>
    <w:p>
      <w:pPr>
        <w:spacing w:line="240" w:lineRule="auto"/>
        <w:ind w:right="-284"/>
        <w:rPr>
          <w:b/>
          <w:i/>
        </w:rPr>
      </w:pPr>
      <w:r>
        <w:rPr>
          <w:sz w:val="18"/>
        </w:rPr>
        <w:br/>
      </w:r>
      <w:r>
        <w:rPr>
          <w:b/>
          <w:i/>
        </w:rPr>
        <w:t>Beschreibung IST-Zustand</w:t>
      </w:r>
    </w:p>
    <w:p>
      <w:pPr>
        <w:spacing w:before="150" w:line="245" w:lineRule="auto"/>
        <w:ind w:right="-285"/>
        <w:rPr>
          <w:sz w:val="18"/>
        </w:rPr>
      </w:pPr>
      <w:r>
        <w:rPr>
          <w:sz w:val="18"/>
        </w:rPr>
        <w:t xml:space="preserve"> </w:t>
      </w:r>
      <w:r>
        <w:rPr>
          <w:sz w:val="18"/>
          <w:lang w:val="fr-FR"/>
        </w:rPr>
        <w:fldChar w:fldCharType="begin">
          <w:ffData>
            <w:name w:val="Text2"/>
            <w:enabled/>
            <w:calcOnExit w:val="0"/>
            <w:textInput/>
          </w:ffData>
        </w:fldChar>
      </w:r>
      <w:bookmarkStart w:id="18" w:name="Text2"/>
      <w:r>
        <w:rPr>
          <w:sz w:val="18"/>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8"/>
    </w:p>
    <w:p>
      <w:pPr>
        <w:spacing w:before="150" w:line="245" w:lineRule="auto"/>
        <w:ind w:right="-284"/>
        <w:rPr>
          <w:b/>
          <w:i/>
        </w:rPr>
      </w:pPr>
      <w:r>
        <w:rPr>
          <w:b/>
          <w:i/>
          <w:lang w:val="fr-FR"/>
        </w:rPr>
        <w:t>Analyse</w:t>
      </w:r>
    </w:p>
    <w:p>
      <w:pPr>
        <w:spacing w:before="150" w:line="245" w:lineRule="auto"/>
        <w:ind w:right="-285"/>
        <w:rPr>
          <w:sz w:val="18"/>
        </w:rPr>
      </w:pPr>
      <w:r>
        <w:rPr>
          <w:sz w:val="18"/>
          <w:lang w:val="fr-FR"/>
        </w:rPr>
        <w:fldChar w:fldCharType="begin">
          <w:ffData>
            <w:name w:val="Text3"/>
            <w:enabled/>
            <w:calcOnExit w:val="0"/>
            <w:textInput/>
          </w:ffData>
        </w:fldChar>
      </w:r>
      <w:bookmarkStart w:id="19" w:name="Text3"/>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9"/>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1.1.2</w:t>
      </w:r>
      <w:r>
        <w:rPr>
          <w:i/>
          <w:sz w:val="18"/>
          <w:szCs w:val="18"/>
        </w:rPr>
        <w:t xml:space="preserve"> Aus dem Leitbild geht hervor, welche Schwerpunkte im Weiterbildungsgang gesetzt werden. Die Schwer-punktsetzung wird begründet.</w:t>
      </w:r>
    </w:p>
    <w:p>
      <w:pPr>
        <w:spacing w:line="240" w:lineRule="auto"/>
        <w:ind w:right="-284"/>
        <w:rPr>
          <w:b/>
          <w:i/>
        </w:rPr>
      </w:pPr>
      <w:r>
        <w:rPr>
          <w:sz w:val="18"/>
        </w:rPr>
        <w:br/>
      </w:r>
      <w:r>
        <w:rPr>
          <w:b/>
          <w:i/>
        </w:rPr>
        <w:t xml:space="preserve">Beschreibung IST-Zustand </w:t>
      </w:r>
    </w:p>
    <w:p>
      <w:pPr>
        <w:spacing w:before="150" w:line="245" w:lineRule="auto"/>
        <w:ind w:right="-285"/>
        <w:rPr>
          <w:lang w:val="fr-FR"/>
        </w:rPr>
      </w:pPr>
      <w:r>
        <w:t xml:space="preserve"> </w:t>
      </w:r>
      <w:r>
        <w:rPr>
          <w:lang w:val="fr-FR"/>
        </w:rPr>
        <w:fldChar w:fldCharType="begin">
          <w:ffData>
            <w:name w:val="Text4"/>
            <w:enabled/>
            <w:calcOnExit w:val="0"/>
            <w:textInput/>
          </w:ffData>
        </w:fldChar>
      </w:r>
      <w:bookmarkStart w:id="20" w:name="Text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0"/>
    </w:p>
    <w:p>
      <w:pPr>
        <w:spacing w:before="150" w:line="245" w:lineRule="auto"/>
        <w:ind w:right="-285"/>
        <w:rPr>
          <w:b/>
          <w:i/>
          <w:lang w:val="fr-FR"/>
        </w:rPr>
      </w:pPr>
      <w:r>
        <w:rPr>
          <w:b/>
          <w:i/>
          <w:lang w:val="fr-FR"/>
        </w:rPr>
        <w:t>Analyse</w:t>
      </w:r>
    </w:p>
    <w:p>
      <w:pPr>
        <w:spacing w:before="150" w:line="245" w:lineRule="auto"/>
        <w:ind w:right="-285"/>
        <w:rPr>
          <w:lang w:val="fr-FR"/>
        </w:rPr>
      </w:pPr>
      <w:r>
        <w:rPr>
          <w:lang w:val="fr-FR"/>
        </w:rPr>
        <w:t xml:space="preserve"> </w:t>
      </w:r>
      <w:r>
        <w:rPr>
          <w:lang w:val="fr-FR"/>
        </w:rPr>
        <w:fldChar w:fldCharType="begin">
          <w:ffData>
            <w:name w:val="Text5"/>
            <w:enabled/>
            <w:calcOnExit w:val="0"/>
            <w:textInput/>
          </w:ffData>
        </w:fldChar>
      </w:r>
      <w:bookmarkStart w:id="21" w:name="Text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1"/>
    </w:p>
    <w:p>
      <w:pPr>
        <w:spacing w:line="240" w:lineRule="auto"/>
        <w:ind w:right="-284"/>
        <w:rPr>
          <w:sz w:val="18"/>
          <w:szCs w:val="18"/>
        </w:rPr>
      </w:pPr>
    </w:p>
    <w:p>
      <w:pPr>
        <w:pStyle w:val="Titre3"/>
        <w:numPr>
          <w:ilvl w:val="0"/>
          <w:numId w:val="0"/>
        </w:numPr>
        <w:ind w:right="-285"/>
        <w:rPr>
          <w:b/>
        </w:rPr>
      </w:pPr>
      <w:bookmarkStart w:id="22" w:name="_Toc216947817"/>
      <w:bookmarkStart w:id="23" w:name="_Toc439748827"/>
      <w:r>
        <w:rPr>
          <w:b/>
        </w:rPr>
        <w:t>Standard 1.2 – Ziele des Weiterbildungsgangs</w:t>
      </w:r>
      <w:bookmarkEnd w:id="22"/>
      <w:bookmarkEnd w:id="23"/>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rPr>
      </w:pPr>
      <w:r>
        <w:rPr>
          <w:b/>
          <w:i/>
          <w:sz w:val="18"/>
          <w:szCs w:val="18"/>
        </w:rPr>
        <w:t>1.2.1</w:t>
      </w:r>
      <w:r>
        <w:rPr>
          <w:i/>
          <w:sz w:val="18"/>
          <w:szCs w:val="18"/>
        </w:rPr>
        <w:t xml:space="preserve"> Die einzelnen Lernziele sind ausformuliert und publiziert. Ihr Beitrag zur Zielsetzung des Weiterbildungsgangs ist beschrieben. Die Lernziele nehmen die Weiterbildungsziele des Psychologieberufegesetzes</w:t>
      </w:r>
      <w:r>
        <w:rPr>
          <w:rStyle w:val="Appelnotedebasdep"/>
          <w:i/>
          <w:sz w:val="18"/>
          <w:szCs w:val="18"/>
        </w:rPr>
        <w:footnoteReference w:id="1"/>
      </w:r>
      <w:r>
        <w:rPr>
          <w:i/>
          <w:sz w:val="18"/>
          <w:szCs w:val="18"/>
        </w:rPr>
        <w:t xml:space="preserve"> auf.</w:t>
      </w:r>
    </w:p>
    <w:p>
      <w:pPr>
        <w:spacing w:line="240" w:lineRule="auto"/>
        <w:ind w:right="-284"/>
        <w:rPr>
          <w:b/>
          <w:i/>
          <w:lang w:val="fr-FR"/>
        </w:rPr>
      </w:pPr>
      <w:r>
        <w:rPr>
          <w:sz w:val="18"/>
        </w:rPr>
        <w:br/>
      </w:r>
      <w:r>
        <w:rPr>
          <w:b/>
          <w:i/>
          <w:lang w:val="fr-FR"/>
        </w:rPr>
        <w:t>Beschreibung IST-Zustand</w:t>
      </w:r>
    </w:p>
    <w:p>
      <w:pPr>
        <w:spacing w:before="150" w:line="245" w:lineRule="auto"/>
        <w:ind w:right="-285"/>
        <w:rPr>
          <w:lang w:val="fr-FR"/>
        </w:rPr>
      </w:pPr>
      <w:r>
        <w:rPr>
          <w:lang w:val="fr-FR"/>
        </w:rPr>
        <w:t xml:space="preserve"> </w:t>
      </w:r>
      <w:r>
        <w:rPr>
          <w:lang w:val="fr-FR"/>
        </w:rPr>
        <w:fldChar w:fldCharType="begin">
          <w:ffData>
            <w:name w:val="Text6"/>
            <w:enabled/>
            <w:calcOnExit w:val="0"/>
            <w:textInput/>
          </w:ffData>
        </w:fldChar>
      </w:r>
      <w:bookmarkStart w:id="24" w:name="Text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4"/>
    </w:p>
    <w:p>
      <w:pPr>
        <w:spacing w:before="150" w:line="245" w:lineRule="auto"/>
        <w:ind w:right="-285"/>
        <w:rPr>
          <w:b/>
          <w:i/>
          <w:lang w:val="fr-FR"/>
        </w:rPr>
      </w:pPr>
      <w:r>
        <w:rPr>
          <w:b/>
          <w:i/>
          <w:lang w:val="fr-FR"/>
        </w:rPr>
        <w:t>Analyse</w:t>
      </w:r>
    </w:p>
    <w:p>
      <w:pPr>
        <w:spacing w:before="150" w:line="245" w:lineRule="auto"/>
        <w:ind w:right="-285"/>
      </w:pPr>
      <w:r>
        <w:t xml:space="preserve"> </w:t>
      </w:r>
      <w:r>
        <w:rPr>
          <w:lang w:val="fr-FR"/>
        </w:rPr>
        <w:fldChar w:fldCharType="begin">
          <w:ffData>
            <w:name w:val="Text7"/>
            <w:enabled/>
            <w:calcOnExit w:val="0"/>
            <w:textInput/>
          </w:ffData>
        </w:fldChar>
      </w:r>
      <w:bookmarkStart w:id="25" w:name="Text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5"/>
    </w:p>
    <w:p>
      <w:pPr>
        <w:spacing w:line="240" w:lineRule="auto"/>
        <w:ind w:right="-284"/>
      </w:pP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1.2.2</w:t>
      </w:r>
      <w:r>
        <w:rPr>
          <w:i/>
          <w:sz w:val="18"/>
          <w:szCs w:val="18"/>
        </w:rPr>
        <w:t xml:space="preserve"> Die Lerninhalte sowie die Lehr- und Lernformen sind auf die Zielsetzung des Weiterbildungsgangs und seine Lernziele ausgerichtet.</w:t>
      </w:r>
    </w:p>
    <w:p>
      <w:pPr>
        <w:spacing w:line="240" w:lineRule="auto"/>
        <w:ind w:right="-284"/>
        <w:rPr>
          <w:b/>
          <w:i/>
        </w:rPr>
      </w:pPr>
      <w:r>
        <w:rPr>
          <w:sz w:val="18"/>
        </w:rPr>
        <w:br/>
      </w:r>
      <w:r>
        <w:rPr>
          <w:b/>
          <w:i/>
          <w:lang w:val="fr-FR"/>
        </w:rPr>
        <w:t>Beschreibung</w:t>
      </w:r>
      <w:r>
        <w:rPr>
          <w:b/>
          <w:i/>
        </w:rPr>
        <w:t xml:space="preserve"> IST-Zustand</w:t>
      </w:r>
    </w:p>
    <w:p>
      <w:pPr>
        <w:spacing w:before="150" w:line="245" w:lineRule="auto"/>
        <w:ind w:right="-285"/>
      </w:pPr>
      <w:r>
        <w:t xml:space="preserve"> </w:t>
      </w:r>
      <w:r>
        <w:fldChar w:fldCharType="begin">
          <w:ffData>
            <w:name w:val="Text8"/>
            <w:enabled/>
            <w:calcOnExit w:val="0"/>
            <w:textInput/>
          </w:ffData>
        </w:fldChar>
      </w:r>
      <w:bookmarkStart w:id="26" w:name="Text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6"/>
    </w:p>
    <w:p>
      <w:pPr>
        <w:spacing w:before="150" w:line="245" w:lineRule="auto"/>
        <w:ind w:right="-285"/>
        <w:rPr>
          <w:b/>
          <w:i/>
        </w:rPr>
      </w:pPr>
      <w:r>
        <w:rPr>
          <w:b/>
          <w:i/>
        </w:rPr>
        <w:t>Analyse</w:t>
      </w:r>
    </w:p>
    <w:p>
      <w:pPr>
        <w:spacing w:before="150" w:line="245" w:lineRule="auto"/>
        <w:ind w:right="-285"/>
        <w:rPr>
          <w:lang w:val="fr-FR"/>
        </w:rPr>
      </w:pPr>
      <w:r>
        <w:t xml:space="preserve"> </w:t>
      </w:r>
      <w:r>
        <w:fldChar w:fldCharType="begin">
          <w:ffData>
            <w:name w:val="Text9"/>
            <w:enabled/>
            <w:calcOnExit w:val="0"/>
            <w:textInput/>
          </w:ffData>
        </w:fldChar>
      </w:r>
      <w:bookmarkStart w:id="27"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7"/>
    </w:p>
    <w:p>
      <w:pPr>
        <w:spacing w:line="240" w:lineRule="auto"/>
        <w:ind w:right="-284"/>
      </w:pPr>
    </w:p>
    <w:p>
      <w:pPr>
        <w:spacing w:line="240" w:lineRule="auto"/>
        <w:rPr>
          <w:b/>
        </w:rPr>
      </w:pPr>
    </w:p>
    <w:p>
      <w:pPr>
        <w:pStyle w:val="Titre3"/>
        <w:numPr>
          <w:ilvl w:val="0"/>
          <w:numId w:val="0"/>
        </w:numPr>
        <w:spacing w:after="150" w:line="245" w:lineRule="auto"/>
        <w:ind w:right="-285"/>
        <w:rPr>
          <w:b/>
          <w:u w:val="single"/>
        </w:rPr>
      </w:pPr>
      <w:bookmarkStart w:id="28" w:name="_Toc439748828"/>
      <w:r>
        <w:rPr>
          <w:b/>
        </w:rPr>
        <w:lastRenderedPageBreak/>
        <w:t xml:space="preserve">Stärken und Schwächen </w:t>
      </w:r>
      <w:r>
        <w:rPr>
          <w:b/>
          <w:u w:val="single"/>
        </w:rPr>
        <w:t>im Prüfbereich 1</w:t>
      </w:r>
      <w:bookmarkEnd w:id="28"/>
    </w:p>
    <w:tbl>
      <w:tblPr>
        <w:tblW w:w="9180" w:type="dxa"/>
        <w:tblLook w:val="00A0" w:firstRow="1" w:lastRow="0" w:firstColumn="1" w:lastColumn="0" w:noHBand="0" w:noVBand="0"/>
      </w:tblPr>
      <w:tblGrid>
        <w:gridCol w:w="4180"/>
        <w:gridCol w:w="5000"/>
      </w:tblGrid>
      <w:tr>
        <w:trPr>
          <w:trHeight w:val="835"/>
        </w:trPr>
        <w:tc>
          <w:tcPr>
            <w:tcW w:w="4180" w:type="dxa"/>
          </w:tcPr>
          <w:p>
            <w:pPr>
              <w:ind w:right="-285"/>
              <w:rPr>
                <w:i/>
                <w:lang w:val="fr-FR"/>
              </w:rPr>
            </w:pPr>
            <w:r>
              <w:rPr>
                <w:i/>
                <w:lang w:val="fr-FR"/>
              </w:rPr>
              <w:t>Stärken</w:t>
            </w:r>
          </w:p>
          <w:p>
            <w:pPr>
              <w:spacing w:before="150" w:line="245" w:lineRule="auto"/>
              <w:ind w:right="-285"/>
              <w:rPr>
                <w:lang w:val="fr-FR"/>
              </w:rPr>
            </w:pPr>
            <w:r>
              <w:fldChar w:fldCharType="begin">
                <w:ffData>
                  <w:name w:val="Text10"/>
                  <w:enabled/>
                  <w:calcOnExit w:val="0"/>
                  <w:textInput/>
                </w:ffData>
              </w:fldChar>
            </w:r>
            <w:bookmarkStart w:id="29" w:name="Text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29"/>
          </w:p>
        </w:tc>
        <w:tc>
          <w:tcPr>
            <w:tcW w:w="5000" w:type="dxa"/>
          </w:tcPr>
          <w:p>
            <w:pPr>
              <w:ind w:right="-285"/>
              <w:rPr>
                <w:i/>
                <w:lang w:val="fr-FR"/>
              </w:rPr>
            </w:pPr>
            <w:r>
              <w:rPr>
                <w:i/>
                <w:lang w:val="fr-FR"/>
              </w:rPr>
              <w:t>Schwächen</w:t>
            </w:r>
          </w:p>
          <w:p>
            <w:pPr>
              <w:spacing w:before="150" w:line="245" w:lineRule="auto"/>
              <w:ind w:right="-285"/>
              <w:rPr>
                <w:lang w:val="fr-FR"/>
              </w:rPr>
            </w:pPr>
            <w:r>
              <w:rPr>
                <w:lang w:val="fr-FR"/>
              </w:rPr>
              <w:fldChar w:fldCharType="begin">
                <w:ffData>
                  <w:name w:val="Text11"/>
                  <w:enabled/>
                  <w:calcOnExit w:val="0"/>
                  <w:textInput/>
                </w:ffData>
              </w:fldChar>
            </w:r>
            <w:bookmarkStart w:id="30" w:name="Text1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0"/>
          </w:p>
        </w:tc>
      </w:tr>
      <w:tr>
        <w:tc>
          <w:tcPr>
            <w:tcW w:w="9180" w:type="dxa"/>
            <w:gridSpan w:val="2"/>
          </w:tcPr>
          <w:p>
            <w:pPr>
              <w:spacing w:line="240" w:lineRule="auto"/>
              <w:ind w:right="-285"/>
              <w:rPr>
                <w:i/>
                <w:lang w:val="fr-FR"/>
              </w:rPr>
            </w:pPr>
            <w:r>
              <w:rPr>
                <w:i/>
                <w:lang w:val="fr-FR"/>
              </w:rPr>
              <w:t>Verbesserungsvorschläge / Massnahmen</w:t>
            </w:r>
          </w:p>
          <w:p>
            <w:pPr>
              <w:spacing w:before="150" w:after="150" w:line="245" w:lineRule="auto"/>
              <w:ind w:right="-285"/>
              <w:rPr>
                <w:lang w:val="fr-FR"/>
              </w:rPr>
            </w:pPr>
            <w:r>
              <w:rPr>
                <w:lang w:val="fr-FR"/>
              </w:rPr>
              <w:fldChar w:fldCharType="begin">
                <w:ffData>
                  <w:name w:val="Text12"/>
                  <w:enabled/>
                  <w:calcOnExit w:val="0"/>
                  <w:textInput/>
                </w:ffData>
              </w:fldChar>
            </w:r>
            <w:bookmarkStart w:id="31" w:name="Text1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1"/>
          </w:p>
        </w:tc>
      </w:tr>
    </w:tbl>
    <w:p>
      <w:pPr>
        <w:spacing w:line="240" w:lineRule="auto"/>
        <w:ind w:right="-284"/>
        <w:rPr>
          <w:lang w:val="fr-FR"/>
        </w:rPr>
      </w:pPr>
    </w:p>
    <w:p>
      <w:pPr>
        <w:spacing w:line="240" w:lineRule="auto"/>
        <w:ind w:right="-284"/>
        <w:rPr>
          <w:lang w:val="fr-FR"/>
        </w:rPr>
      </w:pPr>
    </w:p>
    <w:p>
      <w:pPr>
        <w:pStyle w:val="Titre2"/>
        <w:keepLines/>
        <w:numPr>
          <w:ilvl w:val="0"/>
          <w:numId w:val="0"/>
        </w:numPr>
        <w:spacing w:after="150" w:line="264" w:lineRule="auto"/>
        <w:ind w:right="-285"/>
      </w:pPr>
      <w:bookmarkStart w:id="32" w:name="_Toc439748829"/>
      <w:r>
        <w:t>Prüfbereich 2 – Rahmenbedingungen der Weiterbildung</w:t>
      </w:r>
      <w:bookmarkEnd w:id="32"/>
    </w:p>
    <w:p>
      <w:pPr>
        <w:pStyle w:val="Titre3"/>
        <w:numPr>
          <w:ilvl w:val="0"/>
          <w:numId w:val="0"/>
        </w:numPr>
        <w:ind w:right="-285"/>
        <w:rPr>
          <w:b/>
        </w:rPr>
      </w:pPr>
      <w:bookmarkStart w:id="33" w:name="_Toc439748830"/>
      <w:r>
        <w:rPr>
          <w:b/>
        </w:rPr>
        <w:t>Standard 2.1 – Zulassungsbedingungen, Dauer und Kosten</w:t>
      </w:r>
      <w:bookmarkEnd w:id="33"/>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rPr>
      </w:pPr>
      <w:r>
        <w:rPr>
          <w:b/>
          <w:i/>
          <w:sz w:val="18"/>
          <w:szCs w:val="18"/>
        </w:rPr>
        <w:t>2.1.1</w:t>
      </w:r>
      <w:r>
        <w:rPr>
          <w:i/>
          <w:sz w:val="18"/>
          <w:szCs w:val="18"/>
        </w:rPr>
        <w:t xml:space="preserve"> Die Zulassungsbedingungen und die Dauer der Weiterbildung sind in Übereinstimmung mit dem Psychologieberufegesetz</w:t>
      </w:r>
      <w:r>
        <w:rPr>
          <w:rStyle w:val="Appelnotedebasdep"/>
          <w:i/>
          <w:sz w:val="18"/>
          <w:szCs w:val="18"/>
        </w:rPr>
        <w:footnoteReference w:id="2"/>
      </w:r>
      <w:r>
        <w:rPr>
          <w:i/>
          <w:sz w:val="18"/>
          <w:szCs w:val="18"/>
        </w:rPr>
        <w:t xml:space="preserve"> geregelt und publiziert. </w:t>
      </w:r>
    </w:p>
    <w:p>
      <w:pPr>
        <w:spacing w:line="240" w:lineRule="auto"/>
        <w:ind w:right="-284"/>
        <w:rPr>
          <w:b/>
          <w:i/>
        </w:rPr>
      </w:pPr>
      <w:r>
        <w:rPr>
          <w:sz w:val="18"/>
        </w:rPr>
        <w:br/>
      </w:r>
      <w:r>
        <w:rPr>
          <w:b/>
          <w:i/>
        </w:rPr>
        <w:t>Beschreibung IST-Zustand</w:t>
      </w:r>
    </w:p>
    <w:p>
      <w:pPr>
        <w:spacing w:before="150" w:line="245" w:lineRule="auto"/>
        <w:ind w:right="-285"/>
      </w:pPr>
      <w:r>
        <w:fldChar w:fldCharType="begin">
          <w:ffData>
            <w:name w:val="Text13"/>
            <w:enabled/>
            <w:calcOnExit w:val="0"/>
            <w:textInput/>
          </w:ffData>
        </w:fldChar>
      </w:r>
      <w:bookmarkStart w:id="34" w:name="Text1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4"/>
    </w:p>
    <w:p>
      <w:pPr>
        <w:spacing w:before="150" w:line="245" w:lineRule="auto"/>
        <w:ind w:right="-285"/>
        <w:rPr>
          <w:b/>
          <w:i/>
        </w:rPr>
      </w:pPr>
      <w:r>
        <w:rPr>
          <w:b/>
          <w:i/>
        </w:rPr>
        <w:t>Analyse</w:t>
      </w:r>
    </w:p>
    <w:p>
      <w:pPr>
        <w:spacing w:before="150" w:line="245" w:lineRule="auto"/>
        <w:ind w:right="-285"/>
        <w:rPr>
          <w:lang w:val="fr-FR"/>
        </w:rPr>
      </w:pPr>
      <w:r>
        <w:fldChar w:fldCharType="begin">
          <w:ffData>
            <w:name w:val="Text14"/>
            <w:enabled/>
            <w:calcOnExit w:val="0"/>
            <w:textInput/>
          </w:ffData>
        </w:fldChar>
      </w:r>
      <w:bookmarkStart w:id="35" w:name="Text1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5"/>
    </w:p>
    <w:p>
      <w:pPr>
        <w:spacing w:line="240" w:lineRule="auto"/>
        <w:ind w:right="-284"/>
      </w:pP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2.1.2</w:t>
      </w:r>
      <w:r>
        <w:rPr>
          <w:i/>
          <w:sz w:val="18"/>
          <w:szCs w:val="18"/>
        </w:rPr>
        <w:t xml:space="preserve"> Die im Minimum zu erwartenden Gesamtkosten der Weiterbildung sind transparent ausgewiesen und veröffentlicht. Es ist ersichtlich, aus welchen Teilkosten sich die Gesamtkosten zusammensetzen.</w:t>
      </w:r>
    </w:p>
    <w:p>
      <w:pPr>
        <w:spacing w:line="240" w:lineRule="auto"/>
        <w:ind w:right="-284"/>
        <w:rPr>
          <w:b/>
          <w:i/>
        </w:rPr>
      </w:pPr>
      <w:r>
        <w:rPr>
          <w:sz w:val="18"/>
          <w:u w:val="single"/>
        </w:rPr>
        <w:br/>
      </w:r>
      <w:r>
        <w:rPr>
          <w:b/>
          <w:i/>
        </w:rPr>
        <w:t>Beschreibung IST-Zustand</w:t>
      </w:r>
    </w:p>
    <w:p>
      <w:pPr>
        <w:spacing w:before="150" w:line="245" w:lineRule="auto"/>
        <w:ind w:right="-285"/>
        <w:rPr>
          <w:lang w:val="fr-FR"/>
        </w:rPr>
      </w:pPr>
      <w:r>
        <w:fldChar w:fldCharType="begin">
          <w:ffData>
            <w:name w:val="Text15"/>
            <w:enabled/>
            <w:calcOnExit w:val="0"/>
            <w:textInput/>
          </w:ffData>
        </w:fldChar>
      </w:r>
      <w:bookmarkStart w:id="36" w:name="Text1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6"/>
    </w:p>
    <w:p>
      <w:pPr>
        <w:spacing w:before="150" w:line="245" w:lineRule="auto"/>
        <w:ind w:right="-285"/>
        <w:rPr>
          <w:b/>
          <w:i/>
        </w:rPr>
      </w:pPr>
      <w:r>
        <w:rPr>
          <w:b/>
          <w:i/>
        </w:rPr>
        <w:t>Analyse</w:t>
      </w:r>
    </w:p>
    <w:p>
      <w:pPr>
        <w:spacing w:before="150" w:line="245" w:lineRule="auto"/>
        <w:ind w:right="-285"/>
        <w:rPr>
          <w:lang w:val="fr-FR"/>
        </w:rPr>
      </w:pPr>
      <w:r>
        <w:rPr>
          <w:lang w:val="fr-FR"/>
        </w:rPr>
        <w:fldChar w:fldCharType="begin">
          <w:ffData>
            <w:name w:val="Text16"/>
            <w:enabled/>
            <w:calcOnExit w:val="0"/>
            <w:textInput/>
          </w:ffData>
        </w:fldChar>
      </w:r>
      <w:bookmarkStart w:id="37" w:name="Text16"/>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7"/>
    </w:p>
    <w:p>
      <w:pPr>
        <w:spacing w:line="240" w:lineRule="auto"/>
        <w:ind w:right="-284"/>
      </w:pPr>
    </w:p>
    <w:p>
      <w:pPr>
        <w:pStyle w:val="Titre3"/>
        <w:numPr>
          <w:ilvl w:val="0"/>
          <w:numId w:val="0"/>
        </w:numPr>
        <w:ind w:right="-285"/>
        <w:rPr>
          <w:b/>
        </w:rPr>
      </w:pPr>
      <w:bookmarkStart w:id="38" w:name="_Toc439748831"/>
      <w:r>
        <w:rPr>
          <w:b/>
        </w:rPr>
        <w:t>Standard 2.2 – Organisation</w:t>
      </w:r>
      <w:bookmarkEnd w:id="38"/>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rPr>
      </w:pPr>
      <w:r>
        <w:rPr>
          <w:b/>
          <w:i/>
          <w:sz w:val="18"/>
          <w:szCs w:val="18"/>
        </w:rPr>
        <w:t>2.2.1</w:t>
      </w:r>
      <w:r>
        <w:rPr>
          <w:i/>
          <w:sz w:val="18"/>
          <w:szCs w:val="18"/>
        </w:rPr>
        <w:t xml:space="preserve"> Die verschiedenen Verantwortlichkeiten</w:t>
      </w:r>
      <w:r>
        <w:rPr>
          <w:i/>
          <w:sz w:val="18"/>
          <w:szCs w:val="18"/>
          <w:vertAlign w:val="superscript"/>
        </w:rPr>
        <w:footnoteReference w:id="3"/>
      </w:r>
      <w:r>
        <w:rPr>
          <w:i/>
          <w:sz w:val="18"/>
          <w:szCs w:val="18"/>
        </w:rPr>
        <w:t>, Funktionen und Abläufe innerhalb des Weiterbildungsgangs sind festgelegt und für die verschiedenen Anspruchsgruppen</w:t>
      </w:r>
      <w:r>
        <w:rPr>
          <w:i/>
          <w:sz w:val="18"/>
          <w:szCs w:val="18"/>
          <w:vertAlign w:val="superscript"/>
        </w:rPr>
        <w:footnoteReference w:id="4"/>
      </w:r>
      <w:r>
        <w:rPr>
          <w:i/>
          <w:sz w:val="18"/>
          <w:szCs w:val="18"/>
        </w:rPr>
        <w:t xml:space="preserve"> einsehbar.</w:t>
      </w:r>
    </w:p>
    <w:p>
      <w:pPr>
        <w:spacing w:line="240" w:lineRule="auto"/>
        <w:ind w:right="-284"/>
        <w:rPr>
          <w:b/>
          <w:i/>
        </w:rPr>
      </w:pPr>
      <w:r>
        <w:br/>
      </w:r>
      <w:r>
        <w:rPr>
          <w:b/>
          <w:i/>
        </w:rPr>
        <w:t>Beschreibung IST-Zustand</w:t>
      </w:r>
    </w:p>
    <w:p>
      <w:pPr>
        <w:spacing w:before="150" w:line="245" w:lineRule="auto"/>
        <w:ind w:right="-285"/>
        <w:rPr>
          <w:lang w:val="fr-FR"/>
        </w:rPr>
      </w:pPr>
      <w:r>
        <w:rPr>
          <w:lang w:val="fr-FR"/>
        </w:rPr>
        <w:fldChar w:fldCharType="begin">
          <w:ffData>
            <w:name w:val="Text17"/>
            <w:enabled/>
            <w:calcOnExit w:val="0"/>
            <w:textInput/>
          </w:ffData>
        </w:fldChar>
      </w:r>
      <w:bookmarkStart w:id="39" w:name="Text1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9"/>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18"/>
            <w:enabled/>
            <w:calcOnExit w:val="0"/>
            <w:textInput/>
          </w:ffData>
        </w:fldChar>
      </w:r>
      <w:bookmarkStart w:id="40" w:name="Text1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0"/>
    </w:p>
    <w:p>
      <w:pPr>
        <w:spacing w:line="240" w:lineRule="auto"/>
        <w:ind w:right="-284"/>
      </w:pP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2.2.2</w:t>
      </w:r>
      <w:r>
        <w:rPr>
          <w:i/>
          <w:sz w:val="18"/>
          <w:szCs w:val="18"/>
        </w:rPr>
        <w:t xml:space="preserve"> Die verschiedenen Rollen und Funktionen der verschiedenen Weiterbildnerinnen und Weiterbildner</w:t>
      </w:r>
      <w:r>
        <w:rPr>
          <w:rStyle w:val="Appelnotedebasdep"/>
          <w:i/>
          <w:sz w:val="18"/>
          <w:szCs w:val="18"/>
        </w:rPr>
        <w:footnoteReference w:id="5"/>
      </w:r>
      <w:r>
        <w:rPr>
          <w:i/>
          <w:sz w:val="18"/>
          <w:szCs w:val="18"/>
        </w:rPr>
        <w:t xml:space="preserve"> innerhalb des Weiterbildungsgangs sind definiert und angemessen getrennt. </w:t>
      </w:r>
    </w:p>
    <w:p>
      <w:pPr>
        <w:ind w:right="-285"/>
        <w:rPr>
          <w:b/>
          <w:i/>
        </w:rPr>
      </w:pPr>
      <w:r>
        <w:br/>
      </w:r>
      <w:r>
        <w:rPr>
          <w:b/>
          <w:i/>
        </w:rPr>
        <w:t>Beschreibung IST-Zustand</w:t>
      </w:r>
    </w:p>
    <w:p>
      <w:pPr>
        <w:ind w:right="-285"/>
        <w:rPr>
          <w:lang w:val="fr-FR"/>
        </w:rPr>
      </w:pPr>
      <w:r>
        <w:rPr>
          <w:lang w:val="fr-FR"/>
        </w:rPr>
        <w:fldChar w:fldCharType="begin">
          <w:ffData>
            <w:name w:val="Text19"/>
            <w:enabled/>
            <w:calcOnExit w:val="0"/>
            <w:textInput/>
          </w:ffData>
        </w:fldChar>
      </w:r>
      <w:bookmarkStart w:id="41" w:name="Text19"/>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1"/>
    </w:p>
    <w:p>
      <w:pPr>
        <w:spacing w:before="150"/>
        <w:ind w:right="-284"/>
        <w:rPr>
          <w:b/>
          <w:i/>
        </w:rPr>
      </w:pPr>
      <w:r>
        <w:rPr>
          <w:b/>
          <w:i/>
        </w:rPr>
        <w:t>Analyse</w:t>
      </w:r>
    </w:p>
    <w:p>
      <w:pPr>
        <w:ind w:right="-285"/>
        <w:rPr>
          <w:b/>
          <w:lang w:val="fr-FR"/>
        </w:rPr>
      </w:pPr>
      <w:r>
        <w:rPr>
          <w:b/>
          <w:lang w:val="fr-FR"/>
        </w:rPr>
        <w:fldChar w:fldCharType="begin">
          <w:ffData>
            <w:name w:val="Text20"/>
            <w:enabled/>
            <w:calcOnExit w:val="0"/>
            <w:textInput/>
          </w:ffData>
        </w:fldChar>
      </w:r>
      <w:bookmarkStart w:id="42" w:name="Text20"/>
      <w:r>
        <w:rPr>
          <w:b/>
        </w:rPr>
        <w:instrText xml:space="preserve"> FORMTEXT </w:instrText>
      </w:r>
      <w:r>
        <w:rPr>
          <w:b/>
          <w:lang w:val="fr-FR"/>
        </w:rPr>
      </w:r>
      <w:r>
        <w:rPr>
          <w:b/>
          <w:lang w:val="fr-FR"/>
        </w:rPr>
        <w:fldChar w:fldCharType="separate"/>
      </w:r>
      <w:r>
        <w:rPr>
          <w:b/>
          <w:noProof/>
          <w:lang w:val="fr-FR"/>
        </w:rPr>
        <w:t> </w:t>
      </w:r>
      <w:r>
        <w:rPr>
          <w:b/>
          <w:noProof/>
          <w:lang w:val="fr-FR"/>
        </w:rPr>
        <w:t> </w:t>
      </w:r>
      <w:r>
        <w:rPr>
          <w:b/>
          <w:noProof/>
          <w:lang w:val="fr-FR"/>
        </w:rPr>
        <w:t> </w:t>
      </w:r>
      <w:r>
        <w:rPr>
          <w:b/>
          <w:noProof/>
          <w:lang w:val="fr-FR"/>
        </w:rPr>
        <w:t> </w:t>
      </w:r>
      <w:r>
        <w:rPr>
          <w:b/>
          <w:noProof/>
          <w:lang w:val="fr-FR"/>
        </w:rPr>
        <w:t> </w:t>
      </w:r>
      <w:r>
        <w:rPr>
          <w:b/>
          <w:lang w:val="fr-FR"/>
        </w:rPr>
        <w:fldChar w:fldCharType="end"/>
      </w:r>
      <w:bookmarkEnd w:id="42"/>
    </w:p>
    <w:p>
      <w:pPr>
        <w:spacing w:line="240" w:lineRule="auto"/>
        <w:ind w:right="-284"/>
      </w:pPr>
    </w:p>
    <w:p>
      <w:pPr>
        <w:pStyle w:val="Titre3"/>
        <w:numPr>
          <w:ilvl w:val="0"/>
          <w:numId w:val="0"/>
        </w:numPr>
        <w:spacing w:after="150" w:line="264" w:lineRule="auto"/>
        <w:ind w:right="-285"/>
        <w:rPr>
          <w:b/>
        </w:rPr>
      </w:pPr>
      <w:bookmarkStart w:id="43" w:name="_Toc439748832"/>
      <w:r>
        <w:rPr>
          <w:b/>
        </w:rPr>
        <w:lastRenderedPageBreak/>
        <w:t>Standard 2.3 – Ausstattung</w:t>
      </w:r>
      <w:bookmarkEnd w:id="43"/>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rPr>
      </w:pPr>
      <w:r>
        <w:rPr>
          <w:b/>
          <w:i/>
          <w:sz w:val="18"/>
          <w:szCs w:val="18"/>
        </w:rPr>
        <w:t>2.3.1</w:t>
      </w:r>
      <w:r>
        <w:rPr>
          <w:i/>
          <w:sz w:val="18"/>
          <w:szCs w:val="18"/>
        </w:rPr>
        <w:t xml:space="preserve"> Die verantwortliche Organisation stellt sicher, dass die finanzielle, personelle und technische Ausstattung des Weiterbildungsgangs die ziel- und qualitätsgerechte Durchführung der gesamten Weiterbildung erlaubt.</w:t>
      </w:r>
    </w:p>
    <w:p>
      <w:pPr>
        <w:spacing w:line="240" w:lineRule="auto"/>
        <w:ind w:right="-284"/>
        <w:rPr>
          <w:b/>
          <w:i/>
        </w:rPr>
      </w:pPr>
      <w:r>
        <w:rPr>
          <w:sz w:val="18"/>
        </w:rPr>
        <w:br/>
      </w:r>
      <w:r>
        <w:rPr>
          <w:b/>
          <w:i/>
        </w:rPr>
        <w:t>Beschreibung IST-Zustand</w:t>
      </w:r>
    </w:p>
    <w:p>
      <w:pPr>
        <w:spacing w:before="150" w:line="245" w:lineRule="auto"/>
        <w:ind w:right="-285"/>
        <w:rPr>
          <w:lang w:val="fr-FR"/>
        </w:rPr>
      </w:pPr>
      <w:r>
        <w:fldChar w:fldCharType="begin">
          <w:ffData>
            <w:name w:val="Text21"/>
            <w:enabled/>
            <w:calcOnExit w:val="0"/>
            <w:textInput/>
          </w:ffData>
        </w:fldChar>
      </w:r>
      <w:bookmarkStart w:id="44" w:name="Text2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p>
      <w:pPr>
        <w:spacing w:before="150" w:line="245" w:lineRule="auto"/>
        <w:ind w:right="-285"/>
        <w:rPr>
          <w:b/>
          <w:i/>
        </w:rPr>
      </w:pPr>
      <w:r>
        <w:rPr>
          <w:b/>
          <w:i/>
        </w:rPr>
        <w:t>Analyse</w:t>
      </w:r>
    </w:p>
    <w:p>
      <w:pPr>
        <w:spacing w:before="150" w:line="245" w:lineRule="auto"/>
        <w:ind w:right="-285"/>
        <w:rPr>
          <w:lang w:val="fr-FR"/>
        </w:rPr>
      </w:pPr>
      <w:r>
        <w:fldChar w:fldCharType="begin">
          <w:ffData>
            <w:name w:val="Text22"/>
            <w:enabled/>
            <w:calcOnExit w:val="0"/>
            <w:textInput/>
          </w:ffData>
        </w:fldChar>
      </w:r>
      <w:bookmarkStart w:id="45" w:name="Text2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p>
      <w:pPr>
        <w:spacing w:line="240" w:lineRule="auto"/>
        <w:ind w:right="-284"/>
        <w:rPr>
          <w:i/>
        </w:rPr>
      </w:pPr>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rPr>
      </w:pPr>
      <w:r>
        <w:rPr>
          <w:b/>
          <w:i/>
          <w:sz w:val="18"/>
          <w:szCs w:val="18"/>
        </w:rPr>
        <w:t>2.3.2</w:t>
      </w:r>
      <w:r>
        <w:rPr>
          <w:i/>
          <w:sz w:val="18"/>
          <w:szCs w:val="18"/>
        </w:rPr>
        <w:t xml:space="preserve"> Die technische Infrastruktur an den Weiterbildungsorten ist zeitgemäss. Sie erlaubt den Einsatz verschiedener Lehr- und Lernformen.</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23"/>
            <w:enabled/>
            <w:calcOnExit w:val="0"/>
            <w:textInput/>
          </w:ffData>
        </w:fldChar>
      </w:r>
      <w:bookmarkStart w:id="46" w:name="Text23"/>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6"/>
    </w:p>
    <w:p>
      <w:pPr>
        <w:spacing w:before="150" w:line="245" w:lineRule="auto"/>
        <w:ind w:right="-285"/>
        <w:rPr>
          <w:b/>
          <w:i/>
        </w:rPr>
      </w:pPr>
      <w:r>
        <w:rPr>
          <w:b/>
          <w:i/>
        </w:rPr>
        <w:t>Analyse</w:t>
      </w:r>
    </w:p>
    <w:p>
      <w:pPr>
        <w:spacing w:before="150" w:line="245" w:lineRule="auto"/>
        <w:ind w:right="-285"/>
        <w:rPr>
          <w:lang w:val="fr-FR"/>
        </w:rPr>
      </w:pPr>
      <w:r>
        <w:rPr>
          <w:lang w:val="fr-FR"/>
        </w:rPr>
        <w:fldChar w:fldCharType="begin">
          <w:ffData>
            <w:name w:val="Text24"/>
            <w:enabled/>
            <w:calcOnExit w:val="0"/>
            <w:textInput/>
          </w:ffData>
        </w:fldChar>
      </w:r>
      <w:bookmarkStart w:id="47" w:name="Text24"/>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7"/>
    </w:p>
    <w:p>
      <w:pPr>
        <w:spacing w:line="240" w:lineRule="auto"/>
        <w:ind w:right="-284"/>
      </w:pPr>
    </w:p>
    <w:p>
      <w:pPr>
        <w:spacing w:line="240" w:lineRule="auto"/>
        <w:ind w:right="-284"/>
      </w:pPr>
    </w:p>
    <w:p>
      <w:pPr>
        <w:pStyle w:val="Titre3"/>
        <w:numPr>
          <w:ilvl w:val="0"/>
          <w:numId w:val="0"/>
        </w:numPr>
        <w:spacing w:after="150" w:line="245" w:lineRule="auto"/>
        <w:ind w:right="-285"/>
        <w:rPr>
          <w:b/>
          <w:u w:val="single"/>
        </w:rPr>
      </w:pPr>
      <w:bookmarkStart w:id="48" w:name="_Toc439748833"/>
      <w:r>
        <w:rPr>
          <w:b/>
        </w:rPr>
        <w:t xml:space="preserve">Stärken und Schwächen </w:t>
      </w:r>
      <w:r>
        <w:rPr>
          <w:b/>
          <w:u w:val="single"/>
        </w:rPr>
        <w:t>im Prüfbereich 2</w:t>
      </w:r>
      <w:bookmarkEnd w:id="48"/>
    </w:p>
    <w:tbl>
      <w:tblPr>
        <w:tblW w:w="9180" w:type="dxa"/>
        <w:tblLook w:val="00A0" w:firstRow="1" w:lastRow="0" w:firstColumn="1" w:lastColumn="0" w:noHBand="0" w:noVBand="0"/>
      </w:tblPr>
      <w:tblGrid>
        <w:gridCol w:w="4180"/>
        <w:gridCol w:w="5000"/>
      </w:tblGrid>
      <w:tr>
        <w:trPr>
          <w:trHeight w:val="792"/>
        </w:trPr>
        <w:tc>
          <w:tcPr>
            <w:tcW w:w="4180" w:type="dxa"/>
          </w:tcPr>
          <w:p>
            <w:pPr>
              <w:ind w:right="-285"/>
              <w:rPr>
                <w:i/>
                <w:lang w:val="fr-FR"/>
              </w:rPr>
            </w:pPr>
            <w:r>
              <w:rPr>
                <w:i/>
                <w:lang w:val="fr-FR"/>
              </w:rPr>
              <w:t>Stärken</w:t>
            </w:r>
          </w:p>
          <w:p>
            <w:pPr>
              <w:spacing w:before="150" w:line="245" w:lineRule="auto"/>
              <w:ind w:right="-285"/>
              <w:rPr>
                <w:lang w:val="fr-FR"/>
              </w:rPr>
            </w:pPr>
            <w:r>
              <w:rPr>
                <w:lang w:val="fr-FR"/>
              </w:rPr>
              <w:fldChar w:fldCharType="begin">
                <w:ffData>
                  <w:name w:val="Text25"/>
                  <w:enabled/>
                  <w:calcOnExit w:val="0"/>
                  <w:textInput/>
                </w:ffData>
              </w:fldChar>
            </w:r>
            <w:bookmarkStart w:id="49" w:name="Text2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49"/>
          </w:p>
        </w:tc>
        <w:tc>
          <w:tcPr>
            <w:tcW w:w="5000" w:type="dxa"/>
          </w:tcPr>
          <w:p>
            <w:pPr>
              <w:ind w:right="-285"/>
              <w:rPr>
                <w:i/>
                <w:lang w:val="fr-FR"/>
              </w:rPr>
            </w:pPr>
            <w:r>
              <w:rPr>
                <w:i/>
                <w:lang w:val="fr-FR"/>
              </w:rPr>
              <w:t>Schwächen</w:t>
            </w:r>
          </w:p>
          <w:p>
            <w:pPr>
              <w:spacing w:before="150" w:line="245" w:lineRule="auto"/>
              <w:ind w:right="-285"/>
              <w:rPr>
                <w:lang w:val="fr-FR"/>
              </w:rPr>
            </w:pPr>
            <w:r>
              <w:rPr>
                <w:lang w:val="fr-FR"/>
              </w:rPr>
              <w:fldChar w:fldCharType="begin">
                <w:ffData>
                  <w:name w:val="Text26"/>
                  <w:enabled/>
                  <w:calcOnExit w:val="0"/>
                  <w:textInput/>
                </w:ffData>
              </w:fldChar>
            </w:r>
            <w:bookmarkStart w:id="50" w:name="Text2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50"/>
          </w:p>
        </w:tc>
      </w:tr>
      <w:tr>
        <w:tc>
          <w:tcPr>
            <w:tcW w:w="9180" w:type="dxa"/>
            <w:gridSpan w:val="2"/>
          </w:tcPr>
          <w:p>
            <w:pPr>
              <w:spacing w:line="240" w:lineRule="auto"/>
              <w:ind w:right="-285"/>
              <w:rPr>
                <w:i/>
                <w:lang w:val="fr-FR"/>
              </w:rPr>
            </w:pPr>
            <w:r>
              <w:rPr>
                <w:i/>
                <w:lang w:val="fr-FR"/>
              </w:rPr>
              <w:t>Verbesserungsvorschläge / Massnahmen</w:t>
            </w:r>
          </w:p>
          <w:p>
            <w:pPr>
              <w:spacing w:before="150" w:after="150" w:line="245" w:lineRule="auto"/>
              <w:ind w:right="-285"/>
              <w:rPr>
                <w:lang w:val="fr-FR"/>
              </w:rPr>
            </w:pPr>
            <w:r>
              <w:rPr>
                <w:lang w:val="fr-FR"/>
              </w:rPr>
              <w:fldChar w:fldCharType="begin">
                <w:ffData>
                  <w:name w:val="Text27"/>
                  <w:enabled/>
                  <w:calcOnExit w:val="0"/>
                  <w:textInput/>
                </w:ffData>
              </w:fldChar>
            </w:r>
            <w:bookmarkStart w:id="51" w:name="Text2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51"/>
          </w:p>
        </w:tc>
      </w:tr>
    </w:tbl>
    <w:p>
      <w:pPr>
        <w:spacing w:line="240" w:lineRule="auto"/>
        <w:ind w:right="-284"/>
        <w:rPr>
          <w:lang w:val="fr-FR"/>
        </w:rPr>
      </w:pPr>
    </w:p>
    <w:p>
      <w:pPr>
        <w:spacing w:line="240" w:lineRule="auto"/>
        <w:rPr>
          <w:lang w:val="fr-FR"/>
        </w:rPr>
      </w:pPr>
    </w:p>
    <w:p>
      <w:pPr>
        <w:pStyle w:val="Titre2"/>
        <w:keepLines/>
        <w:numPr>
          <w:ilvl w:val="0"/>
          <w:numId w:val="0"/>
        </w:numPr>
        <w:spacing w:after="150" w:line="264" w:lineRule="auto"/>
        <w:ind w:right="-285"/>
      </w:pPr>
      <w:bookmarkStart w:id="52" w:name="_Toc439748834"/>
      <w:r>
        <w:t>Prüfbereich 3 – Inhalte der Weiterbildung</w:t>
      </w:r>
      <w:bookmarkEnd w:id="52"/>
    </w:p>
    <w:p>
      <w:pPr>
        <w:pStyle w:val="Titre3"/>
        <w:numPr>
          <w:ilvl w:val="0"/>
          <w:numId w:val="0"/>
        </w:numPr>
        <w:spacing w:after="150" w:line="245" w:lineRule="auto"/>
        <w:ind w:right="-285"/>
        <w:rPr>
          <w:b/>
        </w:rPr>
      </w:pPr>
      <w:bookmarkStart w:id="53" w:name="_Toc439748835"/>
      <w:r>
        <w:rPr>
          <w:b/>
        </w:rPr>
        <w:t>Standard 3.1 – Grundsätze</w:t>
      </w:r>
      <w:bookmarkEnd w:id="53"/>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3.1.1</w:t>
      </w:r>
      <w:r>
        <w:rPr>
          <w:i/>
          <w:sz w:val="18"/>
          <w:szCs w:val="18"/>
        </w:rPr>
        <w:t xml:space="preserve"> Die Weiterbildung vermittelt umfassendes, theoretisch und empirisch gesichertes Wissen über die psychologischen Prozesse (kognitive, behaviorale, affektive, relationale und motivationale Prozesse), die biologischen und sozialen Faktoren sowie über kritische Lebensereignisse, welche zur Entstehung, Aufrechterhaltung und Entwicklung von psychologischen Schwierigkeiten und Störungen beitragen. Die Weiterbildung zielt darauf ab, ihre Absolventinnen und Absolventen zur klinisch-psychologischen Arbeit mit Kindern, Jugendlichen, Erwachsenen und alten Menschen in verschiedenen Kontexten und Settings (Individuum, Beziehung, Familie, Schule, Arbeit, Gesundheit, Behinderung etc.) zu befähigen</w:t>
      </w:r>
    </w:p>
    <w:p>
      <w:pPr>
        <w:spacing w:line="240" w:lineRule="auto"/>
        <w:ind w:right="-284"/>
        <w:rPr>
          <w:b/>
          <w:i/>
        </w:rPr>
      </w:pPr>
      <w:r>
        <w:rPr>
          <w:sz w:val="18"/>
        </w:rPr>
        <w:br/>
      </w:r>
      <w:r>
        <w:rPr>
          <w:b/>
          <w:i/>
          <w:lang w:val="fr-FR"/>
        </w:rPr>
        <w:t>Beschreibung</w:t>
      </w:r>
      <w:r>
        <w:rPr>
          <w:b/>
          <w:i/>
        </w:rPr>
        <w:t xml:space="preserve"> IST-Zustand</w:t>
      </w:r>
    </w:p>
    <w:p>
      <w:pPr>
        <w:spacing w:before="150" w:line="245" w:lineRule="auto"/>
        <w:ind w:right="-285"/>
        <w:rPr>
          <w:lang w:val="fr-FR"/>
        </w:rPr>
      </w:pPr>
      <w:r>
        <w:rPr>
          <w:lang w:val="fr-FR"/>
        </w:rPr>
        <w:fldChar w:fldCharType="begin">
          <w:ffData>
            <w:name w:val="Text28"/>
            <w:enabled/>
            <w:calcOnExit w:val="0"/>
            <w:textInput/>
          </w:ffData>
        </w:fldChar>
      </w:r>
      <w:bookmarkStart w:id="54" w:name="Text28"/>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54"/>
    </w:p>
    <w:p>
      <w:pPr>
        <w:spacing w:before="150" w:line="245" w:lineRule="auto"/>
        <w:ind w:right="-285"/>
        <w:rPr>
          <w:b/>
          <w:i/>
        </w:rPr>
      </w:pPr>
      <w:r>
        <w:rPr>
          <w:b/>
          <w:i/>
        </w:rPr>
        <w:t>Analyse</w:t>
      </w:r>
    </w:p>
    <w:p>
      <w:pPr>
        <w:spacing w:before="150" w:line="245" w:lineRule="auto"/>
        <w:ind w:right="-285"/>
      </w:pPr>
      <w:r>
        <w:rPr>
          <w:lang w:val="fr-FR"/>
        </w:rPr>
        <w:fldChar w:fldCharType="begin">
          <w:ffData>
            <w:name w:val="Text29"/>
            <w:enabled/>
            <w:calcOnExit w:val="0"/>
            <w:textInput/>
          </w:ffData>
        </w:fldChar>
      </w:r>
      <w:bookmarkStart w:id="55" w:name="Text29"/>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55"/>
      <w:r>
        <w:t>.</w:t>
      </w:r>
    </w:p>
    <w:p>
      <w:pPr>
        <w:spacing w:line="240" w:lineRule="auto"/>
        <w:ind w:right="-284"/>
        <w:rPr>
          <w:i/>
          <w:sz w:val="18"/>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3.1.2</w:t>
      </w:r>
      <w:r>
        <w:rPr>
          <w:i/>
          <w:sz w:val="18"/>
          <w:szCs w:val="18"/>
        </w:rPr>
        <w:t xml:space="preserve"> Die Inhalte der Weiterbildung entsprechen dem aktuellen wissenschaftlichen Erkenntnisstand im Fachgebiet.</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30"/>
            <w:enabled/>
            <w:calcOnExit w:val="0"/>
            <w:textInput/>
          </w:ffData>
        </w:fldChar>
      </w:r>
      <w:bookmarkStart w:id="56" w:name="Text30"/>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56"/>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31"/>
            <w:enabled/>
            <w:calcOnExit w:val="0"/>
            <w:textInput/>
          </w:ffData>
        </w:fldChar>
      </w:r>
      <w:bookmarkStart w:id="57" w:name="Text3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57"/>
    </w:p>
    <w:p>
      <w:pPr>
        <w:spacing w:line="240" w:lineRule="auto"/>
        <w:ind w:right="-284"/>
      </w:pPr>
    </w:p>
    <w:p>
      <w:pPr>
        <w:pStyle w:val="Titre3"/>
        <w:numPr>
          <w:ilvl w:val="0"/>
          <w:numId w:val="0"/>
        </w:numPr>
        <w:ind w:right="-285"/>
        <w:rPr>
          <w:b/>
        </w:rPr>
      </w:pPr>
      <w:bookmarkStart w:id="58" w:name="_Toc439748836"/>
      <w:r>
        <w:rPr>
          <w:b/>
        </w:rPr>
        <w:t>Standard 3.2 – Umfang und Elemente der Weiterbildung</w:t>
      </w:r>
      <w:bookmarkEnd w:id="58"/>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rPr>
      </w:pPr>
      <w:r>
        <w:rPr>
          <w:b/>
          <w:i/>
          <w:sz w:val="18"/>
          <w:szCs w:val="18"/>
        </w:rPr>
        <w:t>3.2.1</w:t>
      </w:r>
      <w:r>
        <w:rPr>
          <w:i/>
          <w:sz w:val="18"/>
          <w:szCs w:val="18"/>
        </w:rPr>
        <w:t xml:space="preserve"> Die Weiterbildung umfasst die theoretische Weiterbildung (Wissen und Können) und die praktische Weiterbildung (klinisch-psychologische Praxis, eigene klinisch-psychologisch behandelte Fälle, Supervision und Selbsterfahrung).</w:t>
      </w:r>
    </w:p>
    <w:p>
      <w:pPr>
        <w:spacing w:line="240" w:lineRule="auto"/>
        <w:ind w:right="-284"/>
        <w:rPr>
          <w:b/>
          <w:i/>
        </w:rPr>
      </w:pPr>
      <w:r>
        <w:rPr>
          <w:sz w:val="18"/>
        </w:rPr>
        <w:br/>
      </w:r>
      <w:r>
        <w:rPr>
          <w:b/>
          <w:i/>
        </w:rPr>
        <w:t>Beschreibung IST-Zustand</w:t>
      </w:r>
    </w:p>
    <w:p>
      <w:pPr>
        <w:spacing w:before="150" w:line="245" w:lineRule="auto"/>
        <w:ind w:right="-285"/>
      </w:pPr>
      <w:r>
        <w:fldChar w:fldCharType="begin">
          <w:ffData>
            <w:name w:val="Text32"/>
            <w:enabled/>
            <w:calcOnExit w:val="0"/>
            <w:textInput/>
          </w:ffData>
        </w:fldChar>
      </w:r>
      <w:bookmarkStart w:id="59" w:name="Text3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p>
      <w:pPr>
        <w:spacing w:before="150" w:line="245" w:lineRule="auto"/>
        <w:ind w:right="-285"/>
        <w:rPr>
          <w:b/>
          <w:i/>
        </w:rPr>
      </w:pPr>
      <w:r>
        <w:rPr>
          <w:b/>
          <w:i/>
        </w:rPr>
        <w:t>Analyse</w:t>
      </w:r>
    </w:p>
    <w:p>
      <w:pPr>
        <w:spacing w:before="150" w:line="245" w:lineRule="auto"/>
        <w:ind w:right="-285"/>
      </w:pPr>
      <w:r>
        <w:fldChar w:fldCharType="begin">
          <w:ffData>
            <w:name w:val="Text33"/>
            <w:enabled/>
            <w:calcOnExit w:val="0"/>
            <w:textInput/>
          </w:ffData>
        </w:fldChar>
      </w:r>
      <w:bookmarkStart w:id="6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p>
      <w:pPr>
        <w:spacing w:line="240" w:lineRule="auto"/>
        <w:ind w:right="-284"/>
        <w:rPr>
          <w:i/>
          <w:sz w:val="18"/>
        </w:rPr>
      </w:pPr>
    </w:p>
    <w:p>
      <w:pPr>
        <w:pBdr>
          <w:top w:val="single" w:sz="4" w:space="1" w:color="auto"/>
          <w:left w:val="single" w:sz="4" w:space="4" w:color="auto"/>
          <w:right w:val="single" w:sz="4" w:space="4" w:color="auto"/>
        </w:pBdr>
        <w:tabs>
          <w:tab w:val="left" w:pos="0"/>
          <w:tab w:val="left" w:pos="3119"/>
        </w:tabs>
        <w:ind w:right="-285"/>
        <w:jc w:val="both"/>
        <w:rPr>
          <w:i/>
          <w:sz w:val="18"/>
          <w:szCs w:val="18"/>
        </w:rPr>
      </w:pPr>
      <w:r>
        <w:rPr>
          <w:b/>
          <w:i/>
          <w:sz w:val="18"/>
          <w:szCs w:val="18"/>
        </w:rPr>
        <w:t>3.2.2</w:t>
      </w:r>
      <w:r>
        <w:rPr>
          <w:i/>
          <w:sz w:val="18"/>
          <w:szCs w:val="18"/>
        </w:rPr>
        <w:t xml:space="preserve"> Die einzelnen Weiterbildungsteile sind wie folgt gewichtet:</w:t>
      </w:r>
    </w:p>
    <w:p>
      <w:pPr>
        <w:pBdr>
          <w:left w:val="single" w:sz="4" w:space="4" w:color="auto"/>
          <w:bottom w:val="single" w:sz="4" w:space="1" w:color="auto"/>
          <w:right w:val="single" w:sz="4" w:space="4" w:color="auto"/>
        </w:pBdr>
        <w:tabs>
          <w:tab w:val="left" w:pos="0"/>
          <w:tab w:val="left" w:pos="3119"/>
        </w:tabs>
        <w:spacing w:line="240" w:lineRule="auto"/>
        <w:ind w:right="-284"/>
        <w:jc w:val="both"/>
        <w:rPr>
          <w:i/>
          <w:sz w:val="18"/>
          <w:szCs w:val="18"/>
        </w:rPr>
      </w:pPr>
    </w:p>
    <w:p>
      <w:pPr>
        <w:pBdr>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rPr>
      </w:pPr>
      <w:r>
        <w:rPr>
          <w:i/>
          <w:sz w:val="18"/>
          <w:szCs w:val="18"/>
        </w:rPr>
        <w:tab/>
        <w:t>Theoretische Weiterbildung:</w:t>
      </w:r>
    </w:p>
    <w:p>
      <w:pPr>
        <w:pBdr>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rPr>
      </w:pPr>
      <w:r>
        <w:rPr>
          <w:i/>
          <w:sz w:val="18"/>
          <w:szCs w:val="18"/>
        </w:rPr>
        <w:tab/>
        <w:t>Wissen und Können: mindestens 500 Einheiten</w:t>
      </w:r>
      <w:r>
        <w:rPr>
          <w:rStyle w:val="Appelnotedebasdep"/>
          <w:i/>
          <w:sz w:val="18"/>
          <w:szCs w:val="18"/>
        </w:rPr>
        <w:footnoteReference w:id="6"/>
      </w:r>
      <w:r>
        <w:rPr>
          <w:i/>
          <w:sz w:val="18"/>
          <w:szCs w:val="18"/>
        </w:rPr>
        <w:t>, (Kurse, Seminare, Workshops, E-learning etc.)</w:t>
      </w:r>
      <w:r>
        <w:rPr>
          <w:rStyle w:val="Appelnotedebasdep"/>
          <w:i/>
          <w:sz w:val="18"/>
          <w:szCs w:val="18"/>
        </w:rPr>
        <w:footnoteReference w:id="7"/>
      </w:r>
    </w:p>
    <w:p>
      <w:pPr>
        <w:pBdr>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rPr>
      </w:pPr>
    </w:p>
    <w:p>
      <w:pPr>
        <w:pBdr>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rPr>
      </w:pPr>
      <w:r>
        <w:rPr>
          <w:i/>
          <w:sz w:val="18"/>
          <w:szCs w:val="18"/>
        </w:rPr>
        <w:tab/>
        <w:t>Praktische Weiterbildung:</w:t>
      </w:r>
    </w:p>
    <w:p>
      <w:pPr>
        <w:pBdr>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rPr>
      </w:pPr>
      <w:r>
        <w:rPr>
          <w:i/>
          <w:sz w:val="18"/>
          <w:szCs w:val="18"/>
        </w:rPr>
        <w:tab/>
        <w:t>Klinisch-psychologische Praxis: Mindestens 3600 Stunden supervidierte klinisch-psychologische Tätigkeit in mindestens zwei verschiedenen ambulanten und stationären Einrichtungen</w:t>
      </w:r>
      <w:r>
        <w:rPr>
          <w:rStyle w:val="Appelnotedebasdep"/>
          <w:i/>
          <w:sz w:val="18"/>
          <w:szCs w:val="18"/>
        </w:rPr>
        <w:footnoteReference w:id="8"/>
      </w:r>
      <w:r>
        <w:rPr>
          <w:i/>
          <w:sz w:val="18"/>
          <w:szCs w:val="18"/>
        </w:rPr>
        <w:t>, die klinisch-psychologische Leistungen erbringen und in denen Menschen mit verschiedenen Typen psychologischer Probleme und Störungen abgeklärt, beraten, behandelt und/oder rehabilitiert werden.</w:t>
      </w:r>
      <w:r>
        <w:rPr>
          <w:rStyle w:val="Appelnotedebasdep"/>
          <w:i/>
          <w:sz w:val="18"/>
          <w:szCs w:val="18"/>
        </w:rPr>
        <w:footnoteReference w:id="9"/>
      </w:r>
      <w:r>
        <w:rPr>
          <w:i/>
          <w:sz w:val="18"/>
          <w:szCs w:val="18"/>
        </w:rPr>
        <w:t>.</w:t>
      </w:r>
    </w:p>
    <w:p>
      <w:pPr>
        <w:pBdr>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rPr>
      </w:pPr>
    </w:p>
    <w:p>
      <w:pPr>
        <w:pBdr>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rPr>
      </w:pPr>
      <w:r>
        <w:rPr>
          <w:i/>
          <w:sz w:val="18"/>
          <w:szCs w:val="18"/>
        </w:rPr>
        <w:tab/>
        <w:t>Eigene klinisch-psychologisch behandelte Fälle: mindestens 90 verschiedene, nachgewiesene</w:t>
      </w:r>
      <w:r>
        <w:rPr>
          <w:i/>
          <w:sz w:val="18"/>
          <w:szCs w:val="18"/>
          <w:vertAlign w:val="superscript"/>
        </w:rPr>
        <w:footnoteReference w:id="10"/>
      </w:r>
      <w:r>
        <w:rPr>
          <w:i/>
          <w:sz w:val="18"/>
          <w:szCs w:val="18"/>
        </w:rPr>
        <w:t xml:space="preserve"> behandelte Fälle unterschiedlicher Ätiologie; davon mindestens 10 umfassend dokumentierte Fälle (Fallberichte).</w:t>
      </w:r>
    </w:p>
    <w:p>
      <w:pPr>
        <w:pBdr>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rPr>
      </w:pPr>
    </w:p>
    <w:p>
      <w:pPr>
        <w:pBdr>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rPr>
      </w:pPr>
      <w:r>
        <w:rPr>
          <w:i/>
          <w:sz w:val="18"/>
          <w:szCs w:val="18"/>
        </w:rPr>
        <w:tab/>
        <w:t>Supervision: mindestens 150 Einheiten</w:t>
      </w:r>
    </w:p>
    <w:p>
      <w:pPr>
        <w:pBdr>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rPr>
      </w:pPr>
    </w:p>
    <w:p>
      <w:pPr>
        <w:pBdr>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rPr>
      </w:pPr>
      <w:r>
        <w:rPr>
          <w:i/>
          <w:sz w:val="18"/>
          <w:szCs w:val="18"/>
        </w:rPr>
        <w:tab/>
        <w:t>Selbsterfahrung: mindestens 30 Einheiten</w:t>
      </w:r>
    </w:p>
    <w:p>
      <w:pPr>
        <w:spacing w:line="240" w:lineRule="auto"/>
        <w:ind w:right="-284"/>
        <w:rPr>
          <w:b/>
          <w:i/>
        </w:rPr>
      </w:pPr>
      <w:r>
        <w:rPr>
          <w:sz w:val="18"/>
        </w:rPr>
        <w:br/>
      </w:r>
      <w:r>
        <w:rPr>
          <w:b/>
          <w:i/>
        </w:rPr>
        <w:t>Beschreibung IST-Zustand</w:t>
      </w:r>
    </w:p>
    <w:p>
      <w:pPr>
        <w:spacing w:before="150" w:line="245" w:lineRule="auto"/>
        <w:ind w:right="-285"/>
        <w:rPr>
          <w:lang w:val="fr-FR"/>
        </w:rPr>
      </w:pPr>
      <w:r>
        <w:fldChar w:fldCharType="begin">
          <w:ffData>
            <w:name w:val="Text34"/>
            <w:enabled/>
            <w:calcOnExit w:val="0"/>
            <w:textInput/>
          </w:ffData>
        </w:fldChar>
      </w:r>
      <w:bookmarkStart w:id="61"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p>
      <w:pPr>
        <w:spacing w:before="150" w:line="245" w:lineRule="auto"/>
        <w:ind w:right="-285"/>
        <w:rPr>
          <w:b/>
          <w:i/>
        </w:rPr>
      </w:pPr>
      <w:r>
        <w:rPr>
          <w:b/>
          <w:i/>
        </w:rPr>
        <w:t>Analyse</w:t>
      </w:r>
    </w:p>
    <w:p>
      <w:pPr>
        <w:spacing w:before="150" w:line="245" w:lineRule="auto"/>
        <w:ind w:right="-285"/>
        <w:rPr>
          <w:lang w:val="fr-FR"/>
        </w:rPr>
      </w:pPr>
      <w:r>
        <w:fldChar w:fldCharType="begin">
          <w:ffData>
            <w:name w:val="Text35"/>
            <w:enabled/>
            <w:calcOnExit w:val="0"/>
            <w:textInput/>
          </w:ffData>
        </w:fldChar>
      </w:r>
      <w:bookmarkStart w:id="62"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p>
      <w:pPr>
        <w:spacing w:line="240" w:lineRule="auto"/>
      </w:pPr>
      <w:r>
        <w:br w:type="page"/>
      </w:r>
    </w:p>
    <w:p>
      <w:pPr>
        <w:spacing w:line="240" w:lineRule="auto"/>
        <w:ind w:right="-284"/>
      </w:pPr>
    </w:p>
    <w:p>
      <w:pPr>
        <w:pStyle w:val="Titre3"/>
        <w:numPr>
          <w:ilvl w:val="0"/>
          <w:numId w:val="0"/>
        </w:numPr>
        <w:ind w:right="-285"/>
        <w:rPr>
          <w:b/>
        </w:rPr>
      </w:pPr>
      <w:bookmarkStart w:id="63" w:name="_Toc439748837"/>
      <w:r>
        <w:rPr>
          <w:b/>
        </w:rPr>
        <w:t>Standard 3.3 – Wissen und Können</w:t>
      </w:r>
      <w:bookmarkEnd w:id="63"/>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rPr>
      </w:pPr>
      <w:r>
        <w:rPr>
          <w:b/>
          <w:i/>
          <w:sz w:val="18"/>
          <w:szCs w:val="18"/>
        </w:rPr>
        <w:t>3.3.1</w:t>
      </w:r>
      <w:r>
        <w:rPr>
          <w:i/>
          <w:sz w:val="18"/>
          <w:szCs w:val="18"/>
        </w:rPr>
        <w:t xml:space="preserve"> Die Weiterbildung vermittelt umfassendes, wissenschaftlich fundiertes und empirisch gesichertes klinisch-psychologisches Wissen und Können, insbesondere in den folgenden Bereichen:</w:t>
      </w:r>
    </w:p>
    <w:p>
      <w:pPr>
        <w:pBdr>
          <w:top w:val="single" w:sz="4" w:space="1" w:color="auto"/>
          <w:left w:val="single" w:sz="4" w:space="4" w:color="auto"/>
          <w:bottom w:val="single" w:sz="4" w:space="1" w:color="auto"/>
          <w:right w:val="single" w:sz="4" w:space="4" w:color="auto"/>
        </w:pBdr>
        <w:spacing w:before="120" w:line="240" w:lineRule="auto"/>
        <w:ind w:left="284" w:right="-285" w:hanging="284"/>
        <w:jc w:val="both"/>
        <w:rPr>
          <w:i/>
          <w:sz w:val="18"/>
          <w:szCs w:val="18"/>
        </w:rPr>
      </w:pPr>
      <w:r>
        <w:rPr>
          <w:i/>
          <w:sz w:val="18"/>
          <w:szCs w:val="18"/>
        </w:rPr>
        <w:t>Theoretische und methodologische Grundlagen:</w:t>
      </w:r>
    </w:p>
    <w:p>
      <w:pPr>
        <w:pBdr>
          <w:top w:val="single" w:sz="4" w:space="1" w:color="auto"/>
          <w:left w:val="single" w:sz="4" w:space="4" w:color="auto"/>
          <w:bottom w:val="single" w:sz="4" w:space="1" w:color="auto"/>
          <w:right w:val="single" w:sz="4" w:space="4" w:color="auto"/>
        </w:pBdr>
        <w:spacing w:before="120" w:line="240" w:lineRule="auto"/>
        <w:ind w:left="284" w:right="-285" w:hanging="284"/>
        <w:jc w:val="both"/>
        <w:rPr>
          <w:i/>
          <w:sz w:val="18"/>
          <w:szCs w:val="18"/>
        </w:rPr>
      </w:pPr>
      <w:r>
        <w:rPr>
          <w:i/>
          <w:sz w:val="18"/>
          <w:szCs w:val="18"/>
        </w:rPr>
        <w:t>•</w:t>
      </w:r>
      <w:r>
        <w:rPr>
          <w:i/>
          <w:sz w:val="18"/>
          <w:szCs w:val="18"/>
        </w:rPr>
        <w:tab/>
        <w:t>Psychologische Determinanten (kognitive, affektive, relationale, motivationale und behaviorale Prozesse) der Entstehung, Aufrechterhaltung und Entwicklung psychologischer Schwierigkeiten und Störungen in verschiedenen Lebensaltern und Kontexten;</w:t>
      </w:r>
    </w:p>
    <w:p>
      <w:pPr>
        <w:pBdr>
          <w:top w:val="single" w:sz="4" w:space="1" w:color="auto"/>
          <w:left w:val="single" w:sz="4" w:space="4" w:color="auto"/>
          <w:bottom w:val="single" w:sz="4" w:space="1" w:color="auto"/>
          <w:right w:val="single" w:sz="4" w:space="4" w:color="auto"/>
        </w:pBdr>
        <w:spacing w:before="120" w:line="240" w:lineRule="auto"/>
        <w:ind w:left="284" w:right="-285" w:hanging="284"/>
        <w:jc w:val="both"/>
        <w:rPr>
          <w:i/>
          <w:sz w:val="18"/>
          <w:szCs w:val="18"/>
        </w:rPr>
      </w:pPr>
      <w:r>
        <w:rPr>
          <w:i/>
          <w:sz w:val="18"/>
          <w:szCs w:val="18"/>
        </w:rPr>
        <w:t>•</w:t>
      </w:r>
      <w:r>
        <w:rPr>
          <w:i/>
          <w:sz w:val="18"/>
          <w:szCs w:val="18"/>
        </w:rPr>
        <w:tab/>
        <w:t>Beiträge sozioökonomischer und kultureller Faktoren;</w:t>
      </w:r>
    </w:p>
    <w:p>
      <w:pPr>
        <w:pBdr>
          <w:top w:val="single" w:sz="4" w:space="1" w:color="auto"/>
          <w:left w:val="single" w:sz="4" w:space="4" w:color="auto"/>
          <w:bottom w:val="single" w:sz="4" w:space="1" w:color="auto"/>
          <w:right w:val="single" w:sz="4" w:space="4" w:color="auto"/>
        </w:pBdr>
        <w:spacing w:before="120" w:line="240" w:lineRule="auto"/>
        <w:ind w:left="284" w:right="-285" w:hanging="284"/>
        <w:jc w:val="both"/>
        <w:rPr>
          <w:i/>
          <w:sz w:val="18"/>
          <w:szCs w:val="18"/>
        </w:rPr>
      </w:pPr>
      <w:r>
        <w:rPr>
          <w:i/>
          <w:sz w:val="18"/>
          <w:szCs w:val="18"/>
        </w:rPr>
        <w:t>•</w:t>
      </w:r>
      <w:r>
        <w:rPr>
          <w:i/>
          <w:sz w:val="18"/>
          <w:szCs w:val="18"/>
        </w:rPr>
        <w:tab/>
        <w:t>Kritische Lebensereignisse;</w:t>
      </w:r>
    </w:p>
    <w:p>
      <w:pPr>
        <w:pBdr>
          <w:top w:val="single" w:sz="4" w:space="1" w:color="auto"/>
          <w:left w:val="single" w:sz="4" w:space="4" w:color="auto"/>
          <w:bottom w:val="single" w:sz="4" w:space="1" w:color="auto"/>
          <w:right w:val="single" w:sz="4" w:space="4" w:color="auto"/>
        </w:pBdr>
        <w:spacing w:before="120" w:line="240" w:lineRule="auto"/>
        <w:ind w:left="284" w:right="-285" w:hanging="284"/>
        <w:jc w:val="both"/>
        <w:rPr>
          <w:i/>
          <w:sz w:val="18"/>
          <w:szCs w:val="18"/>
        </w:rPr>
      </w:pPr>
      <w:r>
        <w:rPr>
          <w:i/>
          <w:sz w:val="18"/>
          <w:szCs w:val="18"/>
        </w:rPr>
        <w:t>•</w:t>
      </w:r>
      <w:r>
        <w:rPr>
          <w:i/>
          <w:sz w:val="18"/>
          <w:szCs w:val="18"/>
        </w:rPr>
        <w:tab/>
        <w:t>(Neuro)biologische Grundlagen psychologischer Schwierigkeiten und Störungen;</w:t>
      </w:r>
    </w:p>
    <w:p>
      <w:pPr>
        <w:pBdr>
          <w:top w:val="single" w:sz="4" w:space="1" w:color="auto"/>
          <w:left w:val="single" w:sz="4" w:space="4" w:color="auto"/>
          <w:bottom w:val="single" w:sz="4" w:space="1" w:color="auto"/>
          <w:right w:val="single" w:sz="4" w:space="4" w:color="auto"/>
        </w:pBdr>
        <w:spacing w:before="120" w:line="240" w:lineRule="auto"/>
        <w:ind w:left="284" w:right="-285" w:hanging="284"/>
        <w:jc w:val="both"/>
        <w:rPr>
          <w:i/>
          <w:sz w:val="18"/>
          <w:szCs w:val="18"/>
        </w:rPr>
      </w:pPr>
      <w:r>
        <w:rPr>
          <w:i/>
          <w:sz w:val="18"/>
          <w:szCs w:val="18"/>
        </w:rPr>
        <w:t>•</w:t>
      </w:r>
      <w:r>
        <w:rPr>
          <w:i/>
          <w:sz w:val="18"/>
          <w:szCs w:val="18"/>
        </w:rPr>
        <w:tab/>
        <w:t>Psychologische Störungsbilder und Komorbidität: transdiagnostischer Ansatz, Clusteransatz, Symptomnetzwerk etc;</w:t>
      </w:r>
    </w:p>
    <w:p>
      <w:pPr>
        <w:pBdr>
          <w:top w:val="single" w:sz="4" w:space="1" w:color="auto"/>
          <w:left w:val="single" w:sz="4" w:space="4" w:color="auto"/>
          <w:bottom w:val="single" w:sz="4" w:space="1" w:color="auto"/>
          <w:right w:val="single" w:sz="4" w:space="4" w:color="auto"/>
        </w:pBdr>
        <w:spacing w:before="120" w:line="240" w:lineRule="auto"/>
        <w:ind w:left="284" w:right="-285" w:hanging="284"/>
        <w:jc w:val="both"/>
        <w:rPr>
          <w:i/>
          <w:sz w:val="18"/>
          <w:szCs w:val="18"/>
        </w:rPr>
      </w:pPr>
      <w:r>
        <w:rPr>
          <w:i/>
          <w:sz w:val="18"/>
          <w:szCs w:val="18"/>
        </w:rPr>
        <w:t>•</w:t>
      </w:r>
      <w:r>
        <w:rPr>
          <w:i/>
          <w:sz w:val="18"/>
          <w:szCs w:val="18"/>
        </w:rPr>
        <w:tab/>
        <w:t>Aktuelle, quantitative und qualitative klinisch-psychologische Forschung.</w:t>
      </w:r>
    </w:p>
    <w:p>
      <w:pPr>
        <w:spacing w:line="240" w:lineRule="auto"/>
        <w:ind w:right="-284"/>
        <w:rPr>
          <w:b/>
          <w:i/>
        </w:rPr>
      </w:pPr>
      <w:r>
        <w:rPr>
          <w:sz w:val="18"/>
        </w:rPr>
        <w:br/>
      </w:r>
      <w:r>
        <w:rPr>
          <w:b/>
          <w:i/>
        </w:rPr>
        <w:t>Beschreibung IST-Zustand</w:t>
      </w:r>
    </w:p>
    <w:p>
      <w:pPr>
        <w:spacing w:before="150" w:line="245" w:lineRule="auto"/>
        <w:ind w:right="-285"/>
        <w:rPr>
          <w:lang w:val="fr-FR"/>
        </w:rPr>
      </w:pPr>
      <w:r>
        <w:fldChar w:fldCharType="begin">
          <w:ffData>
            <w:name w:val="Text36"/>
            <w:enabled/>
            <w:calcOnExit w:val="0"/>
            <w:textInput/>
          </w:ffData>
        </w:fldChar>
      </w:r>
      <w:bookmarkStart w:id="64"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37"/>
            <w:enabled/>
            <w:calcOnExit w:val="0"/>
            <w:textInput/>
          </w:ffData>
        </w:fldChar>
      </w:r>
      <w:bookmarkStart w:id="65" w:name="Text37"/>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65"/>
    </w:p>
    <w:p>
      <w:pPr>
        <w:spacing w:line="245" w:lineRule="auto"/>
        <w:ind w:right="-284"/>
        <w:rPr>
          <w:lang w:val="fr-FR"/>
        </w:rPr>
      </w:pP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 xml:space="preserve">Klinisch-psychologische Diagnostik und Evaluation: </w:t>
      </w:r>
    </w:p>
    <w:p>
      <w:pPr>
        <w:pBdr>
          <w:top w:val="single" w:sz="4" w:space="1" w:color="auto"/>
          <w:left w:val="single" w:sz="4" w:space="4" w:color="auto"/>
          <w:bottom w:val="single" w:sz="4" w:space="1" w:color="auto"/>
          <w:right w:val="single" w:sz="4" w:space="4" w:color="auto"/>
        </w:pBdr>
        <w:ind w:left="420" w:right="-285" w:hanging="420"/>
        <w:rPr>
          <w:i/>
          <w:sz w:val="18"/>
          <w:szCs w:val="18"/>
        </w:rPr>
      </w:pPr>
      <w:r>
        <w:rPr>
          <w:i/>
          <w:sz w:val="18"/>
          <w:szCs w:val="18"/>
        </w:rPr>
        <w:t>•</w:t>
      </w:r>
      <w:r>
        <w:rPr>
          <w:i/>
          <w:sz w:val="18"/>
          <w:szCs w:val="18"/>
        </w:rPr>
        <w:tab/>
        <w:t xml:space="preserve">Kategoriale und dimensionale Ansätze und Systeme der Klassifikation und Diagnose psychischer Störungen; </w:t>
      </w:r>
    </w:p>
    <w:p>
      <w:pPr>
        <w:pBdr>
          <w:top w:val="single" w:sz="4" w:space="1" w:color="auto"/>
          <w:left w:val="single" w:sz="4" w:space="4" w:color="auto"/>
          <w:bottom w:val="single" w:sz="4" w:space="1" w:color="auto"/>
          <w:right w:val="single" w:sz="4" w:space="4" w:color="auto"/>
        </w:pBdr>
        <w:ind w:left="420" w:right="-285" w:hanging="420"/>
        <w:rPr>
          <w:i/>
          <w:sz w:val="18"/>
          <w:szCs w:val="18"/>
        </w:rPr>
      </w:pPr>
      <w:r>
        <w:rPr>
          <w:i/>
          <w:sz w:val="18"/>
          <w:szCs w:val="18"/>
        </w:rPr>
        <w:t>•</w:t>
      </w:r>
      <w:r>
        <w:rPr>
          <w:i/>
          <w:sz w:val="18"/>
          <w:szCs w:val="18"/>
        </w:rPr>
        <w:tab/>
        <w:t>Instrumente der Diagnostik und Evaluation psychologischer Störungen und der damit verbunde-nen kognitiven, affektiven, relationalen, motivationalen und behavioralen Prozesse (Tests, klini-sche Interviews, klinische Beobachtung etc.);</w:t>
      </w:r>
    </w:p>
    <w:p>
      <w:pPr>
        <w:pBdr>
          <w:top w:val="single" w:sz="4" w:space="1" w:color="auto"/>
          <w:left w:val="single" w:sz="4" w:space="4" w:color="auto"/>
          <w:bottom w:val="single" w:sz="4" w:space="1" w:color="auto"/>
          <w:right w:val="single" w:sz="4" w:space="4" w:color="auto"/>
        </w:pBdr>
        <w:ind w:left="420" w:right="-285" w:hanging="420"/>
        <w:rPr>
          <w:i/>
          <w:sz w:val="18"/>
          <w:szCs w:val="18"/>
        </w:rPr>
      </w:pPr>
      <w:r>
        <w:rPr>
          <w:i/>
          <w:sz w:val="18"/>
          <w:szCs w:val="18"/>
        </w:rPr>
        <w:t>•</w:t>
      </w:r>
      <w:r>
        <w:rPr>
          <w:i/>
          <w:sz w:val="18"/>
          <w:szCs w:val="18"/>
        </w:rPr>
        <w:tab/>
        <w:t>Instrumente zur Evaluation des funktionalen Status (Wohlbefinden, Lebensqualität, soziale In-tegration, Arbeitsfähigkeit etc.);</w:t>
      </w:r>
    </w:p>
    <w:p>
      <w:pPr>
        <w:pBdr>
          <w:top w:val="single" w:sz="4" w:space="1" w:color="auto"/>
          <w:left w:val="single" w:sz="4" w:space="4" w:color="auto"/>
          <w:bottom w:val="single" w:sz="4" w:space="1" w:color="auto"/>
          <w:right w:val="single" w:sz="4" w:space="4" w:color="auto"/>
        </w:pBdr>
        <w:ind w:left="420" w:right="-285" w:hanging="420"/>
        <w:rPr>
          <w:i/>
          <w:sz w:val="18"/>
          <w:szCs w:val="18"/>
        </w:rPr>
      </w:pPr>
      <w:r>
        <w:rPr>
          <w:i/>
          <w:sz w:val="18"/>
          <w:szCs w:val="18"/>
        </w:rPr>
        <w:t>•</w:t>
      </w:r>
      <w:r>
        <w:rPr>
          <w:i/>
          <w:sz w:val="18"/>
          <w:szCs w:val="18"/>
        </w:rPr>
        <w:tab/>
        <w:t>Klinisch-psychologische, multifaktorielle Fallkonzeption, gestützt auf die Ergebnisse der psycho-logischen Evaluation;</w:t>
      </w:r>
    </w:p>
    <w:p>
      <w:pPr>
        <w:pBdr>
          <w:top w:val="single" w:sz="4" w:space="1" w:color="auto"/>
          <w:left w:val="single" w:sz="4" w:space="4" w:color="auto"/>
          <w:bottom w:val="single" w:sz="4" w:space="1" w:color="auto"/>
          <w:right w:val="single" w:sz="4" w:space="4" w:color="auto"/>
        </w:pBdr>
        <w:ind w:left="420" w:right="-285" w:hanging="420"/>
        <w:rPr>
          <w:i/>
          <w:sz w:val="18"/>
          <w:szCs w:val="18"/>
        </w:rPr>
      </w:pPr>
      <w:r>
        <w:rPr>
          <w:i/>
          <w:sz w:val="18"/>
          <w:szCs w:val="18"/>
        </w:rPr>
        <w:t>•</w:t>
      </w:r>
      <w:r>
        <w:rPr>
          <w:i/>
          <w:sz w:val="18"/>
          <w:szCs w:val="18"/>
        </w:rPr>
        <w:tab/>
        <w:t>Berichtswesen (Diagnose-, Evaluations- und Befunddarstellung, Beurteilung und Indikation, Emp-fehlungen zum Behandlungsprozedere, Gutachten).</w:t>
      </w:r>
    </w:p>
    <w:p>
      <w:pPr>
        <w:spacing w:line="240" w:lineRule="auto"/>
        <w:ind w:right="-284"/>
        <w:rPr>
          <w:b/>
          <w:i/>
        </w:rPr>
      </w:pPr>
      <w:r>
        <w:rPr>
          <w:sz w:val="18"/>
        </w:rPr>
        <w:br/>
      </w:r>
      <w:r>
        <w:rPr>
          <w:b/>
          <w:i/>
        </w:rPr>
        <w:t>Beschreibung IST-Zustand</w:t>
      </w:r>
    </w:p>
    <w:p>
      <w:pPr>
        <w:spacing w:before="150" w:line="245" w:lineRule="auto"/>
        <w:ind w:right="-285"/>
        <w:rPr>
          <w:lang w:val="fr-FR"/>
        </w:rPr>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37"/>
            <w:enabled/>
            <w:calcOnExit w:val="0"/>
            <w:textInput/>
          </w:ffData>
        </w:fldChar>
      </w:r>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line="245" w:lineRule="auto"/>
        <w:ind w:right="-284"/>
        <w:rPr>
          <w:lang w:val="fr-FR"/>
        </w:rPr>
      </w:pPr>
    </w:p>
    <w:p>
      <w:pPr>
        <w:spacing w:line="240" w:lineRule="auto"/>
        <w:rPr>
          <w:lang w:val="fr-FR"/>
        </w:rPr>
      </w:pPr>
      <w:r>
        <w:rPr>
          <w:lang w:val="fr-FR"/>
        </w:rPr>
        <w:br w:type="page"/>
      </w:r>
    </w:p>
    <w:p>
      <w:pPr>
        <w:spacing w:line="245" w:lineRule="auto"/>
        <w:ind w:right="-284"/>
        <w:rPr>
          <w:lang w:val="fr-FR"/>
        </w:rPr>
      </w:pP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 xml:space="preserve">Klinisch-psychologische und psychosoziale Interventionen: </w:t>
      </w:r>
    </w:p>
    <w:p>
      <w:pPr>
        <w:pBdr>
          <w:top w:val="single" w:sz="4" w:space="1" w:color="auto"/>
          <w:left w:val="single" w:sz="4" w:space="4" w:color="auto"/>
          <w:bottom w:val="single" w:sz="4" w:space="1" w:color="auto"/>
          <w:right w:val="single" w:sz="4" w:space="4" w:color="auto"/>
        </w:pBdr>
        <w:ind w:left="420" w:right="-285" w:hanging="420"/>
        <w:rPr>
          <w:i/>
          <w:sz w:val="18"/>
          <w:szCs w:val="18"/>
        </w:rPr>
      </w:pPr>
      <w:r>
        <w:rPr>
          <w:i/>
          <w:sz w:val="18"/>
          <w:szCs w:val="18"/>
        </w:rPr>
        <w:t>•</w:t>
      </w:r>
      <w:r>
        <w:rPr>
          <w:i/>
          <w:sz w:val="18"/>
          <w:szCs w:val="18"/>
        </w:rPr>
        <w:tab/>
        <w:t xml:space="preserve">psychologische Interventionen zur Behandlung von Störungen des Verhaltens, der Kognition, Emotion, Relation und/oder Motivation; </w:t>
      </w: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w:t>
      </w:r>
      <w:r>
        <w:rPr>
          <w:i/>
          <w:sz w:val="18"/>
          <w:szCs w:val="18"/>
        </w:rPr>
        <w:tab/>
        <w:t xml:space="preserve">psychosoziale Interventionen; </w:t>
      </w: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w:t>
      </w:r>
      <w:r>
        <w:rPr>
          <w:i/>
          <w:sz w:val="18"/>
          <w:szCs w:val="18"/>
        </w:rPr>
        <w:tab/>
        <w:t xml:space="preserve">Planung und Umsetzung von individualisierten psychologischen und psychosozialen Interventio-nen; </w:t>
      </w: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w:t>
      </w:r>
      <w:r>
        <w:rPr>
          <w:i/>
          <w:sz w:val="18"/>
          <w:szCs w:val="18"/>
        </w:rPr>
        <w:tab/>
        <w:t xml:space="preserve">Evaluation von Effekten und Wirksamkeit mehrdimensionaler Interventionen; </w:t>
      </w: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w:t>
      </w:r>
      <w:r>
        <w:rPr>
          <w:i/>
          <w:sz w:val="18"/>
          <w:szCs w:val="18"/>
        </w:rPr>
        <w:tab/>
        <w:t>Notfallpsychologie und Krisenintervention;</w:t>
      </w: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w:t>
      </w:r>
      <w:r>
        <w:rPr>
          <w:i/>
          <w:sz w:val="18"/>
          <w:szCs w:val="18"/>
        </w:rPr>
        <w:tab/>
        <w:t>Konsiliar- und Liaisonspsychologie</w:t>
      </w:r>
    </w:p>
    <w:p>
      <w:pPr>
        <w:spacing w:line="240" w:lineRule="auto"/>
        <w:ind w:right="-284"/>
        <w:rPr>
          <w:b/>
          <w:i/>
        </w:rPr>
      </w:pPr>
      <w:r>
        <w:rPr>
          <w:sz w:val="18"/>
        </w:rPr>
        <w:br/>
      </w:r>
      <w:r>
        <w:rPr>
          <w:b/>
          <w:i/>
        </w:rPr>
        <w:t>Beschreibung IST-Zustand</w:t>
      </w:r>
    </w:p>
    <w:p>
      <w:pPr>
        <w:spacing w:before="150" w:line="245" w:lineRule="auto"/>
        <w:ind w:right="-285"/>
        <w:rPr>
          <w:lang w:val="fr-FR"/>
        </w:rPr>
      </w:pPr>
      <w:r>
        <w:fldChar w:fldCharType="begin">
          <w:ffData>
            <w:name w:val="Text36"/>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37"/>
            <w:enabled/>
            <w:calcOnExit w:val="0"/>
            <w:textInput/>
          </w:ffData>
        </w:fldChar>
      </w:r>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line="245" w:lineRule="auto"/>
        <w:ind w:right="-284"/>
        <w:rPr>
          <w:lang w:val="fr-FR"/>
        </w:rPr>
      </w:pPr>
    </w:p>
    <w:p>
      <w:pPr>
        <w:pBdr>
          <w:top w:val="single" w:sz="4" w:space="1" w:color="auto"/>
          <w:left w:val="single" w:sz="4" w:space="4" w:color="auto"/>
          <w:bottom w:val="single" w:sz="4" w:space="1" w:color="auto"/>
          <w:right w:val="single" w:sz="4" w:space="4" w:color="auto"/>
        </w:pBdr>
        <w:ind w:right="-285"/>
        <w:rPr>
          <w:i/>
          <w:sz w:val="18"/>
          <w:szCs w:val="18"/>
        </w:rPr>
      </w:pPr>
      <w:r>
        <w:rPr>
          <w:b/>
          <w:i/>
          <w:sz w:val="18"/>
          <w:szCs w:val="18"/>
        </w:rPr>
        <w:t>3.3.2</w:t>
      </w:r>
      <w:r>
        <w:rPr>
          <w:i/>
          <w:sz w:val="18"/>
          <w:szCs w:val="18"/>
        </w:rPr>
        <w:t xml:space="preserve"> Feste Bestandteile der Weiterbildung sind weiter: </w:t>
      </w: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w:t>
      </w:r>
      <w:r>
        <w:rPr>
          <w:i/>
          <w:sz w:val="18"/>
          <w:szCs w:val="18"/>
        </w:rPr>
        <w:tab/>
        <w:t>Gesprächsführung und Beziehungsgestaltung</w:t>
      </w: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w:t>
      </w:r>
      <w:r>
        <w:rPr>
          <w:i/>
          <w:sz w:val="18"/>
          <w:szCs w:val="18"/>
        </w:rPr>
        <w:tab/>
        <w:t>Konzept der reflexiven Supervision;</w:t>
      </w: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w:t>
      </w:r>
      <w:r>
        <w:rPr>
          <w:i/>
          <w:sz w:val="18"/>
          <w:szCs w:val="18"/>
        </w:rPr>
        <w:tab/>
        <w:t xml:space="preserve">Neurobiologische und psychopharmakologische Ansätze, ihre Möglichkeiten und Grenzen; </w:t>
      </w: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w:t>
      </w:r>
      <w:r>
        <w:rPr>
          <w:i/>
          <w:sz w:val="18"/>
          <w:szCs w:val="18"/>
        </w:rPr>
        <w:tab/>
        <w:t>Arbeit im Netzwerk, interdisziplinäre und interprofessionelle Zusammenarbeit;</w:t>
      </w: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w:t>
      </w:r>
      <w:r>
        <w:rPr>
          <w:i/>
          <w:sz w:val="18"/>
          <w:szCs w:val="18"/>
        </w:rPr>
        <w:tab/>
        <w:t>Grundkenntnisse der wesentlichen Nachbardisziplinen;</w:t>
      </w:r>
      <w:r>
        <w:rPr>
          <w:i/>
          <w:sz w:val="18"/>
          <w:szCs w:val="18"/>
          <w:vertAlign w:val="superscript"/>
        </w:rPr>
        <w:footnoteReference w:id="11"/>
      </w: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w:t>
      </w:r>
      <w:r>
        <w:rPr>
          <w:i/>
          <w:sz w:val="18"/>
          <w:szCs w:val="18"/>
        </w:rPr>
        <w:tab/>
        <w:t>Berufsethik und Berufspflichten;</w:t>
      </w:r>
    </w:p>
    <w:p>
      <w:pPr>
        <w:pBdr>
          <w:top w:val="single" w:sz="4" w:space="1" w:color="auto"/>
          <w:left w:val="single" w:sz="4" w:space="4" w:color="auto"/>
          <w:bottom w:val="single" w:sz="4" w:space="1" w:color="auto"/>
          <w:right w:val="single" w:sz="4" w:space="4" w:color="auto"/>
        </w:pBdr>
        <w:ind w:left="420" w:right="-285" w:hanging="420"/>
        <w:rPr>
          <w:i/>
          <w:sz w:val="18"/>
          <w:szCs w:val="18"/>
        </w:rPr>
      </w:pPr>
      <w:r>
        <w:rPr>
          <w:i/>
          <w:sz w:val="18"/>
          <w:szCs w:val="18"/>
        </w:rPr>
        <w:t>●</w:t>
      </w:r>
      <w:r>
        <w:rPr>
          <w:i/>
          <w:sz w:val="18"/>
          <w:szCs w:val="18"/>
        </w:rPr>
        <w:tab/>
        <w:t>demographische, sozioökonomische, kulturelle und soziale Determinanten der Inanspruchnahme von und des Zugangs zu klinisch-psychologischen Behandlungsangeboten;</w:t>
      </w:r>
    </w:p>
    <w:p>
      <w:pPr>
        <w:pBdr>
          <w:top w:val="single" w:sz="4" w:space="1" w:color="auto"/>
          <w:left w:val="single" w:sz="4" w:space="4" w:color="auto"/>
          <w:bottom w:val="single" w:sz="4" w:space="1" w:color="auto"/>
          <w:right w:val="single" w:sz="4" w:space="4" w:color="auto"/>
        </w:pBdr>
        <w:ind w:right="-285"/>
        <w:rPr>
          <w:i/>
          <w:sz w:val="18"/>
          <w:szCs w:val="18"/>
        </w:rPr>
      </w:pPr>
      <w:r>
        <w:rPr>
          <w:i/>
          <w:sz w:val="18"/>
          <w:szCs w:val="18"/>
        </w:rPr>
        <w:t>●</w:t>
      </w:r>
      <w:r>
        <w:rPr>
          <w:i/>
          <w:sz w:val="18"/>
          <w:szCs w:val="18"/>
        </w:rPr>
        <w:tab/>
        <w:t>Kenntnisse des Gesundheits-, Rechts-, Sozial- und Versicherungssystems und ihrer Institutionen.</w:t>
      </w:r>
    </w:p>
    <w:p>
      <w:pPr>
        <w:spacing w:line="240" w:lineRule="auto"/>
        <w:ind w:right="-284"/>
        <w:rPr>
          <w:b/>
          <w:i/>
        </w:rPr>
      </w:pPr>
      <w:r>
        <w:br/>
      </w:r>
      <w:r>
        <w:rPr>
          <w:b/>
          <w:i/>
        </w:rPr>
        <w:t>Beschreibung IST-Zustand</w:t>
      </w:r>
    </w:p>
    <w:p>
      <w:pPr>
        <w:spacing w:before="120"/>
        <w:ind w:right="-285"/>
      </w:pPr>
      <w:r>
        <w:fldChar w:fldCharType="begin">
          <w:ffData>
            <w:name w:val="Text38"/>
            <w:enabled/>
            <w:calcOnExit w:val="0"/>
            <w:textInput/>
          </w:ffData>
        </w:fldChar>
      </w:r>
      <w:bookmarkStart w:id="66"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p>
      <w:pPr>
        <w:spacing w:before="120"/>
        <w:ind w:right="-285"/>
        <w:rPr>
          <w:b/>
          <w:i/>
        </w:rPr>
      </w:pPr>
      <w:r>
        <w:rPr>
          <w:b/>
          <w:i/>
        </w:rPr>
        <w:t>Analyse</w:t>
      </w:r>
    </w:p>
    <w:p>
      <w:pPr>
        <w:spacing w:before="120"/>
        <w:ind w:right="-285"/>
        <w:rPr>
          <w:lang w:val="fr-FR"/>
        </w:rPr>
      </w:pPr>
      <w:r>
        <w:rPr>
          <w:lang w:val="fr-FR"/>
        </w:rPr>
        <w:fldChar w:fldCharType="begin">
          <w:ffData>
            <w:name w:val="Text39"/>
            <w:enabled/>
            <w:calcOnExit w:val="0"/>
            <w:textInput/>
          </w:ffData>
        </w:fldChar>
      </w:r>
      <w:bookmarkStart w:id="67" w:name="Text39"/>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67"/>
    </w:p>
    <w:p>
      <w:pPr>
        <w:spacing w:line="240" w:lineRule="auto"/>
        <w:ind w:right="-284"/>
      </w:pPr>
    </w:p>
    <w:p>
      <w:pPr>
        <w:pStyle w:val="Titre3"/>
        <w:numPr>
          <w:ilvl w:val="0"/>
          <w:numId w:val="0"/>
        </w:numPr>
        <w:spacing w:after="150" w:line="245" w:lineRule="auto"/>
        <w:ind w:right="-285"/>
        <w:rPr>
          <w:b/>
        </w:rPr>
      </w:pPr>
      <w:bookmarkStart w:id="68" w:name="_Toc439748838"/>
      <w:r>
        <w:rPr>
          <w:b/>
        </w:rPr>
        <w:t>Standard 3.4 – Klinisch-psychologische Praxis</w:t>
      </w:r>
      <w:bookmarkEnd w:id="68"/>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de-DE"/>
        </w:rPr>
      </w:pPr>
      <w:r>
        <w:rPr>
          <w:b/>
          <w:i/>
          <w:sz w:val="18"/>
          <w:szCs w:val="18"/>
        </w:rPr>
        <w:t>3.4</w:t>
      </w:r>
      <w:r>
        <w:rPr>
          <w:i/>
          <w:sz w:val="18"/>
          <w:szCs w:val="18"/>
        </w:rPr>
        <w:t xml:space="preserve"> Die verantwortliche Organisation achtet darauf, dass jede(r) Weiterzubildende während der Weiterbildung die notwendige breite Erfahrung in der psychologischen Diagnostik und Evaluation sowie in der Planung und Umsetzung von klinisch-psychologischen und psychosozialen Interventionen bei Menschen mit den verschiedensten psychologischen Störungen erwirbt. Sie stellt sicher, dass die verschiedenen Praxisorte der Weiterzubildenden geeignet sind, diese breite Praxiserfahrung zu gewährleisten</w:t>
      </w:r>
      <w:r>
        <w:rPr>
          <w:i/>
          <w:sz w:val="18"/>
          <w:szCs w:val="18"/>
          <w:lang w:val="de-DE"/>
        </w:rPr>
        <w:t>.</w:t>
      </w:r>
      <w:r>
        <w:rPr>
          <w:i/>
          <w:sz w:val="18"/>
          <w:szCs w:val="18"/>
          <w:vertAlign w:val="superscript"/>
          <w:lang w:val="de-DE"/>
        </w:rPr>
        <w:footnoteReference w:id="12"/>
      </w:r>
    </w:p>
    <w:p>
      <w:pPr>
        <w:ind w:right="-285"/>
        <w:rPr>
          <w:b/>
          <w:i/>
        </w:rPr>
      </w:pPr>
      <w:r>
        <w:rPr>
          <w:sz w:val="18"/>
        </w:rPr>
        <w:br/>
      </w:r>
      <w:r>
        <w:rPr>
          <w:b/>
          <w:i/>
        </w:rPr>
        <w:t>Beschreibung IST-Zustand</w:t>
      </w:r>
    </w:p>
    <w:p>
      <w:pPr>
        <w:spacing w:before="150" w:line="245" w:lineRule="auto"/>
        <w:ind w:right="-285"/>
        <w:rPr>
          <w:lang w:val="fr-FR"/>
        </w:rPr>
      </w:pPr>
      <w:r>
        <w:rPr>
          <w:lang w:val="fr-FR"/>
        </w:rPr>
        <w:fldChar w:fldCharType="begin">
          <w:ffData>
            <w:name w:val="Text42"/>
            <w:enabled/>
            <w:calcOnExit w:val="0"/>
            <w:textInput/>
          </w:ffData>
        </w:fldChar>
      </w:r>
      <w:bookmarkStart w:id="69" w:name="Text42"/>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69"/>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43"/>
            <w:enabled/>
            <w:calcOnExit w:val="0"/>
            <w:textInput/>
          </w:ffData>
        </w:fldChar>
      </w:r>
      <w:bookmarkStart w:id="70" w:name="Text43"/>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0"/>
    </w:p>
    <w:p>
      <w:pPr>
        <w:spacing w:line="240" w:lineRule="auto"/>
        <w:ind w:right="-284"/>
      </w:pPr>
    </w:p>
    <w:p>
      <w:pPr>
        <w:spacing w:line="240" w:lineRule="auto"/>
      </w:pPr>
      <w:r>
        <w:br w:type="page"/>
      </w:r>
    </w:p>
    <w:p>
      <w:pPr>
        <w:spacing w:line="240" w:lineRule="auto"/>
        <w:ind w:right="-284"/>
      </w:pPr>
    </w:p>
    <w:p>
      <w:pPr>
        <w:pStyle w:val="Titre3"/>
        <w:numPr>
          <w:ilvl w:val="0"/>
          <w:numId w:val="0"/>
        </w:numPr>
        <w:spacing w:after="150" w:line="245" w:lineRule="auto"/>
        <w:ind w:right="-285"/>
        <w:rPr>
          <w:b/>
        </w:rPr>
      </w:pPr>
      <w:bookmarkStart w:id="71" w:name="_Toc439748839"/>
      <w:r>
        <w:rPr>
          <w:b/>
        </w:rPr>
        <w:t>Standard 3.5 – Supervision</w:t>
      </w:r>
      <w:bookmarkEnd w:id="71"/>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3.5</w:t>
      </w:r>
      <w:r>
        <w:rPr>
          <w:i/>
          <w:sz w:val="18"/>
          <w:szCs w:val="18"/>
        </w:rPr>
        <w:t xml:space="preserve"> Die verantwortliche Organisation sorgt dafür, dass die klinisch-psychologische Tätigkeit der Weiterzubildenden regelmässig supervidiert, das heisst reflektiert, angeleitet, auf ihre Wirkung hin überprüft und weiterentwickelt wird. Sie stellt sicher, dass die Supervision sowohl auf technisch-strategischer Ebene, als auch auf persönlicher Ebene erfolgt und den Weiterzubildenden die schrittweise Entwicklung der eigenen Praxis in einem sicheren Rahmen ermöglicht.</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44"/>
            <w:enabled/>
            <w:calcOnExit w:val="0"/>
            <w:textInput/>
          </w:ffData>
        </w:fldChar>
      </w:r>
      <w:bookmarkStart w:id="72" w:name="Text44"/>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2"/>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45"/>
            <w:enabled/>
            <w:calcOnExit w:val="0"/>
            <w:textInput/>
          </w:ffData>
        </w:fldChar>
      </w:r>
      <w:bookmarkStart w:id="73" w:name="Text45"/>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3"/>
    </w:p>
    <w:p>
      <w:pPr>
        <w:spacing w:line="240" w:lineRule="auto"/>
        <w:ind w:right="-284"/>
      </w:pPr>
    </w:p>
    <w:p>
      <w:pPr>
        <w:pStyle w:val="Titre3"/>
        <w:numPr>
          <w:ilvl w:val="0"/>
          <w:numId w:val="0"/>
        </w:numPr>
        <w:spacing w:after="150" w:line="245" w:lineRule="auto"/>
        <w:ind w:right="-285"/>
        <w:rPr>
          <w:b/>
        </w:rPr>
      </w:pPr>
      <w:bookmarkStart w:id="74" w:name="_Toc439748840"/>
      <w:r>
        <w:rPr>
          <w:b/>
        </w:rPr>
        <w:t>Standard 3.6 – Selbsterfahrung</w:t>
      </w:r>
      <w:bookmarkEnd w:id="74"/>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3.6</w:t>
      </w:r>
      <w:r>
        <w:rPr>
          <w:i/>
          <w:sz w:val="18"/>
          <w:szCs w:val="18"/>
        </w:rPr>
        <w:t xml:space="preserve"> Die verantwortliche Organisation formuliert die Ziele der Selbsterfahrung sowie die Bedingungen, die an die Durchführung der Selbsterfahrung gestellt werden. Sie achtet darauf, dass im Rahmen der Selbsterfahrung das Erleben und Verhalten der Weiterzubildenden als angehende klinische Psychologinnen und Psychologen reflektiert, die Persönlichkeitsentwicklung gefördert und die kritische Reflexion des eigenen Beziehungsverhaltens ermöglicht wird.</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46"/>
            <w:enabled/>
            <w:calcOnExit w:val="0"/>
            <w:textInput/>
          </w:ffData>
        </w:fldChar>
      </w:r>
      <w:bookmarkStart w:id="75" w:name="Text4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5"/>
    </w:p>
    <w:p>
      <w:pPr>
        <w:spacing w:before="150" w:line="245" w:lineRule="auto"/>
        <w:ind w:right="-285"/>
        <w:rPr>
          <w:b/>
          <w:i/>
        </w:rPr>
      </w:pPr>
      <w:r>
        <w:rPr>
          <w:b/>
          <w:i/>
          <w:lang w:val="fr-FR"/>
        </w:rPr>
        <w:t>Analyse</w:t>
      </w:r>
    </w:p>
    <w:p>
      <w:pPr>
        <w:spacing w:before="150" w:line="245" w:lineRule="auto"/>
        <w:ind w:right="-284"/>
        <w:rPr>
          <w:lang w:val="fr-FR"/>
        </w:rPr>
      </w:pPr>
      <w:r>
        <w:fldChar w:fldCharType="begin">
          <w:ffData>
            <w:name w:val="Text47"/>
            <w:enabled/>
            <w:calcOnExit w:val="0"/>
            <w:textInput/>
          </w:ffData>
        </w:fldChar>
      </w:r>
      <w:bookmarkStart w:id="76"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pPr>
        <w:spacing w:line="240" w:lineRule="auto"/>
      </w:pPr>
    </w:p>
    <w:p>
      <w:pPr>
        <w:spacing w:line="240" w:lineRule="auto"/>
        <w:ind w:right="-284"/>
      </w:pPr>
    </w:p>
    <w:p>
      <w:pPr>
        <w:pStyle w:val="Titre3"/>
        <w:numPr>
          <w:ilvl w:val="0"/>
          <w:numId w:val="0"/>
        </w:numPr>
        <w:spacing w:after="150" w:line="245" w:lineRule="auto"/>
        <w:ind w:right="-285"/>
        <w:rPr>
          <w:b/>
        </w:rPr>
      </w:pPr>
      <w:bookmarkStart w:id="77" w:name="_Toc439748841"/>
      <w:r>
        <w:rPr>
          <w:b/>
        </w:rPr>
        <w:t xml:space="preserve">Stärken und Schwächen </w:t>
      </w:r>
      <w:r>
        <w:rPr>
          <w:b/>
          <w:u w:val="single"/>
        </w:rPr>
        <w:t>im Prüfbereich 3</w:t>
      </w:r>
      <w:bookmarkEnd w:id="77"/>
    </w:p>
    <w:tbl>
      <w:tblPr>
        <w:tblW w:w="9180" w:type="dxa"/>
        <w:tblLook w:val="00A0" w:firstRow="1" w:lastRow="0" w:firstColumn="1" w:lastColumn="0" w:noHBand="0" w:noVBand="0"/>
      </w:tblPr>
      <w:tblGrid>
        <w:gridCol w:w="4180"/>
        <w:gridCol w:w="5000"/>
      </w:tblGrid>
      <w:tr>
        <w:trPr>
          <w:trHeight w:val="840"/>
        </w:trPr>
        <w:tc>
          <w:tcPr>
            <w:tcW w:w="4180" w:type="dxa"/>
          </w:tcPr>
          <w:p>
            <w:pPr>
              <w:ind w:right="-285"/>
              <w:rPr>
                <w:i/>
                <w:lang w:val="fr-FR"/>
              </w:rPr>
            </w:pPr>
            <w:r>
              <w:rPr>
                <w:i/>
                <w:lang w:val="fr-FR"/>
              </w:rPr>
              <w:t>Stärken</w:t>
            </w:r>
          </w:p>
          <w:p>
            <w:pPr>
              <w:spacing w:before="150" w:line="245" w:lineRule="auto"/>
              <w:ind w:right="-285"/>
              <w:rPr>
                <w:lang w:val="fr-FR"/>
              </w:rPr>
            </w:pPr>
            <w:r>
              <w:rPr>
                <w:lang w:val="fr-FR"/>
              </w:rPr>
              <w:fldChar w:fldCharType="begin">
                <w:ffData>
                  <w:name w:val="Text48"/>
                  <w:enabled/>
                  <w:calcOnExit w:val="0"/>
                  <w:textInput/>
                </w:ffData>
              </w:fldChar>
            </w:r>
            <w:bookmarkStart w:id="78" w:name="Text4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8"/>
          </w:p>
        </w:tc>
        <w:tc>
          <w:tcPr>
            <w:tcW w:w="5000" w:type="dxa"/>
          </w:tcPr>
          <w:p>
            <w:pPr>
              <w:ind w:right="-285"/>
              <w:rPr>
                <w:i/>
                <w:lang w:val="fr-FR"/>
              </w:rPr>
            </w:pPr>
            <w:r>
              <w:rPr>
                <w:i/>
                <w:lang w:val="fr-FR"/>
              </w:rPr>
              <w:t>Schwächen</w:t>
            </w:r>
          </w:p>
          <w:p>
            <w:pPr>
              <w:spacing w:before="150" w:line="245" w:lineRule="auto"/>
              <w:ind w:right="-285"/>
              <w:rPr>
                <w:lang w:val="fr-FR"/>
              </w:rPr>
            </w:pPr>
            <w:r>
              <w:rPr>
                <w:lang w:val="fr-FR"/>
              </w:rPr>
              <w:fldChar w:fldCharType="begin">
                <w:ffData>
                  <w:name w:val="Text49"/>
                  <w:enabled/>
                  <w:calcOnExit w:val="0"/>
                  <w:textInput/>
                </w:ffData>
              </w:fldChar>
            </w:r>
            <w:bookmarkStart w:id="79" w:name="Text4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9"/>
          </w:p>
        </w:tc>
      </w:tr>
      <w:tr>
        <w:tc>
          <w:tcPr>
            <w:tcW w:w="9180" w:type="dxa"/>
            <w:gridSpan w:val="2"/>
          </w:tcPr>
          <w:p>
            <w:pPr>
              <w:ind w:right="-285"/>
              <w:rPr>
                <w:i/>
                <w:lang w:val="fr-FR"/>
              </w:rPr>
            </w:pPr>
            <w:r>
              <w:rPr>
                <w:i/>
                <w:lang w:val="fr-FR"/>
              </w:rPr>
              <w:t>Verbesserungsvorschläge / Massnahmen</w:t>
            </w:r>
          </w:p>
          <w:p>
            <w:pPr>
              <w:spacing w:before="150" w:after="150" w:line="245" w:lineRule="auto"/>
              <w:ind w:right="-285"/>
              <w:rPr>
                <w:lang w:val="fr-FR"/>
              </w:rPr>
            </w:pPr>
            <w:r>
              <w:rPr>
                <w:lang w:val="fr-FR"/>
              </w:rPr>
              <w:fldChar w:fldCharType="begin">
                <w:ffData>
                  <w:name w:val="Text50"/>
                  <w:enabled/>
                  <w:calcOnExit w:val="0"/>
                  <w:textInput/>
                </w:ffData>
              </w:fldChar>
            </w:r>
            <w:bookmarkStart w:id="80" w:name="Text5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0"/>
          </w:p>
        </w:tc>
      </w:tr>
    </w:tbl>
    <w:p>
      <w:pPr>
        <w:spacing w:line="240" w:lineRule="auto"/>
        <w:ind w:right="-284"/>
        <w:rPr>
          <w:lang w:val="fr-FR"/>
        </w:rPr>
      </w:pPr>
    </w:p>
    <w:p>
      <w:pPr>
        <w:spacing w:line="240" w:lineRule="auto"/>
        <w:ind w:right="-284"/>
        <w:rPr>
          <w:lang w:val="fr-FR"/>
        </w:rPr>
      </w:pPr>
    </w:p>
    <w:p>
      <w:pPr>
        <w:pStyle w:val="Titre2"/>
        <w:keepLines/>
        <w:numPr>
          <w:ilvl w:val="0"/>
          <w:numId w:val="0"/>
        </w:numPr>
        <w:spacing w:after="150" w:line="264" w:lineRule="auto"/>
        <w:ind w:right="-285"/>
      </w:pPr>
      <w:bookmarkStart w:id="81" w:name="_Toc439748842"/>
      <w:r>
        <w:t>Prüfbereich 4 – Weiterzubildende</w:t>
      </w:r>
      <w:bookmarkEnd w:id="81"/>
    </w:p>
    <w:p>
      <w:pPr>
        <w:pStyle w:val="Titre3"/>
        <w:keepLines/>
        <w:numPr>
          <w:ilvl w:val="0"/>
          <w:numId w:val="0"/>
        </w:numPr>
        <w:spacing w:after="150" w:line="264" w:lineRule="auto"/>
        <w:ind w:right="-285"/>
        <w:rPr>
          <w:b/>
        </w:rPr>
      </w:pPr>
      <w:bookmarkStart w:id="82" w:name="_Toc439748843"/>
      <w:r>
        <w:rPr>
          <w:b/>
        </w:rPr>
        <w:t>Standard 4.1 – Beurteilungssystem</w:t>
      </w:r>
      <w:bookmarkEnd w:id="82"/>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4.1.1</w:t>
      </w:r>
      <w:r>
        <w:rPr>
          <w:i/>
          <w:sz w:val="18"/>
          <w:szCs w:val="18"/>
        </w:rPr>
        <w:t xml:space="preserve"> </w:t>
      </w:r>
      <w:r>
        <w:rPr>
          <w:i/>
          <w:sz w:val="18"/>
          <w:szCs w:val="18"/>
          <w:lang w:val="de-DE"/>
        </w:rPr>
        <w:t>Während der gesamten Weiterbildungszeit werden Stand und Entwicklung der Wissens-, Handlungs- und Sozialkompetenzen der Weiterzubildenden mit definierten, transparenten Verfahren erfasst und beurteilt. Die Weiterzubildenden erhalten regelmässig Rückmeldung über die Erreichung der Lernziele</w:t>
      </w:r>
      <w:r>
        <w:rPr>
          <w:i/>
          <w:sz w:val="18"/>
          <w:szCs w:val="18"/>
        </w:rPr>
        <w:t>.</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51"/>
            <w:enabled/>
            <w:calcOnExit w:val="0"/>
            <w:textInput/>
          </w:ffData>
        </w:fldChar>
      </w:r>
      <w:bookmarkStart w:id="83" w:name="Text51"/>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3"/>
    </w:p>
    <w:p>
      <w:pPr>
        <w:spacing w:before="150" w:line="245" w:lineRule="auto"/>
        <w:ind w:right="-285"/>
        <w:rPr>
          <w:b/>
          <w:i/>
        </w:rPr>
      </w:pPr>
      <w:r>
        <w:rPr>
          <w:b/>
          <w:i/>
        </w:rPr>
        <w:t>Analyse</w:t>
      </w:r>
    </w:p>
    <w:p>
      <w:pPr>
        <w:spacing w:before="150" w:line="245" w:lineRule="auto"/>
        <w:ind w:right="-285"/>
        <w:rPr>
          <w:lang w:val="fr-FR"/>
        </w:rPr>
      </w:pPr>
      <w:r>
        <w:rPr>
          <w:lang w:val="fr-FR"/>
        </w:rPr>
        <w:fldChar w:fldCharType="begin">
          <w:ffData>
            <w:name w:val="Text52"/>
            <w:enabled/>
            <w:calcOnExit w:val="0"/>
            <w:textInput/>
          </w:ffData>
        </w:fldChar>
      </w:r>
      <w:bookmarkStart w:id="84" w:name="Text52"/>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4"/>
    </w:p>
    <w:p>
      <w:pPr>
        <w:spacing w:line="240" w:lineRule="auto"/>
        <w:ind w:right="-284"/>
        <w:rPr>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4.1.2</w:t>
      </w:r>
      <w:r>
        <w:rPr>
          <w:i/>
          <w:sz w:val="18"/>
          <w:szCs w:val="18"/>
        </w:rPr>
        <w:t xml:space="preserve"> </w:t>
      </w:r>
      <w:r>
        <w:rPr>
          <w:i/>
          <w:sz w:val="18"/>
          <w:szCs w:val="18"/>
          <w:lang w:val="de-DE"/>
        </w:rPr>
        <w:t>Im Rahmen einer Schlussprüfung wird überprüft, ob die Weiterzubildenden die für die Erreichung der Zielsetzungen des Weiterbildungsgangs relevanten Wissens-, Handlungs- und Sozialkompetenzen entwickelt haben</w:t>
      </w:r>
      <w:r>
        <w:rPr>
          <w:i/>
          <w:sz w:val="18"/>
          <w:szCs w:val="18"/>
        </w:rPr>
        <w:t>.</w:t>
      </w:r>
    </w:p>
    <w:p>
      <w:pPr>
        <w:spacing w:line="240" w:lineRule="auto"/>
        <w:ind w:right="-284"/>
        <w:rPr>
          <w:b/>
          <w:i/>
        </w:rPr>
      </w:pPr>
      <w:r>
        <w:rPr>
          <w:sz w:val="18"/>
        </w:rPr>
        <w:lastRenderedPageBreak/>
        <w:br/>
      </w:r>
      <w:r>
        <w:rPr>
          <w:b/>
          <w:i/>
        </w:rPr>
        <w:t>Beschreibung IST-Zustand</w:t>
      </w:r>
    </w:p>
    <w:p>
      <w:pPr>
        <w:spacing w:before="150" w:line="245" w:lineRule="auto"/>
        <w:ind w:right="-285"/>
        <w:rPr>
          <w:lang w:val="fr-FR"/>
        </w:rPr>
      </w:pPr>
      <w:r>
        <w:rPr>
          <w:lang w:val="fr-FR"/>
        </w:rPr>
        <w:fldChar w:fldCharType="begin">
          <w:ffData>
            <w:name w:val="Text53"/>
            <w:enabled/>
            <w:calcOnExit w:val="0"/>
            <w:textInput/>
          </w:ffData>
        </w:fldChar>
      </w:r>
      <w:bookmarkStart w:id="85" w:name="Text53"/>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5"/>
    </w:p>
    <w:p>
      <w:pPr>
        <w:spacing w:before="150" w:line="240" w:lineRule="auto"/>
        <w:ind w:right="-284"/>
        <w:rPr>
          <w:b/>
          <w:i/>
        </w:rPr>
      </w:pPr>
      <w:r>
        <w:rPr>
          <w:b/>
          <w:i/>
        </w:rPr>
        <w:t>Analyse</w:t>
      </w:r>
    </w:p>
    <w:p>
      <w:pPr>
        <w:spacing w:before="150" w:line="245" w:lineRule="auto"/>
        <w:ind w:right="-285"/>
        <w:rPr>
          <w:lang w:val="fr-FR"/>
        </w:rPr>
      </w:pPr>
      <w:r>
        <w:rPr>
          <w:lang w:val="fr-FR"/>
        </w:rPr>
        <w:fldChar w:fldCharType="begin">
          <w:ffData>
            <w:name w:val="Text54"/>
            <w:enabled/>
            <w:calcOnExit w:val="0"/>
            <w:textInput/>
          </w:ffData>
        </w:fldChar>
      </w:r>
      <w:bookmarkStart w:id="86" w:name="Text54"/>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6"/>
    </w:p>
    <w:p>
      <w:pPr>
        <w:spacing w:line="240" w:lineRule="auto"/>
        <w:ind w:right="-284"/>
      </w:pPr>
    </w:p>
    <w:p>
      <w:pPr>
        <w:pStyle w:val="Titre3"/>
        <w:numPr>
          <w:ilvl w:val="0"/>
          <w:numId w:val="0"/>
        </w:numPr>
        <w:spacing w:before="150" w:after="150" w:line="245" w:lineRule="auto"/>
        <w:ind w:right="-285"/>
        <w:rPr>
          <w:b/>
        </w:rPr>
      </w:pPr>
      <w:bookmarkStart w:id="87" w:name="_Toc439748844"/>
      <w:r>
        <w:rPr>
          <w:b/>
        </w:rPr>
        <w:t>Standard 4.2 – Bescheinigung von Weiterbildungsleistungen</w:t>
      </w:r>
      <w:bookmarkEnd w:id="87"/>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4.2</w:t>
      </w:r>
      <w:r>
        <w:rPr>
          <w:i/>
          <w:sz w:val="18"/>
          <w:szCs w:val="18"/>
        </w:rPr>
        <w:t xml:space="preserve"> Erbrachte Weiterbildungsleistungen und absolvierte Weiterbildungsteile werden auf Verlangen der Weiterzubildenden bescheinigt.</w:t>
      </w:r>
    </w:p>
    <w:p>
      <w:pPr>
        <w:spacing w:line="240" w:lineRule="auto"/>
        <w:ind w:right="-284"/>
        <w:rPr>
          <w:b/>
          <w:i/>
        </w:rPr>
      </w:pPr>
      <w:r>
        <w:rPr>
          <w:sz w:val="18"/>
        </w:rPr>
        <w:br/>
      </w:r>
      <w:r>
        <w:rPr>
          <w:b/>
          <w:i/>
        </w:rPr>
        <w:t>Beschreibung IST-Zustand</w:t>
      </w:r>
    </w:p>
    <w:p>
      <w:pPr>
        <w:spacing w:before="150" w:line="245" w:lineRule="auto"/>
        <w:ind w:right="-285"/>
      </w:pPr>
      <w:r>
        <w:fldChar w:fldCharType="begin">
          <w:ffData>
            <w:name w:val="Text55"/>
            <w:enabled/>
            <w:calcOnExit w:val="0"/>
            <w:textInput/>
          </w:ffData>
        </w:fldChar>
      </w:r>
      <w:bookmarkStart w:id="88"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8"/>
    </w:p>
    <w:p>
      <w:pPr>
        <w:spacing w:before="150" w:line="245" w:lineRule="auto"/>
        <w:ind w:right="-285"/>
        <w:rPr>
          <w:b/>
          <w:i/>
        </w:rPr>
      </w:pPr>
      <w:r>
        <w:rPr>
          <w:b/>
          <w:i/>
        </w:rPr>
        <w:t>Analyse</w:t>
      </w:r>
    </w:p>
    <w:p>
      <w:pPr>
        <w:spacing w:before="150" w:line="245" w:lineRule="auto"/>
        <w:ind w:right="-285"/>
        <w:rPr>
          <w:lang w:val="fr-FR"/>
        </w:rPr>
      </w:pPr>
      <w:r>
        <w:rPr>
          <w:lang w:val="fr-FR"/>
        </w:rPr>
        <w:fldChar w:fldCharType="begin">
          <w:ffData>
            <w:name w:val="Text56"/>
            <w:enabled/>
            <w:calcOnExit w:val="0"/>
            <w:textInput/>
          </w:ffData>
        </w:fldChar>
      </w:r>
      <w:bookmarkStart w:id="89" w:name="Text5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9"/>
    </w:p>
    <w:p>
      <w:pPr>
        <w:spacing w:line="240" w:lineRule="auto"/>
        <w:ind w:right="-284"/>
      </w:pPr>
    </w:p>
    <w:p>
      <w:pPr>
        <w:pStyle w:val="Titre3"/>
        <w:numPr>
          <w:ilvl w:val="0"/>
          <w:numId w:val="0"/>
        </w:numPr>
        <w:spacing w:after="150" w:line="245" w:lineRule="auto"/>
        <w:ind w:right="-285"/>
        <w:rPr>
          <w:b/>
        </w:rPr>
      </w:pPr>
      <w:bookmarkStart w:id="90" w:name="_Toc439748845"/>
      <w:r>
        <w:rPr>
          <w:b/>
        </w:rPr>
        <w:t>Standard 4.3 – Beratung und Unterstützung</w:t>
      </w:r>
      <w:bookmarkEnd w:id="90"/>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4.3.1</w:t>
      </w:r>
      <w:r>
        <w:rPr>
          <w:i/>
          <w:sz w:val="18"/>
          <w:szCs w:val="18"/>
        </w:rPr>
        <w:t xml:space="preserve"> Die Beratung und Begleitung der Weiterzubildenden in allen die Weiterbildung betreffenden Fragen sind während der gesamten Weiterbildung sichergestellt. </w:t>
      </w:r>
    </w:p>
    <w:p>
      <w:pPr>
        <w:spacing w:line="240" w:lineRule="auto"/>
        <w:ind w:right="-284"/>
        <w:rPr>
          <w:b/>
          <w:i/>
        </w:rPr>
      </w:pPr>
      <w:r>
        <w:rPr>
          <w:sz w:val="18"/>
        </w:rPr>
        <w:br/>
      </w:r>
      <w:r>
        <w:rPr>
          <w:b/>
          <w:i/>
        </w:rPr>
        <w:t>Beschreibung IST-Zustand</w:t>
      </w:r>
    </w:p>
    <w:p>
      <w:pPr>
        <w:spacing w:before="150" w:line="245" w:lineRule="auto"/>
        <w:ind w:right="-285"/>
      </w:pPr>
      <w:r>
        <w:fldChar w:fldCharType="begin">
          <w:ffData>
            <w:name w:val="Text108"/>
            <w:enabled/>
            <w:calcOnExit w:val="0"/>
            <w:textInput/>
          </w:ffData>
        </w:fldChar>
      </w:r>
      <w:bookmarkStart w:id="91"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1"/>
    </w:p>
    <w:p>
      <w:pPr>
        <w:spacing w:before="150" w:line="245" w:lineRule="auto"/>
        <w:ind w:right="-285"/>
        <w:rPr>
          <w:b/>
          <w:i/>
        </w:rPr>
      </w:pPr>
      <w:r>
        <w:rPr>
          <w:b/>
          <w:i/>
        </w:rPr>
        <w:t>Analyse</w:t>
      </w:r>
    </w:p>
    <w:p>
      <w:pPr>
        <w:spacing w:before="150" w:line="245" w:lineRule="auto"/>
        <w:ind w:right="-285"/>
      </w:pPr>
      <w:r>
        <w:fldChar w:fldCharType="begin">
          <w:ffData>
            <w:name w:val="Text109"/>
            <w:enabled/>
            <w:calcOnExit w:val="0"/>
            <w:textInput/>
          </w:ffData>
        </w:fldChar>
      </w:r>
      <w:bookmarkStart w:id="92"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2"/>
    </w:p>
    <w:p>
      <w:pPr>
        <w:spacing w:line="240" w:lineRule="auto"/>
        <w:ind w:right="-284"/>
      </w:pP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4.3.2</w:t>
      </w:r>
      <w:r>
        <w:rPr>
          <w:i/>
          <w:sz w:val="18"/>
          <w:szCs w:val="18"/>
        </w:rPr>
        <w:t xml:space="preserve"> </w:t>
      </w:r>
      <w:r>
        <w:rPr>
          <w:i/>
          <w:sz w:val="18"/>
          <w:szCs w:val="18"/>
          <w:lang w:val="de-DE"/>
        </w:rPr>
        <w:t>Die Weiterzubildenden werden bei der Suche nach geeigneten Arbeitsstellen für den Erwerb der klinisch-psychologischen Praxis unterstützt.</w:t>
      </w:r>
    </w:p>
    <w:p>
      <w:pPr>
        <w:spacing w:line="240" w:lineRule="auto"/>
        <w:ind w:right="-284"/>
        <w:rPr>
          <w:b/>
          <w:i/>
        </w:rPr>
      </w:pPr>
      <w:r>
        <w:rPr>
          <w:sz w:val="18"/>
        </w:rPr>
        <w:br/>
      </w:r>
      <w:r>
        <w:rPr>
          <w:b/>
          <w:i/>
        </w:rPr>
        <w:t>Beschreibung IST-Zustand</w:t>
      </w:r>
    </w:p>
    <w:p>
      <w:pPr>
        <w:spacing w:before="150" w:line="245" w:lineRule="auto"/>
        <w:ind w:right="-285"/>
      </w:pPr>
      <w:r>
        <w:fldChar w:fldCharType="begin">
          <w:ffData>
            <w:name w:val="Text57"/>
            <w:enabled/>
            <w:calcOnExit w:val="0"/>
            <w:textInput/>
          </w:ffData>
        </w:fldChar>
      </w:r>
      <w:bookmarkStart w:id="93"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3"/>
    </w:p>
    <w:p>
      <w:pPr>
        <w:spacing w:before="150" w:line="245" w:lineRule="auto"/>
        <w:ind w:right="-285"/>
        <w:rPr>
          <w:b/>
          <w:i/>
        </w:rPr>
      </w:pPr>
      <w:r>
        <w:rPr>
          <w:b/>
          <w:i/>
        </w:rPr>
        <w:t>Analyse</w:t>
      </w:r>
    </w:p>
    <w:p>
      <w:pPr>
        <w:spacing w:before="150" w:line="245" w:lineRule="auto"/>
        <w:ind w:right="-285"/>
        <w:rPr>
          <w:lang w:val="fr-FR"/>
        </w:rPr>
      </w:pPr>
      <w:r>
        <w:fldChar w:fldCharType="begin">
          <w:ffData>
            <w:name w:val="Text58"/>
            <w:enabled/>
            <w:calcOnExit w:val="0"/>
            <w:textInput/>
          </w:ffData>
        </w:fldChar>
      </w:r>
      <w:bookmarkStart w:id="94"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pPr>
        <w:spacing w:line="240" w:lineRule="auto"/>
        <w:ind w:right="-284"/>
      </w:pPr>
    </w:p>
    <w:p>
      <w:pPr>
        <w:spacing w:line="240" w:lineRule="auto"/>
        <w:ind w:right="-284"/>
      </w:pPr>
    </w:p>
    <w:p>
      <w:pPr>
        <w:pStyle w:val="Titre3"/>
        <w:numPr>
          <w:ilvl w:val="0"/>
          <w:numId w:val="0"/>
        </w:numPr>
        <w:spacing w:after="150" w:line="245" w:lineRule="auto"/>
        <w:ind w:right="-285"/>
        <w:rPr>
          <w:b/>
        </w:rPr>
      </w:pPr>
      <w:bookmarkStart w:id="95" w:name="_Toc439748846"/>
      <w:r>
        <w:rPr>
          <w:b/>
        </w:rPr>
        <w:t xml:space="preserve">Stärken und Schwächen </w:t>
      </w:r>
      <w:r>
        <w:rPr>
          <w:b/>
          <w:u w:val="single"/>
        </w:rPr>
        <w:t>im Prüfbereich 4</w:t>
      </w:r>
      <w:bookmarkEnd w:id="95"/>
    </w:p>
    <w:tbl>
      <w:tblPr>
        <w:tblW w:w="9180" w:type="dxa"/>
        <w:tblLook w:val="00A0" w:firstRow="1" w:lastRow="0" w:firstColumn="1" w:lastColumn="0" w:noHBand="0" w:noVBand="0"/>
      </w:tblPr>
      <w:tblGrid>
        <w:gridCol w:w="4180"/>
        <w:gridCol w:w="5000"/>
      </w:tblGrid>
      <w:tr>
        <w:trPr>
          <w:trHeight w:val="878"/>
        </w:trPr>
        <w:tc>
          <w:tcPr>
            <w:tcW w:w="4180" w:type="dxa"/>
          </w:tcPr>
          <w:p>
            <w:pPr>
              <w:ind w:right="-285"/>
              <w:rPr>
                <w:i/>
                <w:lang w:val="fr-FR"/>
              </w:rPr>
            </w:pPr>
            <w:r>
              <w:rPr>
                <w:i/>
                <w:lang w:val="fr-FR"/>
              </w:rPr>
              <w:t>Stärke</w:t>
            </w:r>
            <w:r>
              <w:rPr>
                <w:i/>
              </w:rPr>
              <w:t>n</w:t>
            </w:r>
          </w:p>
          <w:p>
            <w:pPr>
              <w:spacing w:before="150" w:line="245" w:lineRule="auto"/>
              <w:ind w:right="-285"/>
              <w:rPr>
                <w:lang w:val="fr-FR"/>
              </w:rPr>
            </w:pPr>
            <w:r>
              <w:rPr>
                <w:lang w:val="fr-FR"/>
              </w:rPr>
              <w:fldChar w:fldCharType="begin">
                <w:ffData>
                  <w:name w:val="Text59"/>
                  <w:enabled/>
                  <w:calcOnExit w:val="0"/>
                  <w:textInput/>
                </w:ffData>
              </w:fldChar>
            </w:r>
            <w:bookmarkStart w:id="96" w:name="Text5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6"/>
          </w:p>
        </w:tc>
        <w:tc>
          <w:tcPr>
            <w:tcW w:w="5000" w:type="dxa"/>
          </w:tcPr>
          <w:p>
            <w:pPr>
              <w:ind w:right="-285"/>
              <w:rPr>
                <w:i/>
                <w:lang w:val="fr-FR"/>
              </w:rPr>
            </w:pPr>
            <w:r>
              <w:rPr>
                <w:i/>
                <w:lang w:val="fr-FR"/>
              </w:rPr>
              <w:t>Schwächen</w:t>
            </w:r>
          </w:p>
          <w:p>
            <w:pPr>
              <w:spacing w:before="150" w:line="245" w:lineRule="auto"/>
              <w:ind w:right="-285"/>
              <w:rPr>
                <w:lang w:val="fr-FR"/>
              </w:rPr>
            </w:pPr>
            <w:r>
              <w:rPr>
                <w:lang w:val="fr-FR"/>
              </w:rPr>
              <w:fldChar w:fldCharType="begin">
                <w:ffData>
                  <w:name w:val="Text60"/>
                  <w:enabled/>
                  <w:calcOnExit w:val="0"/>
                  <w:textInput/>
                </w:ffData>
              </w:fldChar>
            </w:r>
            <w:bookmarkStart w:id="97" w:name="Text6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7"/>
          </w:p>
        </w:tc>
      </w:tr>
      <w:tr>
        <w:tc>
          <w:tcPr>
            <w:tcW w:w="9180" w:type="dxa"/>
            <w:gridSpan w:val="2"/>
          </w:tcPr>
          <w:p>
            <w:pPr>
              <w:ind w:right="-285"/>
              <w:rPr>
                <w:i/>
                <w:lang w:val="fr-FR"/>
              </w:rPr>
            </w:pPr>
            <w:r>
              <w:rPr>
                <w:i/>
                <w:lang w:val="fr-FR"/>
              </w:rPr>
              <w:t>Verbesserungsvorschläge / Massnahmen</w:t>
            </w:r>
          </w:p>
          <w:p>
            <w:pPr>
              <w:spacing w:before="150" w:after="150" w:line="245" w:lineRule="auto"/>
              <w:ind w:right="-285"/>
              <w:rPr>
                <w:lang w:val="fr-FR"/>
              </w:rPr>
            </w:pPr>
            <w:r>
              <w:rPr>
                <w:lang w:val="fr-FR"/>
              </w:rPr>
              <w:fldChar w:fldCharType="begin">
                <w:ffData>
                  <w:name w:val="Text61"/>
                  <w:enabled/>
                  <w:calcOnExit w:val="0"/>
                  <w:textInput/>
                </w:ffData>
              </w:fldChar>
            </w:r>
            <w:bookmarkStart w:id="98" w:name="Text6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8"/>
          </w:p>
        </w:tc>
      </w:tr>
    </w:tbl>
    <w:p>
      <w:pPr>
        <w:spacing w:line="240" w:lineRule="auto"/>
        <w:ind w:right="-284"/>
        <w:rPr>
          <w:lang w:val="fr-FR"/>
        </w:rPr>
      </w:pPr>
    </w:p>
    <w:p>
      <w:pPr>
        <w:spacing w:line="240" w:lineRule="auto"/>
        <w:rPr>
          <w:lang w:val="fr-FR"/>
        </w:rPr>
      </w:pPr>
      <w:r>
        <w:rPr>
          <w:lang w:val="fr-FR"/>
        </w:rPr>
        <w:br w:type="page"/>
      </w:r>
    </w:p>
    <w:p>
      <w:pPr>
        <w:spacing w:line="240" w:lineRule="auto"/>
        <w:ind w:right="-284"/>
        <w:rPr>
          <w:lang w:val="fr-FR"/>
        </w:rPr>
      </w:pPr>
    </w:p>
    <w:p>
      <w:pPr>
        <w:pStyle w:val="Titre2"/>
        <w:keepLines/>
        <w:numPr>
          <w:ilvl w:val="0"/>
          <w:numId w:val="0"/>
        </w:numPr>
        <w:spacing w:after="150" w:line="264" w:lineRule="auto"/>
        <w:ind w:right="-285"/>
      </w:pPr>
      <w:bookmarkStart w:id="99" w:name="_Toc439748847"/>
      <w:r>
        <w:t>Prüfbereich 5 – Weiterbildnerinnen und Weiterbildner</w:t>
      </w:r>
      <w:bookmarkEnd w:id="99"/>
    </w:p>
    <w:p>
      <w:pPr>
        <w:pStyle w:val="Titre3"/>
        <w:numPr>
          <w:ilvl w:val="0"/>
          <w:numId w:val="0"/>
        </w:numPr>
        <w:spacing w:after="150" w:line="245" w:lineRule="auto"/>
        <w:ind w:right="-285"/>
        <w:rPr>
          <w:b/>
        </w:rPr>
      </w:pPr>
      <w:bookmarkStart w:id="100" w:name="_Toc439748848"/>
      <w:r>
        <w:rPr>
          <w:b/>
        </w:rPr>
        <w:t>Standard 5.1 – Auswahl</w:t>
      </w:r>
      <w:bookmarkEnd w:id="100"/>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5.1</w:t>
      </w:r>
      <w:r>
        <w:rPr>
          <w:i/>
          <w:sz w:val="18"/>
          <w:szCs w:val="18"/>
        </w:rPr>
        <w:t xml:space="preserve"> Die Anforderungen an die Weiterbildnerinnen und Weiterbildner sowie die Prozesse für deren Auswahl sind definiert.</w:t>
      </w:r>
    </w:p>
    <w:p>
      <w:pPr>
        <w:spacing w:line="240" w:lineRule="auto"/>
        <w:ind w:right="-284"/>
        <w:rPr>
          <w:b/>
          <w:i/>
        </w:rPr>
      </w:pPr>
      <w:r>
        <w:rPr>
          <w:i/>
          <w:sz w:val="18"/>
        </w:rPr>
        <w:br/>
      </w:r>
      <w:r>
        <w:rPr>
          <w:b/>
          <w:i/>
        </w:rPr>
        <w:t>Beschreibung IST-Zustand</w:t>
      </w:r>
    </w:p>
    <w:p>
      <w:pPr>
        <w:spacing w:before="150" w:line="245" w:lineRule="auto"/>
        <w:ind w:right="-285"/>
        <w:rPr>
          <w:lang w:val="fr-FR"/>
        </w:rPr>
      </w:pPr>
      <w:r>
        <w:rPr>
          <w:lang w:val="fr-FR"/>
        </w:rPr>
        <w:fldChar w:fldCharType="begin">
          <w:ffData>
            <w:name w:val="Text62"/>
            <w:enabled/>
            <w:calcOnExit w:val="0"/>
            <w:textInput/>
          </w:ffData>
        </w:fldChar>
      </w:r>
      <w:bookmarkStart w:id="101" w:name="Text62"/>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1"/>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63"/>
            <w:enabled/>
            <w:calcOnExit w:val="0"/>
            <w:textInput/>
          </w:ffData>
        </w:fldChar>
      </w:r>
      <w:bookmarkStart w:id="102" w:name="Text63"/>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2"/>
    </w:p>
    <w:p>
      <w:pPr>
        <w:spacing w:line="240" w:lineRule="auto"/>
        <w:ind w:right="-284"/>
      </w:pPr>
    </w:p>
    <w:p>
      <w:pPr>
        <w:pStyle w:val="Titre3"/>
        <w:numPr>
          <w:ilvl w:val="0"/>
          <w:numId w:val="0"/>
        </w:numPr>
        <w:spacing w:after="150" w:line="245" w:lineRule="auto"/>
        <w:ind w:right="-285"/>
        <w:rPr>
          <w:b/>
        </w:rPr>
      </w:pPr>
      <w:bookmarkStart w:id="103" w:name="_Toc439748849"/>
      <w:r>
        <w:rPr>
          <w:b/>
        </w:rPr>
        <w:t>Standard 5.2 – Qualifikationen der Dozentinnen und Dozenten</w:t>
      </w:r>
      <w:bookmarkEnd w:id="103"/>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5.2</w:t>
      </w:r>
      <w:r>
        <w:rPr>
          <w:i/>
          <w:sz w:val="18"/>
          <w:szCs w:val="18"/>
        </w:rPr>
        <w:t xml:space="preserve"> Die Dozentinnen und Dozenten sind fachlich qualifiziert und didaktisch kompetent. Sie verfügen in der Regel über einen Hochschulabschluss und eine postgraduale Weiterbildung in ihrem Fachgebiet.</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64"/>
            <w:enabled/>
            <w:calcOnExit w:val="0"/>
            <w:textInput/>
          </w:ffData>
        </w:fldChar>
      </w:r>
      <w:bookmarkStart w:id="104" w:name="Text64"/>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4"/>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65"/>
            <w:enabled/>
            <w:calcOnExit w:val="0"/>
            <w:textInput/>
          </w:ffData>
        </w:fldChar>
      </w:r>
      <w:bookmarkStart w:id="105" w:name="Text65"/>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5"/>
    </w:p>
    <w:p>
      <w:pPr>
        <w:spacing w:line="240" w:lineRule="auto"/>
        <w:rPr>
          <w:i/>
          <w:lang w:val="fr-FR"/>
        </w:rPr>
      </w:pPr>
    </w:p>
    <w:p>
      <w:pPr>
        <w:pStyle w:val="Titre3"/>
        <w:numPr>
          <w:ilvl w:val="0"/>
          <w:numId w:val="0"/>
        </w:numPr>
        <w:tabs>
          <w:tab w:val="left" w:pos="1418"/>
        </w:tabs>
        <w:spacing w:after="150" w:line="245" w:lineRule="auto"/>
        <w:ind w:left="1418" w:right="-285" w:hanging="1418"/>
        <w:rPr>
          <w:b/>
        </w:rPr>
      </w:pPr>
      <w:bookmarkStart w:id="106" w:name="_Toc439748850"/>
      <w:r>
        <w:rPr>
          <w:b/>
        </w:rPr>
        <w:t>Standard 5.3 – Qualifikationen der Supervisorinnen und Supervisoren</w:t>
      </w:r>
      <w:bookmarkEnd w:id="106"/>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5.3</w:t>
      </w:r>
      <w:r>
        <w:rPr>
          <w:i/>
          <w:sz w:val="18"/>
          <w:szCs w:val="18"/>
        </w:rPr>
        <w:t xml:space="preserve"> </w:t>
      </w:r>
      <w:r>
        <w:rPr>
          <w:i/>
          <w:sz w:val="18"/>
          <w:szCs w:val="18"/>
          <w:lang w:val="de-DE"/>
        </w:rPr>
        <w:t>Die Supervisorinnen und Supervisoren verfügen in der Regel über einen Hochschulabschluss in Psychologie, eine mehrjährige qualifizierte Weiterbildung in klinischer Psychologie</w:t>
      </w:r>
      <w:r>
        <w:rPr>
          <w:i/>
          <w:sz w:val="18"/>
          <w:szCs w:val="18"/>
          <w:vertAlign w:val="superscript"/>
          <w:lang w:val="de-DE"/>
        </w:rPr>
        <w:footnoteReference w:id="13"/>
      </w:r>
      <w:r>
        <w:rPr>
          <w:i/>
          <w:sz w:val="18"/>
          <w:szCs w:val="18"/>
          <w:lang w:val="de-DE"/>
        </w:rPr>
        <w:t xml:space="preserve"> sowie eine mehrjährige Berufstätigkeit im Fachgebiet der klinischen Psychologie.</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66"/>
            <w:enabled/>
            <w:calcOnExit w:val="0"/>
            <w:textInput/>
          </w:ffData>
        </w:fldChar>
      </w:r>
      <w:bookmarkStart w:id="107" w:name="Text66"/>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7"/>
    </w:p>
    <w:p>
      <w:pPr>
        <w:spacing w:before="150" w:line="245" w:lineRule="auto"/>
        <w:ind w:right="-285"/>
        <w:rPr>
          <w:b/>
          <w:i/>
        </w:rPr>
      </w:pPr>
      <w:r>
        <w:rPr>
          <w:b/>
          <w:i/>
        </w:rPr>
        <w:t>Analyse</w:t>
      </w:r>
    </w:p>
    <w:p>
      <w:pPr>
        <w:spacing w:before="150" w:line="245" w:lineRule="auto"/>
        <w:ind w:right="-285"/>
        <w:rPr>
          <w:lang w:val="fr-FR"/>
        </w:rPr>
      </w:pPr>
      <w:r>
        <w:rPr>
          <w:lang w:val="fr-FR"/>
        </w:rPr>
        <w:fldChar w:fldCharType="begin">
          <w:ffData>
            <w:name w:val="Text67"/>
            <w:enabled/>
            <w:calcOnExit w:val="0"/>
            <w:textInput/>
          </w:ffData>
        </w:fldChar>
      </w:r>
      <w:bookmarkStart w:id="108" w:name="Text67"/>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8"/>
    </w:p>
    <w:p>
      <w:pPr>
        <w:spacing w:line="240" w:lineRule="auto"/>
        <w:ind w:right="-284"/>
      </w:pPr>
    </w:p>
    <w:p>
      <w:pPr>
        <w:pStyle w:val="Titre3"/>
        <w:numPr>
          <w:ilvl w:val="0"/>
          <w:numId w:val="0"/>
        </w:numPr>
        <w:spacing w:after="150" w:line="245" w:lineRule="auto"/>
        <w:ind w:right="-285"/>
        <w:rPr>
          <w:b/>
        </w:rPr>
      </w:pPr>
      <w:bookmarkStart w:id="109" w:name="_Toc439748851"/>
      <w:r>
        <w:rPr>
          <w:b/>
        </w:rPr>
        <w:t xml:space="preserve">Standard 5.4 – </w:t>
      </w:r>
      <w:r>
        <w:rPr>
          <w:b/>
          <w:lang w:val="de-DE"/>
        </w:rPr>
        <w:t>Qualifikationen der Selbsterfahrungstherapeutinnen und -therapeuten</w:t>
      </w:r>
      <w:bookmarkEnd w:id="109"/>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5.4</w:t>
      </w:r>
      <w:r>
        <w:rPr>
          <w:i/>
          <w:sz w:val="18"/>
          <w:szCs w:val="18"/>
        </w:rPr>
        <w:t xml:space="preserve"> </w:t>
      </w:r>
      <w:r>
        <w:rPr>
          <w:i/>
          <w:sz w:val="18"/>
          <w:szCs w:val="18"/>
          <w:lang w:val="de-DE"/>
        </w:rPr>
        <w:t>Die Selbsterfahrungstherapeutinnen und -therapeuten verfügen in der Regel über einen Hochschulabschluss in Psychologie, eine qualifizierte Weiterbildung in Psychotherapie</w:t>
      </w:r>
      <w:r>
        <w:rPr>
          <w:i/>
          <w:sz w:val="18"/>
          <w:szCs w:val="18"/>
          <w:vertAlign w:val="superscript"/>
          <w:lang w:val="de-DE"/>
        </w:rPr>
        <w:footnoteReference w:id="14"/>
      </w:r>
      <w:r>
        <w:rPr>
          <w:i/>
          <w:sz w:val="18"/>
          <w:szCs w:val="18"/>
          <w:lang w:val="de-DE"/>
        </w:rPr>
        <w:t xml:space="preserve"> sowie eine mehrjährige Berufstätigkeit im Fachgebiet der Psychotherapie</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68"/>
            <w:enabled/>
            <w:calcOnExit w:val="0"/>
            <w:textInput/>
          </w:ffData>
        </w:fldChar>
      </w:r>
      <w:bookmarkStart w:id="110" w:name="Text6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0"/>
    </w:p>
    <w:p>
      <w:pPr>
        <w:spacing w:before="150" w:line="245" w:lineRule="auto"/>
        <w:ind w:right="-285"/>
        <w:rPr>
          <w:b/>
          <w:i/>
        </w:rPr>
      </w:pPr>
      <w:r>
        <w:rPr>
          <w:b/>
          <w:i/>
        </w:rPr>
        <w:t>Analyse</w:t>
      </w:r>
    </w:p>
    <w:p>
      <w:pPr>
        <w:spacing w:before="150" w:line="245" w:lineRule="auto"/>
        <w:ind w:right="-285"/>
      </w:pPr>
      <w:r>
        <w:fldChar w:fldCharType="begin">
          <w:ffData>
            <w:name w:val="Text69"/>
            <w:enabled/>
            <w:calcOnExit w:val="0"/>
            <w:textInput/>
          </w:ffData>
        </w:fldChar>
      </w:r>
      <w:bookmarkStart w:id="111" w:name="Text6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11"/>
    </w:p>
    <w:p>
      <w:pPr>
        <w:spacing w:line="240" w:lineRule="auto"/>
        <w:ind w:right="-284"/>
      </w:pPr>
    </w:p>
    <w:p>
      <w:pPr>
        <w:spacing w:line="240" w:lineRule="auto"/>
      </w:pPr>
      <w:r>
        <w:br w:type="page"/>
      </w:r>
    </w:p>
    <w:p>
      <w:pPr>
        <w:spacing w:line="240" w:lineRule="auto"/>
        <w:ind w:right="-284"/>
      </w:pPr>
    </w:p>
    <w:p>
      <w:pPr>
        <w:pStyle w:val="Titre3"/>
        <w:numPr>
          <w:ilvl w:val="0"/>
          <w:numId w:val="0"/>
        </w:numPr>
        <w:spacing w:after="150" w:line="245" w:lineRule="auto"/>
        <w:ind w:right="-285"/>
        <w:rPr>
          <w:b/>
        </w:rPr>
      </w:pPr>
      <w:bookmarkStart w:id="112" w:name="_Toc439748852"/>
      <w:r>
        <w:rPr>
          <w:b/>
        </w:rPr>
        <w:t>Standard 5.5 – Fortbildung</w:t>
      </w:r>
      <w:bookmarkEnd w:id="112"/>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5.5</w:t>
      </w:r>
      <w:r>
        <w:rPr>
          <w:i/>
          <w:sz w:val="18"/>
          <w:szCs w:val="18"/>
        </w:rPr>
        <w:t xml:space="preserve"> </w:t>
      </w:r>
      <w:r>
        <w:rPr>
          <w:i/>
          <w:sz w:val="18"/>
          <w:szCs w:val="18"/>
          <w:lang w:val="de-DE"/>
        </w:rPr>
        <w:t>Die verantwortliche Organisation verpflichtet die Weiterbildnerinnen und Weiterbildner zu regelmässiger Fortbildung in ihrem Fachgebiet</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70"/>
            <w:enabled/>
            <w:calcOnExit w:val="0"/>
            <w:textInput/>
          </w:ffData>
        </w:fldChar>
      </w:r>
      <w:bookmarkStart w:id="113" w:name="Text70"/>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3"/>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71"/>
            <w:enabled/>
            <w:calcOnExit w:val="0"/>
            <w:textInput/>
          </w:ffData>
        </w:fldChar>
      </w:r>
      <w:bookmarkStart w:id="114" w:name="Text71"/>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4"/>
    </w:p>
    <w:p>
      <w:pPr>
        <w:spacing w:line="240" w:lineRule="auto"/>
        <w:ind w:right="-284"/>
        <w:rPr>
          <w:i/>
        </w:rPr>
      </w:pPr>
    </w:p>
    <w:p>
      <w:pPr>
        <w:pStyle w:val="Titre3"/>
        <w:numPr>
          <w:ilvl w:val="0"/>
          <w:numId w:val="0"/>
        </w:numPr>
        <w:spacing w:after="150" w:line="245" w:lineRule="auto"/>
        <w:ind w:right="-285"/>
        <w:rPr>
          <w:b/>
        </w:rPr>
      </w:pPr>
      <w:bookmarkStart w:id="115" w:name="_Toc439748853"/>
      <w:r>
        <w:rPr>
          <w:b/>
        </w:rPr>
        <w:t>Standard 5.6 – Beurteilung</w:t>
      </w:r>
      <w:bookmarkEnd w:id="115"/>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5.6</w:t>
      </w:r>
      <w:r>
        <w:rPr>
          <w:i/>
          <w:sz w:val="18"/>
          <w:szCs w:val="18"/>
        </w:rPr>
        <w:t xml:space="preserve"> </w:t>
      </w:r>
      <w:r>
        <w:rPr>
          <w:i/>
          <w:sz w:val="18"/>
          <w:szCs w:val="18"/>
          <w:lang w:val="de-DE"/>
        </w:rPr>
        <w:t>Die Weiterbildnerinnen und Weiterbildner werden periodisch evaluiert und über die Evaluationsergebnisse in Kenntnis gesetzt. Die verantwortliche Organisation sorgt für die Umsetzung der aufgrund der Evaluationsergebnisse notwendigen Massnahmen</w:t>
      </w:r>
      <w:r>
        <w:rPr>
          <w:i/>
          <w:sz w:val="18"/>
          <w:szCs w:val="18"/>
        </w:rPr>
        <w:t>.</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70"/>
            <w:enabled/>
            <w:calcOnExit w:val="0"/>
            <w:textInput/>
          </w:ffData>
        </w:fldChar>
      </w:r>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50" w:line="245" w:lineRule="auto"/>
        <w:ind w:right="-285"/>
        <w:rPr>
          <w:b/>
          <w:i/>
        </w:rPr>
      </w:pPr>
      <w:r>
        <w:rPr>
          <w:b/>
          <w:i/>
          <w:lang w:val="fr-FR"/>
        </w:rPr>
        <w:t>Analyse</w:t>
      </w:r>
    </w:p>
    <w:p>
      <w:pPr>
        <w:spacing w:before="150" w:line="245" w:lineRule="auto"/>
        <w:ind w:right="-284"/>
        <w:rPr>
          <w:i/>
        </w:rPr>
      </w:pPr>
      <w:r>
        <w:rPr>
          <w:lang w:val="fr-FR"/>
        </w:rPr>
        <w:fldChar w:fldCharType="begin">
          <w:ffData>
            <w:name w:val="Text71"/>
            <w:enabled/>
            <w:calcOnExit w:val="0"/>
            <w:textInput/>
          </w:ffData>
        </w:fldChar>
      </w:r>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line="240" w:lineRule="auto"/>
        <w:ind w:right="-284"/>
        <w:rPr>
          <w:i/>
        </w:rPr>
      </w:pPr>
    </w:p>
    <w:p>
      <w:pPr>
        <w:spacing w:line="240" w:lineRule="auto"/>
        <w:ind w:right="-284"/>
        <w:rPr>
          <w:i/>
        </w:rPr>
      </w:pPr>
    </w:p>
    <w:p>
      <w:pPr>
        <w:pStyle w:val="Titre3"/>
        <w:numPr>
          <w:ilvl w:val="0"/>
          <w:numId w:val="0"/>
        </w:numPr>
        <w:spacing w:after="150" w:line="245" w:lineRule="auto"/>
        <w:ind w:right="-285"/>
        <w:rPr>
          <w:b/>
        </w:rPr>
      </w:pPr>
      <w:bookmarkStart w:id="116" w:name="_Toc439748854"/>
      <w:r>
        <w:rPr>
          <w:b/>
        </w:rPr>
        <w:t xml:space="preserve">Stärken und Schwächen </w:t>
      </w:r>
      <w:r>
        <w:rPr>
          <w:b/>
          <w:u w:val="single"/>
        </w:rPr>
        <w:t>im Prüfbereich 5</w:t>
      </w:r>
      <w:bookmarkEnd w:id="116"/>
    </w:p>
    <w:tbl>
      <w:tblPr>
        <w:tblW w:w="9180" w:type="dxa"/>
        <w:tblLook w:val="00A0" w:firstRow="1" w:lastRow="0" w:firstColumn="1" w:lastColumn="0" w:noHBand="0" w:noVBand="0"/>
      </w:tblPr>
      <w:tblGrid>
        <w:gridCol w:w="4180"/>
        <w:gridCol w:w="5000"/>
      </w:tblGrid>
      <w:tr>
        <w:trPr>
          <w:trHeight w:val="795"/>
        </w:trPr>
        <w:tc>
          <w:tcPr>
            <w:tcW w:w="4180" w:type="dxa"/>
          </w:tcPr>
          <w:p>
            <w:pPr>
              <w:ind w:right="-285"/>
              <w:rPr>
                <w:i/>
                <w:lang w:val="fr-FR"/>
              </w:rPr>
            </w:pPr>
            <w:r>
              <w:rPr>
                <w:i/>
                <w:lang w:val="fr-FR"/>
              </w:rPr>
              <w:t>Stärken</w:t>
            </w:r>
          </w:p>
          <w:p>
            <w:pPr>
              <w:spacing w:before="150" w:line="245" w:lineRule="auto"/>
              <w:ind w:right="-285"/>
              <w:rPr>
                <w:lang w:val="fr-FR"/>
              </w:rPr>
            </w:pPr>
            <w:r>
              <w:rPr>
                <w:lang w:val="fr-FR"/>
              </w:rPr>
              <w:fldChar w:fldCharType="begin">
                <w:ffData>
                  <w:name w:val="Text72"/>
                  <w:enabled/>
                  <w:calcOnExit w:val="0"/>
                  <w:textInput/>
                </w:ffData>
              </w:fldChar>
            </w:r>
            <w:bookmarkStart w:id="117" w:name="Text7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7"/>
          </w:p>
        </w:tc>
        <w:tc>
          <w:tcPr>
            <w:tcW w:w="5000" w:type="dxa"/>
          </w:tcPr>
          <w:p>
            <w:pPr>
              <w:ind w:right="-285"/>
              <w:rPr>
                <w:i/>
                <w:lang w:val="fr-FR"/>
              </w:rPr>
            </w:pPr>
            <w:r>
              <w:rPr>
                <w:i/>
                <w:lang w:val="fr-FR"/>
              </w:rPr>
              <w:t>Schwächen</w:t>
            </w:r>
          </w:p>
          <w:p>
            <w:pPr>
              <w:spacing w:before="150" w:line="245" w:lineRule="auto"/>
              <w:ind w:right="-285"/>
              <w:rPr>
                <w:lang w:val="fr-FR"/>
              </w:rPr>
            </w:pPr>
            <w:r>
              <w:rPr>
                <w:lang w:val="fr-FR"/>
              </w:rPr>
              <w:fldChar w:fldCharType="begin">
                <w:ffData>
                  <w:name w:val="Text73"/>
                  <w:enabled/>
                  <w:calcOnExit w:val="0"/>
                  <w:textInput/>
                </w:ffData>
              </w:fldChar>
            </w:r>
            <w:bookmarkStart w:id="118" w:name="Text7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8"/>
          </w:p>
        </w:tc>
      </w:tr>
      <w:tr>
        <w:tc>
          <w:tcPr>
            <w:tcW w:w="9180" w:type="dxa"/>
            <w:gridSpan w:val="2"/>
          </w:tcPr>
          <w:p>
            <w:pPr>
              <w:ind w:right="-285"/>
              <w:rPr>
                <w:i/>
                <w:lang w:val="fr-FR"/>
              </w:rPr>
            </w:pPr>
            <w:r>
              <w:rPr>
                <w:i/>
                <w:lang w:val="fr-FR"/>
              </w:rPr>
              <w:t>Verbesserungsvorschläge / Massnahmen</w:t>
            </w:r>
          </w:p>
          <w:p>
            <w:pPr>
              <w:spacing w:before="150" w:after="150" w:line="245" w:lineRule="auto"/>
              <w:ind w:right="-285"/>
              <w:rPr>
                <w:lang w:val="fr-FR"/>
              </w:rPr>
            </w:pPr>
            <w:r>
              <w:rPr>
                <w:lang w:val="fr-FR"/>
              </w:rPr>
              <w:fldChar w:fldCharType="begin">
                <w:ffData>
                  <w:name w:val="Text74"/>
                  <w:enabled/>
                  <w:calcOnExit w:val="0"/>
                  <w:textInput/>
                </w:ffData>
              </w:fldChar>
            </w:r>
            <w:bookmarkStart w:id="119" w:name="Text7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9"/>
          </w:p>
        </w:tc>
      </w:tr>
    </w:tbl>
    <w:p>
      <w:pPr>
        <w:spacing w:line="240" w:lineRule="auto"/>
        <w:ind w:right="-284"/>
        <w:rPr>
          <w:lang w:val="fr-FR"/>
        </w:rPr>
      </w:pPr>
    </w:p>
    <w:p>
      <w:pPr>
        <w:spacing w:line="240" w:lineRule="auto"/>
        <w:ind w:right="-284"/>
        <w:rPr>
          <w:lang w:val="fr-FR"/>
        </w:rPr>
      </w:pPr>
    </w:p>
    <w:p>
      <w:pPr>
        <w:spacing w:line="240" w:lineRule="auto"/>
        <w:rPr>
          <w:lang w:val="fr-FR"/>
        </w:rPr>
      </w:pPr>
      <w:r>
        <w:rPr>
          <w:lang w:val="fr-FR"/>
        </w:rPr>
        <w:br w:type="page"/>
      </w:r>
    </w:p>
    <w:p>
      <w:pPr>
        <w:spacing w:line="240" w:lineRule="auto"/>
        <w:ind w:right="-284"/>
        <w:rPr>
          <w:lang w:val="fr-FR"/>
        </w:rPr>
      </w:pPr>
    </w:p>
    <w:p>
      <w:pPr>
        <w:pStyle w:val="Titre2"/>
        <w:keepLines/>
        <w:numPr>
          <w:ilvl w:val="0"/>
          <w:numId w:val="0"/>
        </w:numPr>
        <w:spacing w:after="150" w:line="264" w:lineRule="auto"/>
        <w:ind w:right="-285"/>
      </w:pPr>
      <w:bookmarkStart w:id="120" w:name="_Toc439748855"/>
      <w:r>
        <w:t>Prüfbereich 6 – Qualitätssicherung und Evaluation</w:t>
      </w:r>
      <w:bookmarkEnd w:id="120"/>
    </w:p>
    <w:p>
      <w:pPr>
        <w:pStyle w:val="Titre3"/>
        <w:numPr>
          <w:ilvl w:val="0"/>
          <w:numId w:val="0"/>
        </w:numPr>
        <w:spacing w:after="150" w:line="245" w:lineRule="auto"/>
        <w:ind w:right="-285"/>
        <w:rPr>
          <w:b/>
        </w:rPr>
      </w:pPr>
      <w:bookmarkStart w:id="121" w:name="_Toc439748856"/>
      <w:r>
        <w:rPr>
          <w:b/>
        </w:rPr>
        <w:t>Standard 6.1 – Qualitätssicherungssystem</w:t>
      </w:r>
      <w:bookmarkEnd w:id="121"/>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6.1.1</w:t>
      </w:r>
      <w:r>
        <w:rPr>
          <w:i/>
          <w:sz w:val="18"/>
          <w:szCs w:val="18"/>
        </w:rPr>
        <w:t xml:space="preserve"> </w:t>
      </w:r>
      <w:r>
        <w:rPr>
          <w:i/>
          <w:sz w:val="18"/>
          <w:szCs w:val="18"/>
          <w:lang w:val="de-DE"/>
        </w:rPr>
        <w:t>Es besteht ein definiertes und transparentes System zur Sicherung und Entwicklung der Qualität des Weiterbildungsgangs.</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75"/>
            <w:enabled/>
            <w:calcOnExit w:val="0"/>
            <w:textInput/>
          </w:ffData>
        </w:fldChar>
      </w:r>
      <w:bookmarkStart w:id="122" w:name="Text75"/>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2"/>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76"/>
            <w:enabled/>
            <w:calcOnExit w:val="0"/>
            <w:textInput/>
          </w:ffData>
        </w:fldChar>
      </w:r>
      <w:bookmarkStart w:id="123" w:name="Text7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3"/>
    </w:p>
    <w:p>
      <w:pPr>
        <w:spacing w:line="240" w:lineRule="auto"/>
        <w:ind w:right="-284"/>
        <w:rPr>
          <w:i/>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6.1.2</w:t>
      </w:r>
      <w:r>
        <w:rPr>
          <w:i/>
          <w:sz w:val="18"/>
          <w:szCs w:val="18"/>
        </w:rPr>
        <w:t xml:space="preserve"> </w:t>
      </w:r>
      <w:r>
        <w:rPr>
          <w:i/>
          <w:sz w:val="18"/>
          <w:szCs w:val="18"/>
          <w:lang w:val="de-DE"/>
        </w:rPr>
        <w:t>Die Weiterzubildenden sowie die Weiterbildnerinnen und Weiterbildner werden systematisch in die Entwicklung des Weiterbildungsgangs einbezogen.</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77"/>
            <w:enabled/>
            <w:calcOnExit w:val="0"/>
            <w:textInput/>
          </w:ffData>
        </w:fldChar>
      </w:r>
      <w:bookmarkStart w:id="124" w:name="Text77"/>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4"/>
    </w:p>
    <w:p>
      <w:pPr>
        <w:spacing w:before="150" w:line="245" w:lineRule="auto"/>
        <w:ind w:right="-285"/>
        <w:rPr>
          <w:b/>
          <w:i/>
        </w:rPr>
      </w:pPr>
      <w:r>
        <w:rPr>
          <w:b/>
          <w:i/>
        </w:rPr>
        <w:t>Analyse</w:t>
      </w:r>
    </w:p>
    <w:p>
      <w:pPr>
        <w:spacing w:before="150" w:line="245" w:lineRule="auto"/>
        <w:ind w:right="-285"/>
        <w:rPr>
          <w:lang w:val="fr-FR"/>
        </w:rPr>
      </w:pPr>
      <w:r>
        <w:fldChar w:fldCharType="begin">
          <w:ffData>
            <w:name w:val="Text78"/>
            <w:enabled/>
            <w:calcOnExit w:val="0"/>
            <w:textInput/>
          </w:ffData>
        </w:fldChar>
      </w:r>
      <w:bookmarkStart w:id="125"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5"/>
    </w:p>
    <w:p>
      <w:pPr>
        <w:spacing w:line="240" w:lineRule="auto"/>
        <w:ind w:right="-284"/>
      </w:pPr>
    </w:p>
    <w:p>
      <w:pPr>
        <w:pStyle w:val="Titre3"/>
        <w:numPr>
          <w:ilvl w:val="0"/>
          <w:numId w:val="0"/>
        </w:numPr>
        <w:spacing w:after="150" w:line="245" w:lineRule="auto"/>
        <w:ind w:right="-285"/>
        <w:rPr>
          <w:b/>
        </w:rPr>
      </w:pPr>
      <w:bookmarkStart w:id="126" w:name="_Toc439748857"/>
      <w:r>
        <w:rPr>
          <w:b/>
        </w:rPr>
        <w:t>Standard 6.2 – Evaluation</w:t>
      </w:r>
      <w:bookmarkEnd w:id="126"/>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6.2.1</w:t>
      </w:r>
      <w:r>
        <w:rPr>
          <w:i/>
          <w:sz w:val="18"/>
          <w:szCs w:val="18"/>
        </w:rPr>
        <w:t xml:space="preserve"> Der Weiterbildungsgang wird periodisch evaluiert. Die Ergebnisse der Evaluation werden für die systematische Weiterentwicklung des Weiterbildungsgangs verwendet.</w:t>
      </w:r>
    </w:p>
    <w:p>
      <w:pPr>
        <w:spacing w:line="240" w:lineRule="auto"/>
        <w:ind w:right="-284"/>
        <w:rPr>
          <w:b/>
          <w:i/>
        </w:rPr>
      </w:pPr>
      <w:r>
        <w:rPr>
          <w:sz w:val="18"/>
        </w:rPr>
        <w:br/>
      </w:r>
      <w:r>
        <w:rPr>
          <w:b/>
          <w:i/>
        </w:rPr>
        <w:t>Beschreibung IST-Zustand</w:t>
      </w:r>
    </w:p>
    <w:p>
      <w:pPr>
        <w:spacing w:before="150" w:line="245" w:lineRule="auto"/>
        <w:ind w:right="-285"/>
      </w:pPr>
      <w:r>
        <w:fldChar w:fldCharType="begin">
          <w:ffData>
            <w:name w:val="Text79"/>
            <w:enabled/>
            <w:calcOnExit w:val="0"/>
            <w:textInput/>
          </w:ffData>
        </w:fldChar>
      </w:r>
      <w:bookmarkStart w:id="127"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7"/>
    </w:p>
    <w:p>
      <w:pPr>
        <w:spacing w:line="240" w:lineRule="auto"/>
        <w:ind w:right="-284"/>
      </w:pPr>
    </w:p>
    <w:p>
      <w:pPr>
        <w:spacing w:before="150" w:line="245" w:lineRule="auto"/>
        <w:ind w:right="-285"/>
        <w:rPr>
          <w:b/>
          <w:i/>
        </w:rPr>
      </w:pPr>
      <w:r>
        <w:rPr>
          <w:b/>
          <w:i/>
        </w:rPr>
        <w:t>Analyse</w:t>
      </w:r>
    </w:p>
    <w:p>
      <w:pPr>
        <w:spacing w:before="150" w:line="245" w:lineRule="auto"/>
        <w:ind w:right="-285"/>
      </w:pPr>
      <w:r>
        <w:fldChar w:fldCharType="begin">
          <w:ffData>
            <w:name w:val="Text80"/>
            <w:enabled/>
            <w:calcOnExit w:val="0"/>
            <w:textInput/>
          </w:ffData>
        </w:fldChar>
      </w:r>
      <w:bookmarkStart w:id="128"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28"/>
    </w:p>
    <w:p>
      <w:pPr>
        <w:spacing w:line="240" w:lineRule="auto"/>
      </w:pPr>
    </w:p>
    <w:p>
      <w:pPr>
        <w:pBdr>
          <w:top w:val="single" w:sz="4" w:space="1" w:color="auto"/>
          <w:left w:val="single" w:sz="4" w:space="4" w:color="auto"/>
          <w:bottom w:val="single" w:sz="4" w:space="1" w:color="auto"/>
          <w:right w:val="single" w:sz="4" w:space="4" w:color="auto"/>
        </w:pBdr>
        <w:ind w:left="284" w:right="-285" w:hanging="284"/>
        <w:jc w:val="both"/>
        <w:rPr>
          <w:i/>
          <w:sz w:val="18"/>
          <w:szCs w:val="18"/>
        </w:rPr>
      </w:pPr>
      <w:r>
        <w:rPr>
          <w:b/>
          <w:i/>
          <w:sz w:val="18"/>
          <w:szCs w:val="18"/>
        </w:rPr>
        <w:t>6.2.2</w:t>
      </w:r>
      <w:r>
        <w:rPr>
          <w:i/>
          <w:sz w:val="18"/>
          <w:szCs w:val="18"/>
        </w:rPr>
        <w:t xml:space="preserve"> Die Evaluation beinhaltet die systematische Befragung der Weiterzubildenden, ehemaliger Absolventinnen und Absolventen sowie der Weiterbildnerinnen und Weiterbildner.</w:t>
      </w:r>
    </w:p>
    <w:p>
      <w:pPr>
        <w:spacing w:line="240" w:lineRule="auto"/>
        <w:ind w:right="-284"/>
        <w:rPr>
          <w:b/>
          <w:i/>
        </w:rPr>
      </w:pPr>
      <w:r>
        <w:rPr>
          <w:sz w:val="18"/>
        </w:rPr>
        <w:br/>
      </w:r>
      <w:r>
        <w:rPr>
          <w:b/>
          <w:i/>
        </w:rPr>
        <w:t>Beschreibung IST-Zustand</w:t>
      </w:r>
    </w:p>
    <w:p>
      <w:pPr>
        <w:spacing w:before="150" w:line="245" w:lineRule="auto"/>
        <w:ind w:right="-285"/>
        <w:rPr>
          <w:lang w:val="fr-FR"/>
        </w:rPr>
      </w:pPr>
      <w:r>
        <w:rPr>
          <w:lang w:val="fr-FR"/>
        </w:rPr>
        <w:fldChar w:fldCharType="begin">
          <w:ffData>
            <w:name w:val="Text81"/>
            <w:enabled/>
            <w:calcOnExit w:val="0"/>
            <w:textInput/>
          </w:ffData>
        </w:fldChar>
      </w:r>
      <w:bookmarkStart w:id="129" w:name="Text81"/>
      <w: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9"/>
    </w:p>
    <w:p>
      <w:pPr>
        <w:spacing w:before="150" w:line="245" w:lineRule="auto"/>
        <w:ind w:right="-285"/>
        <w:rPr>
          <w:b/>
          <w:i/>
        </w:rPr>
      </w:pPr>
      <w:r>
        <w:rPr>
          <w:b/>
          <w:i/>
          <w:lang w:val="fr-FR"/>
        </w:rPr>
        <w:t>Analyse</w:t>
      </w:r>
    </w:p>
    <w:p>
      <w:pPr>
        <w:spacing w:before="150" w:line="245" w:lineRule="auto"/>
        <w:ind w:right="-285"/>
        <w:rPr>
          <w:lang w:val="fr-FR"/>
        </w:rPr>
      </w:pPr>
      <w:r>
        <w:rPr>
          <w:lang w:val="fr-FR"/>
        </w:rPr>
        <w:fldChar w:fldCharType="begin">
          <w:ffData>
            <w:name w:val="Text82"/>
            <w:enabled/>
            <w:calcOnExit w:val="0"/>
            <w:textInput/>
          </w:ffData>
        </w:fldChar>
      </w:r>
      <w:bookmarkStart w:id="130" w:name="Text8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0"/>
    </w:p>
    <w:p>
      <w:pPr>
        <w:spacing w:line="240" w:lineRule="auto"/>
        <w:ind w:right="-284"/>
      </w:pPr>
    </w:p>
    <w:p>
      <w:pPr>
        <w:spacing w:line="240" w:lineRule="auto"/>
        <w:ind w:right="-284"/>
      </w:pPr>
    </w:p>
    <w:p>
      <w:pPr>
        <w:pStyle w:val="Titre3"/>
        <w:numPr>
          <w:ilvl w:val="0"/>
          <w:numId w:val="0"/>
        </w:numPr>
        <w:spacing w:after="150" w:line="245" w:lineRule="auto"/>
        <w:ind w:right="-285"/>
        <w:rPr>
          <w:b/>
        </w:rPr>
      </w:pPr>
      <w:bookmarkStart w:id="131" w:name="_Toc439748858"/>
      <w:r>
        <w:rPr>
          <w:b/>
        </w:rPr>
        <w:t xml:space="preserve">Stärken und Schwächen </w:t>
      </w:r>
      <w:r>
        <w:rPr>
          <w:b/>
          <w:u w:val="single"/>
        </w:rPr>
        <w:t>im Prüfbereich 6</w:t>
      </w:r>
      <w:bookmarkEnd w:id="131"/>
    </w:p>
    <w:tbl>
      <w:tblPr>
        <w:tblW w:w="9180" w:type="dxa"/>
        <w:tblLook w:val="00A0" w:firstRow="1" w:lastRow="0" w:firstColumn="1" w:lastColumn="0" w:noHBand="0" w:noVBand="0"/>
      </w:tblPr>
      <w:tblGrid>
        <w:gridCol w:w="4180"/>
        <w:gridCol w:w="5000"/>
      </w:tblGrid>
      <w:tr>
        <w:trPr>
          <w:trHeight w:val="869"/>
        </w:trPr>
        <w:tc>
          <w:tcPr>
            <w:tcW w:w="4180" w:type="dxa"/>
          </w:tcPr>
          <w:p>
            <w:pPr>
              <w:ind w:right="-285"/>
              <w:rPr>
                <w:i/>
                <w:lang w:val="fr-FR"/>
              </w:rPr>
            </w:pPr>
            <w:r>
              <w:rPr>
                <w:i/>
                <w:lang w:val="fr-FR"/>
              </w:rPr>
              <w:t>Stärken</w:t>
            </w:r>
          </w:p>
          <w:p>
            <w:pPr>
              <w:spacing w:before="150" w:line="245" w:lineRule="auto"/>
              <w:ind w:right="-285"/>
              <w:rPr>
                <w:lang w:val="fr-FR"/>
              </w:rPr>
            </w:pPr>
            <w:r>
              <w:rPr>
                <w:lang w:val="fr-FR"/>
              </w:rPr>
              <w:fldChar w:fldCharType="begin">
                <w:ffData>
                  <w:name w:val="Text83"/>
                  <w:enabled/>
                  <w:calcOnExit w:val="0"/>
                  <w:textInput/>
                </w:ffData>
              </w:fldChar>
            </w:r>
            <w:bookmarkStart w:id="132" w:name="Text8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2"/>
          </w:p>
        </w:tc>
        <w:tc>
          <w:tcPr>
            <w:tcW w:w="5000" w:type="dxa"/>
          </w:tcPr>
          <w:p>
            <w:pPr>
              <w:ind w:right="-285"/>
              <w:rPr>
                <w:i/>
                <w:lang w:val="fr-FR"/>
              </w:rPr>
            </w:pPr>
            <w:r>
              <w:rPr>
                <w:i/>
                <w:lang w:val="fr-FR"/>
              </w:rPr>
              <w:t>Schwächen</w:t>
            </w:r>
          </w:p>
          <w:p>
            <w:pPr>
              <w:spacing w:before="150" w:line="245" w:lineRule="auto"/>
              <w:ind w:right="-285"/>
              <w:rPr>
                <w:lang w:val="fr-FR"/>
              </w:rPr>
            </w:pPr>
            <w:r>
              <w:rPr>
                <w:lang w:val="fr-FR"/>
              </w:rPr>
              <w:fldChar w:fldCharType="begin">
                <w:ffData>
                  <w:name w:val="Text84"/>
                  <w:enabled/>
                  <w:calcOnExit w:val="0"/>
                  <w:textInput/>
                </w:ffData>
              </w:fldChar>
            </w:r>
            <w:bookmarkStart w:id="133" w:name="Text8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3"/>
          </w:p>
        </w:tc>
      </w:tr>
      <w:tr>
        <w:tc>
          <w:tcPr>
            <w:tcW w:w="9180" w:type="dxa"/>
            <w:gridSpan w:val="2"/>
          </w:tcPr>
          <w:p>
            <w:pPr>
              <w:ind w:right="-285"/>
              <w:rPr>
                <w:i/>
                <w:lang w:val="fr-FR"/>
              </w:rPr>
            </w:pPr>
            <w:r>
              <w:rPr>
                <w:i/>
                <w:lang w:val="fr-FR"/>
              </w:rPr>
              <w:t>Verbesserungsvorschläge / Massnahmen</w:t>
            </w:r>
          </w:p>
          <w:p>
            <w:pPr>
              <w:spacing w:before="150" w:after="150" w:line="245" w:lineRule="auto"/>
              <w:ind w:right="-285"/>
              <w:rPr>
                <w:lang w:val="fr-FR"/>
              </w:rPr>
            </w:pPr>
            <w:r>
              <w:rPr>
                <w:lang w:val="fr-FR"/>
              </w:rPr>
              <w:fldChar w:fldCharType="begin">
                <w:ffData>
                  <w:name w:val="Text85"/>
                  <w:enabled/>
                  <w:calcOnExit w:val="0"/>
                  <w:textInput/>
                </w:ffData>
              </w:fldChar>
            </w:r>
            <w:bookmarkStart w:id="134" w:name="Text8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4"/>
          </w:p>
        </w:tc>
      </w:tr>
    </w:tbl>
    <w:p>
      <w:pPr>
        <w:ind w:right="-285"/>
        <w:rPr>
          <w:lang w:val="fr-FR"/>
        </w:rPr>
      </w:pPr>
    </w:p>
    <w:p>
      <w:pPr>
        <w:spacing w:line="240" w:lineRule="auto"/>
        <w:ind w:right="-285"/>
      </w:pPr>
      <w:r>
        <w:br w:type="page"/>
      </w:r>
    </w:p>
    <w:p>
      <w:pPr>
        <w:pStyle w:val="Titre1"/>
        <w:keepLines/>
        <w:spacing w:beforeLines="100" w:before="240" w:after="150" w:line="264" w:lineRule="auto"/>
        <w:ind w:left="288" w:right="-285" w:hanging="288"/>
        <w:rPr>
          <w:szCs w:val="22"/>
        </w:rPr>
      </w:pPr>
      <w:bookmarkStart w:id="135" w:name="_Toc439748859"/>
      <w:r>
        <w:rPr>
          <w:szCs w:val="22"/>
        </w:rPr>
        <w:lastRenderedPageBreak/>
        <w:t>Stellungnahme zu den Akkreditierungskriterien (Art. 13 Abs. 1)</w:t>
      </w:r>
      <w:bookmarkEnd w:id="135"/>
    </w:p>
    <w:p>
      <w:pPr>
        <w:ind w:left="284" w:right="-285" w:hanging="284"/>
        <w:jc w:val="both"/>
        <w:rPr>
          <w:i/>
        </w:rPr>
      </w:pPr>
      <w:r>
        <w:rPr>
          <w:i/>
        </w:rPr>
        <w:t>a)</w:t>
      </w:r>
      <w:r>
        <w:rPr>
          <w:i/>
        </w:rPr>
        <w:tab/>
        <w:t xml:space="preserve">Der Weiterbildungsgang steht unter der Verantwortung einer gesamtschweizerischen Fachorganisation, einer Hochschule oder einer anderen geeigneten Organisation (verantwortliche Organisation). </w:t>
      </w:r>
    </w:p>
    <w:p>
      <w:pPr>
        <w:spacing w:before="150" w:after="150" w:line="245" w:lineRule="auto"/>
        <w:ind w:left="284" w:right="-285"/>
        <w:jc w:val="both"/>
        <w:rPr>
          <w:i/>
        </w:rPr>
      </w:pPr>
      <w:r>
        <w:rPr>
          <w:i/>
        </w:rPr>
        <w:t>Nennen Sie bitte die verantwortliche Organisation:</w:t>
      </w:r>
    </w:p>
    <w:p>
      <w:pPr>
        <w:spacing w:after="150" w:line="245" w:lineRule="auto"/>
        <w:ind w:left="284" w:right="-285"/>
        <w:jc w:val="both"/>
      </w:pPr>
      <w:r>
        <w:fldChar w:fldCharType="begin">
          <w:ffData>
            <w:name w:val="Text88"/>
            <w:enabled/>
            <w:calcOnExit w:val="0"/>
            <w:textInput/>
          </w:ffData>
        </w:fldChar>
      </w:r>
      <w:bookmarkStart w:id="136"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6"/>
    </w:p>
    <w:p>
      <w:pPr>
        <w:ind w:left="284" w:right="-285" w:hanging="284"/>
        <w:jc w:val="both"/>
        <w:rPr>
          <w:i/>
        </w:rPr>
      </w:pPr>
      <w:r>
        <w:rPr>
          <w:i/>
        </w:rPr>
        <w:t xml:space="preserve">b) </w:t>
      </w:r>
      <w:r>
        <w:rPr>
          <w:i/>
        </w:rPr>
        <w:tab/>
        <w:t xml:space="preserve">Der Weiterbildungsgang erlaubt den Personen in Weiterbildung die Weiterbildungsziele nach Artikel 5 PsyG zu erreichen. </w:t>
      </w:r>
    </w:p>
    <w:p>
      <w:pPr>
        <w:spacing w:before="150" w:after="150" w:line="245" w:lineRule="auto"/>
        <w:ind w:left="284" w:right="-285"/>
        <w:jc w:val="both"/>
        <w:rPr>
          <w:i/>
        </w:rPr>
      </w:pPr>
      <w:r>
        <w:rPr>
          <w:i/>
        </w:rPr>
        <w:t>Fassen Sie bitte Ihre Analysen zu den einzelnen Standards zusammen (vgl. Kapitel 5 Gesamtbeurteilung):</w:t>
      </w:r>
    </w:p>
    <w:p>
      <w:pPr>
        <w:spacing w:after="150" w:line="245" w:lineRule="auto"/>
        <w:ind w:left="284" w:right="-285"/>
        <w:jc w:val="both"/>
      </w:pPr>
      <w:r>
        <w:fldChar w:fldCharType="begin">
          <w:ffData>
            <w:name w:val="Text87"/>
            <w:enabled/>
            <w:calcOnExit w:val="0"/>
            <w:textInput/>
          </w:ffData>
        </w:fldChar>
      </w:r>
      <w:bookmarkStart w:id="137"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7"/>
    </w:p>
    <w:p>
      <w:pPr>
        <w:ind w:left="284" w:right="-285" w:hanging="284"/>
        <w:jc w:val="both"/>
        <w:rPr>
          <w:i/>
        </w:rPr>
      </w:pPr>
      <w:r>
        <w:rPr>
          <w:i/>
        </w:rPr>
        <w:t xml:space="preserve">c) </w:t>
      </w:r>
      <w:r>
        <w:rPr>
          <w:i/>
        </w:rPr>
        <w:tab/>
        <w:t>Der Weiterbildungsgang baut auf der Hochschulausbildung in Psychologie auf.</w:t>
      </w:r>
    </w:p>
    <w:p>
      <w:pPr>
        <w:spacing w:before="150" w:after="150" w:line="245" w:lineRule="auto"/>
        <w:ind w:left="284" w:right="-285"/>
        <w:jc w:val="both"/>
        <w:rPr>
          <w:i/>
        </w:rPr>
      </w:pPr>
      <w:r>
        <w:rPr>
          <w:i/>
        </w:rPr>
        <w:t>Fassen Sie bitte Ihre Ausführungen zu Standard 2.1.1 zusammen (Zulassung, Dauer und Kosten):</w:t>
      </w:r>
    </w:p>
    <w:p>
      <w:pPr>
        <w:spacing w:before="150" w:after="150" w:line="245" w:lineRule="auto"/>
        <w:ind w:left="284" w:right="-285"/>
        <w:jc w:val="both"/>
      </w:pPr>
      <w:r>
        <w:fldChar w:fldCharType="begin">
          <w:ffData>
            <w:name w:val="Text89"/>
            <w:enabled/>
            <w:calcOnExit w:val="0"/>
            <w:textInput/>
          </w:ffData>
        </w:fldChar>
      </w:r>
      <w:bookmarkStart w:id="138"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8"/>
    </w:p>
    <w:p>
      <w:pPr>
        <w:spacing w:before="150" w:after="150" w:line="245" w:lineRule="auto"/>
        <w:ind w:left="284" w:right="-285" w:hanging="284"/>
        <w:jc w:val="both"/>
        <w:rPr>
          <w:i/>
        </w:rPr>
      </w:pPr>
      <w:r>
        <w:rPr>
          <w:i/>
        </w:rPr>
        <w:t xml:space="preserve">d) </w:t>
      </w:r>
      <w:r>
        <w:rPr>
          <w:i/>
        </w:rPr>
        <w:tab/>
        <w:t>Der Weiterbildungsgang sieht eine angemessene Beurteilung der Kenntnisse und Fähigkeiten der Personen in Weiterbildung vor.</w:t>
      </w:r>
    </w:p>
    <w:p>
      <w:pPr>
        <w:ind w:left="284" w:right="-285"/>
        <w:jc w:val="both"/>
        <w:rPr>
          <w:i/>
        </w:rPr>
      </w:pPr>
      <w:r>
        <w:rPr>
          <w:i/>
        </w:rPr>
        <w:t xml:space="preserve">Fassen Sie bitte Ihre Ausführungen zu Standard 4.1 zusammen (Beurteilungssystem): </w:t>
      </w:r>
    </w:p>
    <w:p>
      <w:pPr>
        <w:spacing w:before="150" w:after="150" w:line="245" w:lineRule="auto"/>
        <w:ind w:left="284" w:right="-285"/>
        <w:jc w:val="both"/>
      </w:pPr>
      <w:r>
        <w:fldChar w:fldCharType="begin">
          <w:ffData>
            <w:name w:val="Text90"/>
            <w:enabled/>
            <w:calcOnExit w:val="0"/>
            <w:textInput/>
          </w:ffData>
        </w:fldChar>
      </w:r>
      <w:bookmarkStart w:id="139"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39"/>
    </w:p>
    <w:p>
      <w:pPr>
        <w:ind w:left="284" w:right="-285" w:hanging="284"/>
        <w:jc w:val="both"/>
        <w:rPr>
          <w:i/>
        </w:rPr>
      </w:pPr>
      <w:r>
        <w:rPr>
          <w:i/>
        </w:rPr>
        <w:t xml:space="preserve">e) </w:t>
      </w:r>
      <w:r>
        <w:rPr>
          <w:i/>
        </w:rPr>
        <w:tab/>
        <w:t xml:space="preserve">Der Weiterbildungsgang umfasst sowohl Theorie als auch deren praktische Anwendung. </w:t>
      </w:r>
    </w:p>
    <w:p>
      <w:pPr>
        <w:spacing w:before="150" w:after="150" w:line="245" w:lineRule="auto"/>
        <w:ind w:left="284" w:right="-285"/>
        <w:jc w:val="both"/>
        <w:rPr>
          <w:i/>
        </w:rPr>
      </w:pPr>
      <w:r>
        <w:rPr>
          <w:i/>
        </w:rPr>
        <w:t xml:space="preserve">Fassen Sie bitte Ihre Ausführungen zu Prüfbereich 3 zusammen (Inhalte der Weiterbildung): </w:t>
      </w:r>
    </w:p>
    <w:p>
      <w:pPr>
        <w:spacing w:before="150" w:after="150" w:line="245" w:lineRule="auto"/>
        <w:ind w:left="284" w:right="-285"/>
        <w:jc w:val="both"/>
        <w:rPr>
          <w:lang w:val="fr-FR"/>
        </w:rPr>
      </w:pPr>
      <w:r>
        <w:fldChar w:fldCharType="begin">
          <w:ffData>
            <w:name w:val="Text91"/>
            <w:enabled/>
            <w:calcOnExit w:val="0"/>
            <w:textInput/>
          </w:ffData>
        </w:fldChar>
      </w:r>
      <w:bookmarkStart w:id="140"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40"/>
    </w:p>
    <w:p>
      <w:pPr>
        <w:ind w:left="284" w:right="-285" w:hanging="284"/>
        <w:jc w:val="both"/>
        <w:rPr>
          <w:i/>
        </w:rPr>
      </w:pPr>
      <w:r>
        <w:rPr>
          <w:i/>
        </w:rPr>
        <w:t xml:space="preserve">f) </w:t>
      </w:r>
      <w:r>
        <w:rPr>
          <w:i/>
        </w:rPr>
        <w:tab/>
        <w:t>Der Weiterbildungsgang verlangt von den Personen in Weiterbildung die persönliche Mitarbeit und die Übernahme von Verantwortung.</w:t>
      </w:r>
    </w:p>
    <w:p>
      <w:pPr>
        <w:spacing w:before="150" w:after="150" w:line="245" w:lineRule="auto"/>
        <w:ind w:left="284" w:right="-285"/>
        <w:jc w:val="both"/>
        <w:rPr>
          <w:i/>
        </w:rPr>
      </w:pPr>
      <w:r>
        <w:rPr>
          <w:i/>
        </w:rPr>
        <w:t xml:space="preserve">Fassen Sie bitte Ihre Ausführungen zu den Standards 3.4 bis 3.6 zusammen: </w:t>
      </w:r>
    </w:p>
    <w:p>
      <w:pPr>
        <w:spacing w:before="150" w:after="150" w:line="245" w:lineRule="auto"/>
        <w:ind w:left="284" w:right="-285"/>
        <w:jc w:val="both"/>
        <w:rPr>
          <w:lang w:val="fr-FR"/>
        </w:rPr>
      </w:pPr>
      <w:r>
        <w:rPr>
          <w:lang w:val="fr-FR"/>
        </w:rPr>
        <w:fldChar w:fldCharType="begin">
          <w:ffData>
            <w:name w:val="Text92"/>
            <w:enabled/>
            <w:calcOnExit w:val="0"/>
            <w:textInput/>
          </w:ffData>
        </w:fldChar>
      </w:r>
      <w:bookmarkStart w:id="141" w:name="Text9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1"/>
    </w:p>
    <w:p>
      <w:pPr>
        <w:ind w:left="284" w:right="-285" w:hanging="284"/>
        <w:jc w:val="both"/>
        <w:rPr>
          <w:i/>
        </w:rPr>
      </w:pPr>
      <w:r>
        <w:rPr>
          <w:i/>
        </w:rPr>
        <w:t xml:space="preserve">g) </w:t>
      </w:r>
      <w:r>
        <w:rPr>
          <w:i/>
        </w:rPr>
        <w:tab/>
        <w:t>Die verantwortliche Organisation verfügt über eine unabhängige und unparteiische Instanz, welche über Beschwerden der Personen in Weiterbildung in einem fairen Verfahren entscheidet.</w:t>
      </w:r>
    </w:p>
    <w:p>
      <w:pPr>
        <w:spacing w:before="150"/>
        <w:ind w:left="284" w:right="-284" w:hanging="284"/>
        <w:jc w:val="both"/>
        <w:rPr>
          <w:i/>
        </w:rPr>
      </w:pPr>
      <w:r>
        <w:rPr>
          <w:i/>
        </w:rPr>
        <w:tab/>
        <w:t>Beschreiben Sie bitte die Beschwerdeinstanz, welche Rekurse im Zusammenhang mit Ihrem Weiterbildungsgang behandelt (Verortung, Zusammensetzung, Verfahrensabläufe etc.</w:t>
      </w:r>
      <w:r>
        <w:rPr>
          <w:rStyle w:val="Appelnotedebasdep"/>
          <w:i/>
        </w:rPr>
        <w:footnoteReference w:id="15"/>
      </w:r>
      <w:r>
        <w:rPr>
          <w:i/>
        </w:rPr>
        <w:t xml:space="preserve">): </w:t>
      </w:r>
    </w:p>
    <w:p>
      <w:pPr>
        <w:spacing w:before="150" w:after="150" w:line="245" w:lineRule="auto"/>
        <w:ind w:left="284" w:right="-285"/>
        <w:jc w:val="both"/>
        <w:rPr>
          <w:lang w:val="fr-FR"/>
        </w:rPr>
      </w:pPr>
      <w:r>
        <w:rPr>
          <w:lang w:val="fr-FR"/>
        </w:rPr>
        <w:fldChar w:fldCharType="begin">
          <w:ffData>
            <w:name w:val="Text93"/>
            <w:enabled/>
            <w:calcOnExit w:val="0"/>
            <w:textInput/>
          </w:ffData>
        </w:fldChar>
      </w:r>
      <w:bookmarkStart w:id="142" w:name="Text9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2"/>
    </w:p>
    <w:p>
      <w:pPr>
        <w:spacing w:before="150" w:after="150" w:line="245" w:lineRule="auto"/>
        <w:ind w:left="284" w:right="-285"/>
        <w:jc w:val="both"/>
      </w:pPr>
    </w:p>
    <w:p>
      <w:pPr>
        <w:ind w:right="-285"/>
      </w:pPr>
      <w:r>
        <w:br w:type="page"/>
      </w:r>
    </w:p>
    <w:p>
      <w:pPr>
        <w:pStyle w:val="Titre1"/>
        <w:keepLines/>
        <w:tabs>
          <w:tab w:val="clear" w:pos="360"/>
          <w:tab w:val="num" w:pos="-426"/>
        </w:tabs>
        <w:spacing w:beforeLines="100" w:before="240" w:after="150" w:line="264" w:lineRule="auto"/>
        <w:ind w:right="-285"/>
        <w:rPr>
          <w:szCs w:val="22"/>
          <w:lang w:val="fr-FR"/>
        </w:rPr>
      </w:pPr>
      <w:bookmarkStart w:id="143" w:name="_Toc439748860"/>
      <w:r>
        <w:rPr>
          <w:szCs w:val="22"/>
          <w:lang w:val="fr-FR"/>
        </w:rPr>
        <w:lastRenderedPageBreak/>
        <w:t>Gesamtbeurteilung</w:t>
      </w:r>
      <w:bookmarkEnd w:id="143"/>
    </w:p>
    <w:p>
      <w:pPr>
        <w:ind w:right="-285"/>
        <w:jc w:val="both"/>
        <w:rPr>
          <w:i/>
          <w:sz w:val="18"/>
        </w:rPr>
      </w:pPr>
      <w:r>
        <w:rPr>
          <w:i/>
        </w:rPr>
        <w:t>Nehmen Sie bitte eine Gesamtbeurteilung Ihres Weiterbildungsganges vor, indem Sie in wenigen Sätzen aufzeigen, wie Sie insgesamt die Qualität Ihrer Weiterbildung einschätzen, wo Sie zusammenfassend ihre Stärken und Schwächen sehen und welche allfälligen Massnahmen vorrangig anzugehen sind.</w:t>
      </w:r>
    </w:p>
    <w:p>
      <w:pPr>
        <w:ind w:right="-285"/>
        <w:rPr>
          <w:sz w:val="18"/>
        </w:rPr>
      </w:pPr>
    </w:p>
    <w:p>
      <w:pPr>
        <w:ind w:right="-285"/>
        <w:rPr>
          <w:sz w:val="18"/>
          <w:lang w:val="fr-FR"/>
        </w:rPr>
      </w:pPr>
      <w:r>
        <w:rPr>
          <w:sz w:val="18"/>
          <w:lang w:val="fr-FR"/>
        </w:rPr>
        <w:fldChar w:fldCharType="begin">
          <w:ffData>
            <w:name w:val="Text96"/>
            <w:enabled/>
            <w:calcOnExit w:val="0"/>
            <w:textInput/>
          </w:ffData>
        </w:fldChar>
      </w:r>
      <w:bookmarkStart w:id="144" w:name="Text96"/>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44"/>
    </w:p>
    <w:p>
      <w:pPr>
        <w:ind w:right="-285"/>
        <w:rPr>
          <w:sz w:val="18"/>
          <w:highlight w:val="yellow"/>
          <w:lang w:val="fr-FR"/>
        </w:rPr>
      </w:pPr>
    </w:p>
    <w:p>
      <w:pPr>
        <w:pStyle w:val="Titre1"/>
        <w:keepLines/>
        <w:spacing w:beforeLines="100" w:before="240" w:after="150" w:line="264" w:lineRule="auto"/>
        <w:ind w:right="-285"/>
        <w:rPr>
          <w:szCs w:val="22"/>
          <w:lang w:val="fr-FR"/>
        </w:rPr>
      </w:pPr>
      <w:bookmarkStart w:id="145" w:name="_Toc439748861"/>
      <w:r>
        <w:rPr>
          <w:szCs w:val="22"/>
          <w:lang w:val="fr-FR"/>
        </w:rPr>
        <w:t>Abkürzungsverzeichnis</w:t>
      </w:r>
      <w:bookmarkEnd w:id="145"/>
    </w:p>
    <w:p>
      <w:pPr>
        <w:ind w:right="-285"/>
        <w:rPr>
          <w:lang w:val="fr-FR"/>
        </w:rPr>
      </w:pPr>
      <w:r>
        <w:rPr>
          <w:lang w:val="fr-FR"/>
        </w:rPr>
        <w:fldChar w:fldCharType="begin">
          <w:ffData>
            <w:name w:val="Text94"/>
            <w:enabled/>
            <w:calcOnExit w:val="0"/>
            <w:textInput/>
          </w:ffData>
        </w:fldChar>
      </w:r>
      <w:bookmarkStart w:id="146" w:name="Text9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6"/>
    </w:p>
    <w:p>
      <w:pPr>
        <w:ind w:right="-285"/>
        <w:rPr>
          <w:lang w:val="fr-FR"/>
        </w:rPr>
      </w:pPr>
    </w:p>
    <w:p>
      <w:pPr>
        <w:pStyle w:val="Titre1"/>
        <w:keepLines/>
        <w:spacing w:beforeLines="100" w:before="240" w:after="150" w:line="264" w:lineRule="auto"/>
        <w:ind w:right="-285"/>
        <w:rPr>
          <w:szCs w:val="22"/>
          <w:lang w:val="fr-FR"/>
        </w:rPr>
      </w:pPr>
      <w:bookmarkStart w:id="147" w:name="_Toc439748862"/>
      <w:r>
        <w:rPr>
          <w:szCs w:val="22"/>
          <w:lang w:val="fr-FR"/>
        </w:rPr>
        <w:t>Liste der Anhänge</w:t>
      </w:r>
      <w:bookmarkEnd w:id="147"/>
    </w:p>
    <w:p>
      <w:pPr>
        <w:ind w:right="-285"/>
        <w:rPr>
          <w:lang w:val="fr-FR"/>
        </w:rPr>
      </w:pPr>
      <w:r>
        <w:rPr>
          <w:lang w:val="fr-FR"/>
        </w:rPr>
        <w:fldChar w:fldCharType="begin">
          <w:ffData>
            <w:name w:val="Text95"/>
            <w:enabled/>
            <w:calcOnExit w:val="0"/>
            <w:textInput/>
          </w:ffData>
        </w:fldChar>
      </w:r>
      <w:bookmarkStart w:id="148" w:name="Text9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8"/>
    </w:p>
    <w:p>
      <w:pPr>
        <w:ind w:right="-285"/>
      </w:pPr>
    </w:p>
    <w:sectPr>
      <w:footerReference w:type="default" r:id="rId11"/>
      <w:headerReference w:type="first" r:id="rId12"/>
      <w:pgSz w:w="11906" w:h="16838" w:code="9"/>
      <w:pgMar w:top="1134" w:right="1701" w:bottom="1134" w:left="1418"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16"/>
        <w:szCs w:val="16"/>
      </w:rPr>
      <w:id w:val="30460459"/>
      <w:docPartObj>
        <w:docPartGallery w:val="Page Numbers (Bottom of Page)"/>
        <w:docPartUnique/>
      </w:docPartObj>
    </w:sdtPr>
    <w:sdtContent>
      <w:sdt>
        <w:sdtPr>
          <w:rPr>
            <w:sz w:val="16"/>
            <w:szCs w:val="16"/>
          </w:rPr>
          <w:id w:val="1021177321"/>
          <w:docPartObj>
            <w:docPartGallery w:val="Page Numbers (Top of Page)"/>
            <w:docPartUnique/>
          </w:docPartObj>
        </w:sdtPr>
        <w:sdtContent>
          <w:p>
            <w:pPr>
              <w:pStyle w:val="Pieddepage"/>
              <w:jc w:val="right"/>
              <w:rPr>
                <w:sz w:val="16"/>
                <w:szCs w:val="16"/>
              </w:rPr>
            </w:pPr>
            <w:r>
              <w:rPr>
                <w:b/>
                <w:sz w:val="16"/>
                <w:szCs w:val="16"/>
              </w:rPr>
              <w:fldChar w:fldCharType="begin"/>
            </w:r>
            <w:r>
              <w:rPr>
                <w:b/>
                <w:sz w:val="16"/>
                <w:szCs w:val="16"/>
              </w:rPr>
              <w:instrText>PAGE</w:instrText>
            </w:r>
            <w:r>
              <w:rPr>
                <w:b/>
                <w:sz w:val="16"/>
                <w:szCs w:val="16"/>
              </w:rPr>
              <w:fldChar w:fldCharType="separate"/>
            </w:r>
            <w:r>
              <w:rPr>
                <w:b/>
                <w:sz w:val="16"/>
                <w:szCs w:val="16"/>
              </w:rPr>
              <w:t>17</w:t>
            </w:r>
            <w:r>
              <w:rPr>
                <w:b/>
                <w:sz w:val="16"/>
                <w:szCs w:val="16"/>
              </w:rPr>
              <w:fldChar w:fldCharType="end"/>
            </w:r>
            <w:r>
              <w:rPr>
                <w:sz w:val="16"/>
                <w:szCs w:val="16"/>
              </w:rPr>
              <w:t xml:space="preserve"> / </w:t>
            </w:r>
            <w:r>
              <w:rPr>
                <w:b/>
                <w:sz w:val="16"/>
                <w:szCs w:val="16"/>
              </w:rPr>
              <w:fldChar w:fldCharType="begin"/>
            </w:r>
            <w:r>
              <w:rPr>
                <w:b/>
                <w:sz w:val="16"/>
                <w:szCs w:val="16"/>
              </w:rPr>
              <w:instrText>NUMPAGES</w:instrText>
            </w:r>
            <w:r>
              <w:rPr>
                <w:b/>
                <w:sz w:val="16"/>
                <w:szCs w:val="16"/>
              </w:rPr>
              <w:fldChar w:fldCharType="separate"/>
            </w:r>
            <w:r>
              <w:rPr>
                <w:b/>
                <w:sz w:val="16"/>
                <w:szCs w:val="16"/>
              </w:rPr>
              <w:t>17</w:t>
            </w:r>
            <w:r>
              <w:rPr>
                <w:b/>
                <w:sz w:val="16"/>
                <w:szCs w:val="16"/>
              </w:rPr>
              <w:fldChar w:fldCharType="end"/>
            </w:r>
          </w:p>
        </w:sdtContent>
      </w:sdt>
    </w:sdtContent>
  </w:sdt>
  <w:p>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 w:id="1">
    <w:p>
      <w:pPr>
        <w:pStyle w:val="Notedebasdepage"/>
        <w:rPr>
          <w:sz w:val="16"/>
          <w:szCs w:val="16"/>
        </w:rPr>
      </w:pPr>
      <w:r>
        <w:rPr>
          <w:rStyle w:val="Appelnotedebasdep"/>
          <w:szCs w:val="16"/>
        </w:rPr>
        <w:footnoteRef/>
      </w:r>
      <w:r>
        <w:rPr>
          <w:sz w:val="16"/>
          <w:szCs w:val="16"/>
        </w:rPr>
        <w:t xml:space="preserve"> Artikel 5 PsyG</w:t>
      </w:r>
    </w:p>
  </w:footnote>
  <w:footnote w:id="2">
    <w:p>
      <w:pPr>
        <w:pStyle w:val="Notedebasdepage"/>
        <w:rPr>
          <w:sz w:val="16"/>
          <w:szCs w:val="16"/>
        </w:rPr>
      </w:pPr>
      <w:r>
        <w:rPr>
          <w:rStyle w:val="Appelnotedebasdep"/>
        </w:rPr>
        <w:footnoteRef/>
      </w:r>
      <w:r>
        <w:t xml:space="preserve"> </w:t>
      </w:r>
      <w:r>
        <w:rPr>
          <w:sz w:val="16"/>
          <w:szCs w:val="16"/>
        </w:rPr>
        <w:t>Artikel 6 und 7 PsyG</w:t>
      </w:r>
    </w:p>
  </w:footnote>
  <w:footnote w:id="3">
    <w:p>
      <w:pPr>
        <w:pStyle w:val="Notedebasdepage"/>
        <w:spacing w:line="240" w:lineRule="auto"/>
      </w:pPr>
      <w:r>
        <w:rPr>
          <w:rStyle w:val="Appelnotedebasdep"/>
        </w:rPr>
        <w:footnoteRef/>
      </w:r>
      <w:r>
        <w:t xml:space="preserve"> </w:t>
      </w:r>
      <w:r>
        <w:rPr>
          <w:sz w:val="16"/>
          <w:szCs w:val="16"/>
        </w:rPr>
        <w:t>z.B. bezüglich administrativer Prozesse, wissenschaftlicher Inhalte etc.</w:t>
      </w:r>
    </w:p>
  </w:footnote>
  <w:footnote w:id="4">
    <w:p>
      <w:pPr>
        <w:pStyle w:val="Notedebasdepage"/>
        <w:spacing w:line="240" w:lineRule="auto"/>
      </w:pPr>
      <w:r>
        <w:rPr>
          <w:rStyle w:val="Appelnotedebasdep"/>
        </w:rPr>
        <w:footnoteRef/>
      </w:r>
      <w:r>
        <w:t xml:space="preserve"> </w:t>
      </w:r>
      <w:r>
        <w:rPr>
          <w:sz w:val="16"/>
          <w:szCs w:val="16"/>
        </w:rPr>
        <w:t>potentielle oder aktuelle Weiterzubildende, potentielle Arbeitgeber/-innen von Absolventen/-innen</w:t>
      </w:r>
    </w:p>
  </w:footnote>
  <w:footnote w:id="5">
    <w:p>
      <w:pPr>
        <w:pStyle w:val="Notedebasdepage"/>
        <w:spacing w:line="240" w:lineRule="auto"/>
        <w:ind w:left="142" w:hanging="142"/>
        <w:rPr>
          <w:sz w:val="16"/>
          <w:szCs w:val="16"/>
        </w:rPr>
      </w:pPr>
      <w:r>
        <w:rPr>
          <w:rStyle w:val="Appelnotedebasdep"/>
        </w:rPr>
        <w:footnoteRef/>
      </w:r>
      <w:r>
        <w:rPr>
          <w:szCs w:val="16"/>
        </w:rPr>
        <w:t xml:space="preserve"> </w:t>
      </w:r>
      <w:r>
        <w:rPr>
          <w:sz w:val="16"/>
          <w:szCs w:val="16"/>
        </w:rPr>
        <w:t>Dozenten/-innen, Supervisoren/-innen, Selbsterfahrungstherapeuten/-innen</w:t>
      </w:r>
    </w:p>
  </w:footnote>
  <w:footnote w:id="6">
    <w:p>
      <w:pPr>
        <w:pStyle w:val="Notedebasdepage"/>
        <w:spacing w:line="240" w:lineRule="auto"/>
      </w:pPr>
      <w:r>
        <w:rPr>
          <w:rStyle w:val="Appelnotedebasdep"/>
        </w:rPr>
        <w:footnoteRef/>
      </w:r>
      <w:r>
        <w:t xml:space="preserve"> </w:t>
      </w:r>
      <w:r>
        <w:rPr>
          <w:rFonts w:eastAsia="Arial" w:cs="Arial"/>
          <w:sz w:val="16"/>
          <w:szCs w:val="16"/>
        </w:rPr>
        <w:t>Eine Einheit entspricht mindestens 45 Minuten</w:t>
      </w:r>
    </w:p>
  </w:footnote>
  <w:footnote w:id="7">
    <w:p>
      <w:pPr>
        <w:pStyle w:val="Notedebasdepage"/>
        <w:spacing w:line="240" w:lineRule="auto"/>
      </w:pPr>
      <w:r>
        <w:rPr>
          <w:rStyle w:val="Appelnotedebasdep"/>
        </w:rPr>
        <w:footnoteRef/>
      </w:r>
      <w:r>
        <w:t xml:space="preserve"> </w:t>
      </w:r>
      <w:r>
        <w:rPr>
          <w:rFonts w:eastAsia="Arial" w:cs="Arial"/>
          <w:sz w:val="16"/>
          <w:szCs w:val="16"/>
        </w:rPr>
        <w:t>zuzüglich Vor- und Nachbereitung</w:t>
      </w:r>
    </w:p>
  </w:footnote>
  <w:footnote w:id="8">
    <w:p>
      <w:pPr>
        <w:pStyle w:val="Notedebasdepage"/>
        <w:spacing w:line="240" w:lineRule="auto"/>
      </w:pPr>
      <w:r>
        <w:rPr>
          <w:rStyle w:val="Appelnotedebasdep"/>
        </w:rPr>
        <w:footnoteRef/>
      </w:r>
      <w:r>
        <w:t xml:space="preserve"> </w:t>
      </w:r>
      <w:r>
        <w:rPr>
          <w:sz w:val="16"/>
          <w:szCs w:val="16"/>
        </w:rPr>
        <w:t>Unterschiedliche Abteilungen derselben Institution oder verschiedene Institutionen</w:t>
      </w:r>
    </w:p>
  </w:footnote>
  <w:footnote w:id="9">
    <w:p>
      <w:pPr>
        <w:pStyle w:val="Notedebasdepage"/>
        <w:spacing w:line="240" w:lineRule="auto"/>
      </w:pPr>
      <w:r>
        <w:rPr>
          <w:rStyle w:val="Appelnotedebasdep"/>
        </w:rPr>
        <w:footnoteRef/>
      </w:r>
      <w:r>
        <w:t xml:space="preserve"> </w:t>
      </w:r>
      <w:r>
        <w:rPr>
          <w:sz w:val="16"/>
          <w:szCs w:val="16"/>
        </w:rPr>
        <w:t>vgl. auch Standard 3.4</w:t>
      </w:r>
    </w:p>
  </w:footnote>
  <w:footnote w:id="10">
    <w:p>
      <w:pPr>
        <w:spacing w:line="240" w:lineRule="auto"/>
      </w:pPr>
      <w:r>
        <w:rPr>
          <w:rStyle w:val="Appelnotedebasdep"/>
        </w:rPr>
        <w:footnoteRef/>
      </w:r>
      <w:r>
        <w:rPr>
          <w:rFonts w:eastAsia="Arial" w:cs="Arial"/>
          <w:sz w:val="16"/>
          <w:szCs w:val="16"/>
        </w:rPr>
        <w:t>Tabellarischer, vom/von den SupervisorInnen visierter Nachweis der behandelten Fälle (anonymisierte Listung von Alter, Geschlecht, Diagnose/Ätiologie und Behandlung)</w:t>
      </w:r>
    </w:p>
  </w:footnote>
  <w:footnote w:id="11">
    <w:p>
      <w:pPr>
        <w:pStyle w:val="Notedebasdepage"/>
      </w:pPr>
      <w:r>
        <w:rPr>
          <w:rStyle w:val="Appelnotedebasdep"/>
        </w:rPr>
        <w:footnoteRef/>
      </w:r>
      <w:r>
        <w:t xml:space="preserve"> </w:t>
      </w:r>
      <w:r>
        <w:rPr>
          <w:rFonts w:cs="Calibri"/>
          <w:sz w:val="16"/>
          <w:szCs w:val="16"/>
        </w:rPr>
        <w:t>z.B. Psychiatrie; Psychotherapie; Gerontopsychologie; Rechtspsychologie; Neuropsychologie u.a.</w:t>
      </w:r>
    </w:p>
  </w:footnote>
  <w:footnote w:id="12">
    <w:p>
      <w:pPr>
        <w:spacing w:line="240" w:lineRule="auto"/>
        <w:rPr>
          <w:rFonts w:cs="Calibri"/>
          <w:sz w:val="16"/>
          <w:szCs w:val="16"/>
        </w:rPr>
      </w:pPr>
      <w:r>
        <w:rPr>
          <w:rStyle w:val="Appelnotedebasdep"/>
        </w:rPr>
        <w:footnoteRef/>
      </w:r>
      <w:r>
        <w:t xml:space="preserve"> </w:t>
      </w:r>
      <w:r>
        <w:rPr>
          <w:rFonts w:cs="Calibri"/>
          <w:sz w:val="16"/>
          <w:szCs w:val="16"/>
        </w:rPr>
        <w:t xml:space="preserve">vgl. hierzu Standard 3.2.2 Die notwendige Breite der Praxiserfahrung kann durch Rotation zwischen verschiedenen Praxisorten sowohl innerinstitutionell, als auch interinstitutionell sichergestellt werden. </w:t>
      </w:r>
    </w:p>
    <w:p>
      <w:pPr>
        <w:pStyle w:val="Notedebasdepage"/>
      </w:pPr>
    </w:p>
  </w:footnote>
  <w:footnote w:id="13">
    <w:p>
      <w:pPr>
        <w:pStyle w:val="Notedebasdepage"/>
        <w:spacing w:line="240" w:lineRule="auto"/>
        <w:ind w:left="142" w:hanging="142"/>
      </w:pPr>
      <w:r>
        <w:rPr>
          <w:rStyle w:val="Appelnotedebasdep"/>
        </w:rPr>
        <w:footnoteRef/>
      </w:r>
      <w:r>
        <w:t xml:space="preserve"> </w:t>
      </w:r>
      <w:r>
        <w:rPr>
          <w:rFonts w:eastAsia="SimSun" w:cs="Arial"/>
          <w:sz w:val="16"/>
          <w:szCs w:val="16"/>
          <w:lang w:val="de-DE" w:eastAsia="de-DE"/>
        </w:rPr>
        <w:t>z.B. eidg. Weiterbildungstitel in klinischer Psychologie; Fachtitel klinische Psychologie FSP; andere postgraduale Weiterbildung entsprechend dem Mindeststandard 3.2</w:t>
      </w:r>
    </w:p>
  </w:footnote>
  <w:footnote w:id="14">
    <w:p>
      <w:pPr>
        <w:pStyle w:val="Notedebasdepage"/>
        <w:spacing w:line="240" w:lineRule="auto"/>
        <w:ind w:left="142" w:hanging="142"/>
      </w:pPr>
      <w:r>
        <w:rPr>
          <w:rStyle w:val="Appelnotedebasdep"/>
        </w:rPr>
        <w:footnoteRef/>
      </w:r>
      <w:r>
        <w:t xml:space="preserve"> </w:t>
      </w:r>
      <w:r>
        <w:rPr>
          <w:rFonts w:eastAsia="SimSun" w:cs="Arial"/>
          <w:sz w:val="16"/>
          <w:szCs w:val="16"/>
          <w:lang w:val="de-DE" w:eastAsia="de-DE"/>
        </w:rPr>
        <w:t>z.B. eidg. Weiterbildungstitel in Psychotherapie; Fachtitel Psychotherapie FSP; andere, gleichwertige postgraduale Weiterbildung</w:t>
      </w:r>
    </w:p>
  </w:footnote>
  <w:footnote w:id="15">
    <w:p>
      <w:pPr>
        <w:pStyle w:val="Notedebasdepage"/>
      </w:pPr>
      <w:r>
        <w:rPr>
          <w:rStyle w:val="Appelnotedebasdep"/>
        </w:rPr>
        <w:footnoteRef/>
      </w:r>
      <w:r>
        <w:t xml:space="preserve"> </w:t>
      </w:r>
      <w:r>
        <w:rPr>
          <w:sz w:val="16"/>
          <w:szCs w:val="16"/>
        </w:rPr>
        <w:t xml:space="preserve">Entsprechende Dokumente sind in den Anhang zu legen.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166"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7" w:type="dxa"/>
        <w:right w:w="107" w:type="dxa"/>
      </w:tblCellMar>
      <w:tblLook w:val="0600" w:firstRow="0" w:lastRow="0" w:firstColumn="0" w:lastColumn="0" w:noHBand="1" w:noVBand="1"/>
    </w:tblPr>
    <w:tblGrid>
      <w:gridCol w:w="4848"/>
      <w:gridCol w:w="5318"/>
    </w:tblGrid>
    <w:tr>
      <w:trPr>
        <w:cantSplit/>
        <w:trHeight w:hRule="exact" w:val="1800"/>
      </w:trPr>
      <w:tc>
        <w:tcPr>
          <w:tcW w:w="4848" w:type="dxa"/>
        </w:tcPr>
        <w:p>
          <w:pPr>
            <w:pStyle w:val="En-tte"/>
          </w:pPr>
          <w:r>
            <w:rPr>
              <w:lang w:val="en-US" w:eastAsia="en-US"/>
            </w:rPr>
            <w:drawing>
              <wp:inline distT="0" distB="0" distL="0" distR="0">
                <wp:extent cx="1980000" cy="648000"/>
                <wp:effectExtent l="0" t="0" r="1270" b="0"/>
                <wp:docPr id="3" name="Grafik 1" descr="CDBund-\\vi00005a\BAG-Templates$\BITVM\Version_5.4.0.0\TechnicalFiles\Logo_Files\Logo_rot.gif"/>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1980000" cy="648000"/>
                        </a:xfrm>
                        <a:prstGeom prst="rect">
                          <a:avLst/>
                        </a:prstGeom>
                      </pic:spPr>
                    </pic:pic>
                  </a:graphicData>
                </a:graphic>
              </wp:inline>
            </w:drawing>
          </w:r>
        </w:p>
        <w:p>
          <w:pPr>
            <w:pStyle w:val="En-tte"/>
          </w:pPr>
        </w:p>
      </w:tc>
      <w:tc>
        <w:tcPr>
          <w:tcW w:w="5318" w:type="dxa"/>
        </w:tcPr>
        <w:p>
          <w:pPr>
            <w:pStyle w:val="KopfzeileDepartement"/>
          </w:pPr>
          <w:r>
            <w:t>Eidgenössisches Departement des Innern EDI</w:t>
          </w:r>
        </w:p>
        <w:p>
          <w:pPr>
            <w:pStyle w:val="KopfzeileFett"/>
          </w:pPr>
          <w:r>
            <w:t>Bundesamt für Gesundheit BAG</w:t>
          </w:r>
        </w:p>
        <w:p>
          <w:pPr>
            <w:pStyle w:val="En-tte"/>
            <w:rPr>
              <w:noProof w:val="0"/>
            </w:rPr>
          </w:pPr>
          <w:r>
            <w:rPr>
              <w:noProof w:val="0"/>
            </w:rPr>
            <w:t>Direktionsbereich Prävention und Gesundheitsversorgung</w:t>
          </w:r>
        </w:p>
        <w:p>
          <w:pPr>
            <w:pStyle w:val="En-tte"/>
          </w:pPr>
        </w:p>
      </w:tc>
    </w:tr>
  </w:tbl>
  <w:p>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A8CF6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92C2DE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432FE08"/>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19AAE01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232401E"/>
    <w:lvl w:ilvl="0">
      <w:start w:val="1"/>
      <w:numFmt w:val="bullet"/>
      <w:lvlRestart w:val="0"/>
      <w:pStyle w:val="Listepuces5"/>
      <w:lvlText w:val="-"/>
      <w:lvlJc w:val="left"/>
      <w:pPr>
        <w:tabs>
          <w:tab w:val="num" w:pos="2126"/>
        </w:tabs>
        <w:ind w:left="2126" w:hanging="425"/>
      </w:pPr>
      <w:rPr>
        <w:rFonts w:ascii="Symbol" w:hAnsi="Symbol" w:hint="default"/>
      </w:rPr>
    </w:lvl>
  </w:abstractNum>
  <w:abstractNum w:abstractNumId="5" w15:restartNumberingAfterBreak="0">
    <w:nsid w:val="FFFFFF81"/>
    <w:multiLevelType w:val="singleLevel"/>
    <w:tmpl w:val="384C1364"/>
    <w:lvl w:ilvl="0">
      <w:start w:val="1"/>
      <w:numFmt w:val="bullet"/>
      <w:lvlRestart w:val="0"/>
      <w:pStyle w:val="Listepuces4"/>
      <w:lvlText w:val="-"/>
      <w:lvlJc w:val="left"/>
      <w:pPr>
        <w:tabs>
          <w:tab w:val="num" w:pos="1701"/>
        </w:tabs>
        <w:ind w:left="1701" w:hanging="425"/>
      </w:pPr>
      <w:rPr>
        <w:rFonts w:ascii="Symbol" w:hAnsi="Symbol" w:hint="default"/>
      </w:rPr>
    </w:lvl>
  </w:abstractNum>
  <w:abstractNum w:abstractNumId="6" w15:restartNumberingAfterBreak="0">
    <w:nsid w:val="FFFFFF82"/>
    <w:multiLevelType w:val="singleLevel"/>
    <w:tmpl w:val="A01841BE"/>
    <w:lvl w:ilvl="0">
      <w:start w:val="1"/>
      <w:numFmt w:val="bullet"/>
      <w:lvlRestart w:val="0"/>
      <w:pStyle w:val="Listepuces3"/>
      <w:lvlText w:val="-"/>
      <w:lvlJc w:val="left"/>
      <w:pPr>
        <w:tabs>
          <w:tab w:val="num" w:pos="1276"/>
        </w:tabs>
        <w:ind w:left="1276" w:hanging="425"/>
      </w:pPr>
      <w:rPr>
        <w:rFonts w:ascii="Symbol" w:hAnsi="Symbol" w:hint="default"/>
      </w:rPr>
    </w:lvl>
  </w:abstractNum>
  <w:abstractNum w:abstractNumId="7" w15:restartNumberingAfterBreak="0">
    <w:nsid w:val="FFFFFF83"/>
    <w:multiLevelType w:val="singleLevel"/>
    <w:tmpl w:val="0FD481D8"/>
    <w:lvl w:ilvl="0">
      <w:start w:val="1"/>
      <w:numFmt w:val="bullet"/>
      <w:lvlRestart w:val="0"/>
      <w:pStyle w:val="Listepuces2"/>
      <w:lvlText w:val="-"/>
      <w:lvlJc w:val="left"/>
      <w:pPr>
        <w:tabs>
          <w:tab w:val="num" w:pos="850"/>
        </w:tabs>
        <w:ind w:left="850" w:hanging="425"/>
      </w:pPr>
      <w:rPr>
        <w:rFonts w:ascii="Symbol" w:hAnsi="Symbol" w:hint="default"/>
      </w:rPr>
    </w:lvl>
  </w:abstractNum>
  <w:abstractNum w:abstractNumId="8" w15:restartNumberingAfterBreak="0">
    <w:nsid w:val="FFFFFF88"/>
    <w:multiLevelType w:val="singleLevel"/>
    <w:tmpl w:val="7320057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EF4017A4"/>
    <w:lvl w:ilvl="0" w:tplc="1F2A04AA">
      <w:start w:val="1"/>
      <w:numFmt w:val="bullet"/>
      <w:lvlRestart w:val="0"/>
      <w:pStyle w:val="Listepuces"/>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CC4A89"/>
    <w:multiLevelType w:val="hybridMultilevel"/>
    <w:tmpl w:val="1AE07572"/>
    <w:lvl w:ilvl="0" w:tplc="618A4EDE">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2" w15:restartNumberingAfterBreak="0">
    <w:nsid w:val="0C303A4A"/>
    <w:multiLevelType w:val="hybridMultilevel"/>
    <w:tmpl w:val="EC646FA0"/>
    <w:lvl w:ilvl="0" w:tplc="67BAD9B8">
      <w:start w:val="1"/>
      <w:numFmt w:val="bullet"/>
      <w:pStyle w:val="Listecontinue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CB729D"/>
    <w:multiLevelType w:val="hybridMultilevel"/>
    <w:tmpl w:val="A6BCFF68"/>
    <w:lvl w:ilvl="0" w:tplc="E0E8CB58">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4"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73465E7"/>
    <w:multiLevelType w:val="hybridMultilevel"/>
    <w:tmpl w:val="210E7356"/>
    <w:lvl w:ilvl="0" w:tplc="5D4CA1CA">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6"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1C174E44"/>
    <w:multiLevelType w:val="hybridMultilevel"/>
    <w:tmpl w:val="D24E825E"/>
    <w:lvl w:ilvl="0" w:tplc="F6E2D74A">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8"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4D76AE2"/>
    <w:multiLevelType w:val="hybridMultilevel"/>
    <w:tmpl w:val="ABE85F6C"/>
    <w:lvl w:ilvl="0" w:tplc="4866D6BC">
      <w:start w:val="1"/>
      <w:numFmt w:val="bullet"/>
      <w:lvlText w:val="-"/>
      <w:lvlJc w:val="left"/>
      <w:pPr>
        <w:ind w:left="720" w:hanging="360"/>
      </w:pPr>
      <w:rPr>
        <w:rFonts w:ascii="Arial" w:eastAsia="Times New Roman"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353A3885"/>
    <w:multiLevelType w:val="hybridMultilevel"/>
    <w:tmpl w:val="0358CA8E"/>
    <w:lvl w:ilvl="0" w:tplc="9A8EB9C0">
      <w:start w:val="1"/>
      <w:numFmt w:val="bullet"/>
      <w:pStyle w:val="Listecontinue"/>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430854F3"/>
    <w:multiLevelType w:val="hybridMultilevel"/>
    <w:tmpl w:val="556432BE"/>
    <w:lvl w:ilvl="0" w:tplc="0807000D">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4" w15:restartNumberingAfterBreak="0">
    <w:nsid w:val="45662D4A"/>
    <w:multiLevelType w:val="multilevel"/>
    <w:tmpl w:val="F800CCAA"/>
    <w:lvl w:ilvl="0">
      <w:start w:val="1"/>
      <w:numFmt w:val="decimal"/>
      <w:pStyle w:val="Titre1"/>
      <w:lvlText w:val="%1"/>
      <w:lvlJc w:val="left"/>
      <w:pPr>
        <w:tabs>
          <w:tab w:val="num" w:pos="360"/>
        </w:tabs>
        <w:ind w:left="284" w:hanging="284"/>
      </w:pPr>
      <w:rPr>
        <w:rFonts w:ascii="Arial" w:hAnsi="Arial" w:hint="default"/>
        <w:b/>
        <w:i w:val="0"/>
        <w:caps w:val="0"/>
        <w:strike w:val="0"/>
        <w:dstrike w:val="0"/>
        <w:vanish w:val="0"/>
        <w:color w:val="auto"/>
        <w:sz w:val="22"/>
        <w:szCs w:val="22"/>
        <w:u w:val="none"/>
        <w:vertAlign w:val="baseline"/>
      </w:rPr>
    </w:lvl>
    <w:lvl w:ilvl="1">
      <w:numFmt w:val="none"/>
      <w:pStyle w:val="Titre2"/>
      <w:lvlText w:val=""/>
      <w:lvlJc w:val="left"/>
      <w:pPr>
        <w:tabs>
          <w:tab w:val="num" w:pos="360"/>
        </w:tabs>
      </w:pPr>
    </w:lvl>
    <w:lvl w:ilvl="2">
      <w:numFmt w:val="none"/>
      <w:pStyle w:val="Titre3"/>
      <w:lvlText w:val=""/>
      <w:lvlJc w:val="left"/>
      <w:pPr>
        <w:tabs>
          <w:tab w:val="num" w:pos="360"/>
        </w:tabs>
      </w:pPr>
    </w:lvl>
    <w:lvl w:ilvl="3">
      <w:numFmt w:val="none"/>
      <w:pStyle w:val="Titre4"/>
      <w:lvlText w:val=""/>
      <w:lvlJc w:val="left"/>
      <w:pPr>
        <w:tabs>
          <w:tab w:val="num" w:pos="360"/>
        </w:tabs>
      </w:pPr>
    </w:lvl>
    <w:lvl w:ilvl="4">
      <w:numFmt w:val="none"/>
      <w:pStyle w:val="Titre5"/>
      <w:lvlText w:val=""/>
      <w:lvlJc w:val="left"/>
      <w:pPr>
        <w:tabs>
          <w:tab w:val="num" w:pos="360"/>
        </w:tabs>
      </w:p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5" w15:restartNumberingAfterBreak="0">
    <w:nsid w:val="483B30E6"/>
    <w:multiLevelType w:val="hybridMultilevel"/>
    <w:tmpl w:val="5C824DEA"/>
    <w:lvl w:ilvl="0" w:tplc="2A1E4C36">
      <w:start w:val="1"/>
      <w:numFmt w:val="bullet"/>
      <w:pStyle w:val="Listecontinue2"/>
      <w:lvlText w:val=""/>
      <w:lvlJc w:val="left"/>
      <w:pPr>
        <w:tabs>
          <w:tab w:val="num" w:pos="851"/>
        </w:tabs>
        <w:ind w:left="851" w:hanging="426"/>
      </w:pPr>
      <w:rPr>
        <w:rFonts w:ascii="Symbol" w:hAnsi="Symbol" w:hint="default"/>
      </w:rPr>
    </w:lvl>
    <w:lvl w:ilvl="1" w:tplc="1BF26030" w:tentative="1">
      <w:start w:val="1"/>
      <w:numFmt w:val="bullet"/>
      <w:lvlText w:val="o"/>
      <w:lvlJc w:val="left"/>
      <w:pPr>
        <w:tabs>
          <w:tab w:val="num" w:pos="1440"/>
        </w:tabs>
        <w:ind w:left="1440" w:hanging="360"/>
      </w:pPr>
      <w:rPr>
        <w:rFonts w:ascii="Courier New" w:hAnsi="Courier New" w:hint="default"/>
      </w:rPr>
    </w:lvl>
    <w:lvl w:ilvl="2" w:tplc="712AF7C8" w:tentative="1">
      <w:start w:val="1"/>
      <w:numFmt w:val="bullet"/>
      <w:lvlText w:val=""/>
      <w:lvlJc w:val="left"/>
      <w:pPr>
        <w:tabs>
          <w:tab w:val="num" w:pos="2160"/>
        </w:tabs>
        <w:ind w:left="2160" w:hanging="360"/>
      </w:pPr>
      <w:rPr>
        <w:rFonts w:ascii="Wingdings" w:hAnsi="Wingdings" w:hint="default"/>
      </w:rPr>
    </w:lvl>
    <w:lvl w:ilvl="3" w:tplc="710661FC" w:tentative="1">
      <w:start w:val="1"/>
      <w:numFmt w:val="bullet"/>
      <w:lvlText w:val=""/>
      <w:lvlJc w:val="left"/>
      <w:pPr>
        <w:tabs>
          <w:tab w:val="num" w:pos="2880"/>
        </w:tabs>
        <w:ind w:left="2880" w:hanging="360"/>
      </w:pPr>
      <w:rPr>
        <w:rFonts w:ascii="Symbol" w:hAnsi="Symbol" w:hint="default"/>
      </w:rPr>
    </w:lvl>
    <w:lvl w:ilvl="4" w:tplc="7644B0CA" w:tentative="1">
      <w:start w:val="1"/>
      <w:numFmt w:val="bullet"/>
      <w:lvlText w:val="o"/>
      <w:lvlJc w:val="left"/>
      <w:pPr>
        <w:tabs>
          <w:tab w:val="num" w:pos="3600"/>
        </w:tabs>
        <w:ind w:left="3600" w:hanging="360"/>
      </w:pPr>
      <w:rPr>
        <w:rFonts w:ascii="Courier New" w:hAnsi="Courier New" w:hint="default"/>
      </w:rPr>
    </w:lvl>
    <w:lvl w:ilvl="5" w:tplc="E0C21CFC" w:tentative="1">
      <w:start w:val="1"/>
      <w:numFmt w:val="bullet"/>
      <w:lvlText w:val=""/>
      <w:lvlJc w:val="left"/>
      <w:pPr>
        <w:tabs>
          <w:tab w:val="num" w:pos="4320"/>
        </w:tabs>
        <w:ind w:left="4320" w:hanging="360"/>
      </w:pPr>
      <w:rPr>
        <w:rFonts w:ascii="Wingdings" w:hAnsi="Wingdings" w:hint="default"/>
      </w:rPr>
    </w:lvl>
    <w:lvl w:ilvl="6" w:tplc="6ECCEF1A" w:tentative="1">
      <w:start w:val="1"/>
      <w:numFmt w:val="bullet"/>
      <w:lvlText w:val=""/>
      <w:lvlJc w:val="left"/>
      <w:pPr>
        <w:tabs>
          <w:tab w:val="num" w:pos="5040"/>
        </w:tabs>
        <w:ind w:left="5040" w:hanging="360"/>
      </w:pPr>
      <w:rPr>
        <w:rFonts w:ascii="Symbol" w:hAnsi="Symbol" w:hint="default"/>
      </w:rPr>
    </w:lvl>
    <w:lvl w:ilvl="7" w:tplc="6310D334" w:tentative="1">
      <w:start w:val="1"/>
      <w:numFmt w:val="bullet"/>
      <w:lvlText w:val="o"/>
      <w:lvlJc w:val="left"/>
      <w:pPr>
        <w:tabs>
          <w:tab w:val="num" w:pos="5760"/>
        </w:tabs>
        <w:ind w:left="5760" w:hanging="360"/>
      </w:pPr>
      <w:rPr>
        <w:rFonts w:ascii="Courier New" w:hAnsi="Courier New" w:hint="default"/>
      </w:rPr>
    </w:lvl>
    <w:lvl w:ilvl="8" w:tplc="EEC6CF52"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6575E7"/>
    <w:multiLevelType w:val="hybridMultilevel"/>
    <w:tmpl w:val="C3808084"/>
    <w:lvl w:ilvl="0" w:tplc="22EAE6C8">
      <w:start w:val="1"/>
      <w:numFmt w:val="lowerLetter"/>
      <w:lvlText w:val="%1."/>
      <w:lvlJc w:val="left"/>
      <w:pPr>
        <w:ind w:left="786" w:hanging="360"/>
      </w:pPr>
      <w:rPr>
        <w:rFonts w:hint="default"/>
        <w:i w:val="0"/>
      </w:rPr>
    </w:lvl>
    <w:lvl w:ilvl="1" w:tplc="1E1437EE" w:tentative="1">
      <w:start w:val="1"/>
      <w:numFmt w:val="lowerLetter"/>
      <w:lvlText w:val="%2."/>
      <w:lvlJc w:val="left"/>
      <w:pPr>
        <w:ind w:left="1506" w:hanging="360"/>
      </w:pPr>
    </w:lvl>
    <w:lvl w:ilvl="2" w:tplc="14DEC542" w:tentative="1">
      <w:start w:val="1"/>
      <w:numFmt w:val="lowerRoman"/>
      <w:lvlText w:val="%3."/>
      <w:lvlJc w:val="right"/>
      <w:pPr>
        <w:ind w:left="2226" w:hanging="180"/>
      </w:pPr>
    </w:lvl>
    <w:lvl w:ilvl="3" w:tplc="F154A882" w:tentative="1">
      <w:start w:val="1"/>
      <w:numFmt w:val="decimal"/>
      <w:lvlText w:val="%4."/>
      <w:lvlJc w:val="left"/>
      <w:pPr>
        <w:ind w:left="2946" w:hanging="360"/>
      </w:pPr>
    </w:lvl>
    <w:lvl w:ilvl="4" w:tplc="0AE65D44" w:tentative="1">
      <w:start w:val="1"/>
      <w:numFmt w:val="lowerLetter"/>
      <w:lvlText w:val="%5."/>
      <w:lvlJc w:val="left"/>
      <w:pPr>
        <w:ind w:left="3666" w:hanging="360"/>
      </w:pPr>
    </w:lvl>
    <w:lvl w:ilvl="5" w:tplc="8B0E415A" w:tentative="1">
      <w:start w:val="1"/>
      <w:numFmt w:val="lowerRoman"/>
      <w:lvlText w:val="%6."/>
      <w:lvlJc w:val="right"/>
      <w:pPr>
        <w:ind w:left="4386" w:hanging="180"/>
      </w:pPr>
    </w:lvl>
    <w:lvl w:ilvl="6" w:tplc="A7C6E250" w:tentative="1">
      <w:start w:val="1"/>
      <w:numFmt w:val="decimal"/>
      <w:lvlText w:val="%7."/>
      <w:lvlJc w:val="left"/>
      <w:pPr>
        <w:ind w:left="5106" w:hanging="360"/>
      </w:pPr>
    </w:lvl>
    <w:lvl w:ilvl="7" w:tplc="D442A318" w:tentative="1">
      <w:start w:val="1"/>
      <w:numFmt w:val="lowerLetter"/>
      <w:lvlText w:val="%8."/>
      <w:lvlJc w:val="left"/>
      <w:pPr>
        <w:ind w:left="5826" w:hanging="360"/>
      </w:pPr>
    </w:lvl>
    <w:lvl w:ilvl="8" w:tplc="4F749110" w:tentative="1">
      <w:start w:val="1"/>
      <w:numFmt w:val="lowerRoman"/>
      <w:lvlText w:val="%9."/>
      <w:lvlJc w:val="right"/>
      <w:pPr>
        <w:ind w:left="6546" w:hanging="180"/>
      </w:pPr>
    </w:lvl>
  </w:abstractNum>
  <w:abstractNum w:abstractNumId="27" w15:restartNumberingAfterBreak="0">
    <w:nsid w:val="4A9455B0"/>
    <w:multiLevelType w:val="hybridMultilevel"/>
    <w:tmpl w:val="0728C22A"/>
    <w:lvl w:ilvl="0" w:tplc="2850D5DA">
      <w:start w:val="1"/>
      <w:numFmt w:val="bullet"/>
      <w:pStyle w:val="ListStrich"/>
      <w:lvlText w:val="-"/>
      <w:lvlJc w:val="left"/>
      <w:pPr>
        <w:tabs>
          <w:tab w:val="num" w:pos="425"/>
        </w:tabs>
        <w:ind w:left="425" w:hanging="425"/>
      </w:pPr>
      <w:rPr>
        <w:rFonts w:ascii="Courier New" w:hAnsi="Courier New" w:hint="default"/>
      </w:rPr>
    </w:lvl>
    <w:lvl w:ilvl="1" w:tplc="9B38186E" w:tentative="1">
      <w:start w:val="1"/>
      <w:numFmt w:val="bullet"/>
      <w:lvlText w:val="o"/>
      <w:lvlJc w:val="left"/>
      <w:pPr>
        <w:tabs>
          <w:tab w:val="num" w:pos="1440"/>
        </w:tabs>
        <w:ind w:left="1440" w:hanging="360"/>
      </w:pPr>
      <w:rPr>
        <w:rFonts w:ascii="Courier New" w:hAnsi="Courier New" w:hint="default"/>
      </w:rPr>
    </w:lvl>
    <w:lvl w:ilvl="2" w:tplc="AF503308" w:tentative="1">
      <w:start w:val="1"/>
      <w:numFmt w:val="bullet"/>
      <w:lvlText w:val=""/>
      <w:lvlJc w:val="left"/>
      <w:pPr>
        <w:tabs>
          <w:tab w:val="num" w:pos="2160"/>
        </w:tabs>
        <w:ind w:left="2160" w:hanging="360"/>
      </w:pPr>
      <w:rPr>
        <w:rFonts w:ascii="Wingdings" w:hAnsi="Wingdings" w:hint="default"/>
      </w:rPr>
    </w:lvl>
    <w:lvl w:ilvl="3" w:tplc="41D013FC" w:tentative="1">
      <w:start w:val="1"/>
      <w:numFmt w:val="bullet"/>
      <w:lvlText w:val=""/>
      <w:lvlJc w:val="left"/>
      <w:pPr>
        <w:tabs>
          <w:tab w:val="num" w:pos="2880"/>
        </w:tabs>
        <w:ind w:left="2880" w:hanging="360"/>
      </w:pPr>
      <w:rPr>
        <w:rFonts w:ascii="Symbol" w:hAnsi="Symbol" w:hint="default"/>
      </w:rPr>
    </w:lvl>
    <w:lvl w:ilvl="4" w:tplc="E92E1A50" w:tentative="1">
      <w:start w:val="1"/>
      <w:numFmt w:val="bullet"/>
      <w:lvlText w:val="o"/>
      <w:lvlJc w:val="left"/>
      <w:pPr>
        <w:tabs>
          <w:tab w:val="num" w:pos="3600"/>
        </w:tabs>
        <w:ind w:left="3600" w:hanging="360"/>
      </w:pPr>
      <w:rPr>
        <w:rFonts w:ascii="Courier New" w:hAnsi="Courier New" w:hint="default"/>
      </w:rPr>
    </w:lvl>
    <w:lvl w:ilvl="5" w:tplc="C5004AD6" w:tentative="1">
      <w:start w:val="1"/>
      <w:numFmt w:val="bullet"/>
      <w:lvlText w:val=""/>
      <w:lvlJc w:val="left"/>
      <w:pPr>
        <w:tabs>
          <w:tab w:val="num" w:pos="4320"/>
        </w:tabs>
        <w:ind w:left="4320" w:hanging="360"/>
      </w:pPr>
      <w:rPr>
        <w:rFonts w:ascii="Wingdings" w:hAnsi="Wingdings" w:hint="default"/>
      </w:rPr>
    </w:lvl>
    <w:lvl w:ilvl="6" w:tplc="4DC8705A" w:tentative="1">
      <w:start w:val="1"/>
      <w:numFmt w:val="bullet"/>
      <w:lvlText w:val=""/>
      <w:lvlJc w:val="left"/>
      <w:pPr>
        <w:tabs>
          <w:tab w:val="num" w:pos="5040"/>
        </w:tabs>
        <w:ind w:left="5040" w:hanging="360"/>
      </w:pPr>
      <w:rPr>
        <w:rFonts w:ascii="Symbol" w:hAnsi="Symbol" w:hint="default"/>
      </w:rPr>
    </w:lvl>
    <w:lvl w:ilvl="7" w:tplc="CE4CB288" w:tentative="1">
      <w:start w:val="1"/>
      <w:numFmt w:val="bullet"/>
      <w:lvlText w:val="o"/>
      <w:lvlJc w:val="left"/>
      <w:pPr>
        <w:tabs>
          <w:tab w:val="num" w:pos="5760"/>
        </w:tabs>
        <w:ind w:left="5760" w:hanging="360"/>
      </w:pPr>
      <w:rPr>
        <w:rFonts w:ascii="Courier New" w:hAnsi="Courier New" w:hint="default"/>
      </w:rPr>
    </w:lvl>
    <w:lvl w:ilvl="8" w:tplc="9ACE7D28"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DF71D30"/>
    <w:multiLevelType w:val="hybridMultilevel"/>
    <w:tmpl w:val="13DE9B5C"/>
    <w:lvl w:ilvl="0" w:tplc="E1AC2896">
      <w:start w:val="1"/>
      <w:numFmt w:val="lowerLetter"/>
      <w:lvlText w:val="%1."/>
      <w:lvlJc w:val="left"/>
      <w:pPr>
        <w:ind w:left="786" w:hanging="360"/>
      </w:pPr>
      <w:rPr>
        <w:rFonts w:hint="default"/>
        <w:strike w:val="0"/>
      </w:rPr>
    </w:lvl>
    <w:lvl w:ilvl="1" w:tplc="6D34D29E" w:tentative="1">
      <w:start w:val="1"/>
      <w:numFmt w:val="lowerLetter"/>
      <w:lvlText w:val="%2."/>
      <w:lvlJc w:val="left"/>
      <w:pPr>
        <w:ind w:left="1506" w:hanging="360"/>
      </w:pPr>
    </w:lvl>
    <w:lvl w:ilvl="2" w:tplc="8C5C1BF4" w:tentative="1">
      <w:start w:val="1"/>
      <w:numFmt w:val="lowerRoman"/>
      <w:lvlText w:val="%3."/>
      <w:lvlJc w:val="right"/>
      <w:pPr>
        <w:ind w:left="2226" w:hanging="180"/>
      </w:pPr>
    </w:lvl>
    <w:lvl w:ilvl="3" w:tplc="C5F02768" w:tentative="1">
      <w:start w:val="1"/>
      <w:numFmt w:val="decimal"/>
      <w:lvlText w:val="%4."/>
      <w:lvlJc w:val="left"/>
      <w:pPr>
        <w:ind w:left="2946" w:hanging="360"/>
      </w:pPr>
    </w:lvl>
    <w:lvl w:ilvl="4" w:tplc="36CA5592" w:tentative="1">
      <w:start w:val="1"/>
      <w:numFmt w:val="lowerLetter"/>
      <w:lvlText w:val="%5."/>
      <w:lvlJc w:val="left"/>
      <w:pPr>
        <w:ind w:left="3666" w:hanging="360"/>
      </w:pPr>
    </w:lvl>
    <w:lvl w:ilvl="5" w:tplc="27AA0432" w:tentative="1">
      <w:start w:val="1"/>
      <w:numFmt w:val="lowerRoman"/>
      <w:lvlText w:val="%6."/>
      <w:lvlJc w:val="right"/>
      <w:pPr>
        <w:ind w:left="4386" w:hanging="180"/>
      </w:pPr>
    </w:lvl>
    <w:lvl w:ilvl="6" w:tplc="37E0E0D0" w:tentative="1">
      <w:start w:val="1"/>
      <w:numFmt w:val="decimal"/>
      <w:lvlText w:val="%7."/>
      <w:lvlJc w:val="left"/>
      <w:pPr>
        <w:ind w:left="5106" w:hanging="360"/>
      </w:pPr>
    </w:lvl>
    <w:lvl w:ilvl="7" w:tplc="06147676" w:tentative="1">
      <w:start w:val="1"/>
      <w:numFmt w:val="lowerLetter"/>
      <w:lvlText w:val="%8."/>
      <w:lvlJc w:val="left"/>
      <w:pPr>
        <w:ind w:left="5826" w:hanging="360"/>
      </w:pPr>
    </w:lvl>
    <w:lvl w:ilvl="8" w:tplc="EAA682DC" w:tentative="1">
      <w:start w:val="1"/>
      <w:numFmt w:val="lowerRoman"/>
      <w:lvlText w:val="%9."/>
      <w:lvlJc w:val="right"/>
      <w:pPr>
        <w:ind w:left="6546" w:hanging="180"/>
      </w:pPr>
    </w:lvl>
  </w:abstractNum>
  <w:abstractNum w:abstractNumId="29" w15:restartNumberingAfterBreak="0">
    <w:nsid w:val="664540F6"/>
    <w:multiLevelType w:val="hybridMultilevel"/>
    <w:tmpl w:val="C240C4B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0" w15:restartNumberingAfterBreak="0">
    <w:nsid w:val="6D4D7459"/>
    <w:multiLevelType w:val="hybridMultilevel"/>
    <w:tmpl w:val="B874BDA2"/>
    <w:lvl w:ilvl="0" w:tplc="CEECD670">
      <w:start w:val="1"/>
      <w:numFmt w:val="bullet"/>
      <w:pStyle w:val="ListPunkt"/>
      <w:lvlText w:val="·"/>
      <w:lvlJc w:val="left"/>
      <w:pPr>
        <w:tabs>
          <w:tab w:val="num" w:pos="425"/>
        </w:tabs>
        <w:ind w:left="425" w:hanging="425"/>
      </w:pPr>
      <w:rPr>
        <w:rFonts w:ascii="Symbol" w:hAnsi="Symbol" w:hint="default"/>
      </w:rPr>
    </w:lvl>
    <w:lvl w:ilvl="1" w:tplc="3F446F88" w:tentative="1">
      <w:start w:val="1"/>
      <w:numFmt w:val="bullet"/>
      <w:lvlText w:val="o"/>
      <w:lvlJc w:val="left"/>
      <w:pPr>
        <w:tabs>
          <w:tab w:val="num" w:pos="1440"/>
        </w:tabs>
        <w:ind w:left="1440" w:hanging="360"/>
      </w:pPr>
      <w:rPr>
        <w:rFonts w:ascii="Courier New" w:hAnsi="Courier New" w:hint="default"/>
      </w:rPr>
    </w:lvl>
    <w:lvl w:ilvl="2" w:tplc="30D4A0C8" w:tentative="1">
      <w:start w:val="1"/>
      <w:numFmt w:val="bullet"/>
      <w:lvlText w:val=""/>
      <w:lvlJc w:val="left"/>
      <w:pPr>
        <w:tabs>
          <w:tab w:val="num" w:pos="2160"/>
        </w:tabs>
        <w:ind w:left="2160" w:hanging="360"/>
      </w:pPr>
      <w:rPr>
        <w:rFonts w:ascii="Wingdings" w:hAnsi="Wingdings" w:hint="default"/>
      </w:rPr>
    </w:lvl>
    <w:lvl w:ilvl="3" w:tplc="8FB6E558" w:tentative="1">
      <w:start w:val="1"/>
      <w:numFmt w:val="bullet"/>
      <w:lvlText w:val=""/>
      <w:lvlJc w:val="left"/>
      <w:pPr>
        <w:tabs>
          <w:tab w:val="num" w:pos="2880"/>
        </w:tabs>
        <w:ind w:left="2880" w:hanging="360"/>
      </w:pPr>
      <w:rPr>
        <w:rFonts w:ascii="Symbol" w:hAnsi="Symbol" w:hint="default"/>
      </w:rPr>
    </w:lvl>
    <w:lvl w:ilvl="4" w:tplc="DC88D04C" w:tentative="1">
      <w:start w:val="1"/>
      <w:numFmt w:val="bullet"/>
      <w:lvlText w:val="o"/>
      <w:lvlJc w:val="left"/>
      <w:pPr>
        <w:tabs>
          <w:tab w:val="num" w:pos="3600"/>
        </w:tabs>
        <w:ind w:left="3600" w:hanging="360"/>
      </w:pPr>
      <w:rPr>
        <w:rFonts w:ascii="Courier New" w:hAnsi="Courier New" w:hint="default"/>
      </w:rPr>
    </w:lvl>
    <w:lvl w:ilvl="5" w:tplc="AB1858CE" w:tentative="1">
      <w:start w:val="1"/>
      <w:numFmt w:val="bullet"/>
      <w:lvlText w:val=""/>
      <w:lvlJc w:val="left"/>
      <w:pPr>
        <w:tabs>
          <w:tab w:val="num" w:pos="4320"/>
        </w:tabs>
        <w:ind w:left="4320" w:hanging="360"/>
      </w:pPr>
      <w:rPr>
        <w:rFonts w:ascii="Wingdings" w:hAnsi="Wingdings" w:hint="default"/>
      </w:rPr>
    </w:lvl>
    <w:lvl w:ilvl="6" w:tplc="597A0BE6" w:tentative="1">
      <w:start w:val="1"/>
      <w:numFmt w:val="bullet"/>
      <w:lvlText w:val=""/>
      <w:lvlJc w:val="left"/>
      <w:pPr>
        <w:tabs>
          <w:tab w:val="num" w:pos="5040"/>
        </w:tabs>
        <w:ind w:left="5040" w:hanging="360"/>
      </w:pPr>
      <w:rPr>
        <w:rFonts w:ascii="Symbol" w:hAnsi="Symbol" w:hint="default"/>
      </w:rPr>
    </w:lvl>
    <w:lvl w:ilvl="7" w:tplc="D4426158" w:tentative="1">
      <w:start w:val="1"/>
      <w:numFmt w:val="bullet"/>
      <w:lvlText w:val="o"/>
      <w:lvlJc w:val="left"/>
      <w:pPr>
        <w:tabs>
          <w:tab w:val="num" w:pos="5760"/>
        </w:tabs>
        <w:ind w:left="5760" w:hanging="360"/>
      </w:pPr>
      <w:rPr>
        <w:rFonts w:ascii="Courier New" w:hAnsi="Courier New" w:hint="default"/>
      </w:rPr>
    </w:lvl>
    <w:lvl w:ilvl="8" w:tplc="CBAE5562"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0A37878"/>
    <w:multiLevelType w:val="hybridMultilevel"/>
    <w:tmpl w:val="EA64B4A8"/>
    <w:lvl w:ilvl="0" w:tplc="7480EF6A">
      <w:start w:val="1"/>
      <w:numFmt w:val="lowerLetter"/>
      <w:lvlText w:val="%1."/>
      <w:lvlJc w:val="left"/>
      <w:pPr>
        <w:ind w:left="786" w:hanging="360"/>
      </w:pPr>
      <w:rPr>
        <w:rFonts w:hint="default"/>
      </w:rPr>
    </w:lvl>
    <w:lvl w:ilvl="1" w:tplc="3B20B1FC" w:tentative="1">
      <w:start w:val="1"/>
      <w:numFmt w:val="lowerLetter"/>
      <w:lvlText w:val="%2."/>
      <w:lvlJc w:val="left"/>
      <w:pPr>
        <w:ind w:left="1506" w:hanging="360"/>
      </w:pPr>
    </w:lvl>
    <w:lvl w:ilvl="2" w:tplc="A3D6CDAC" w:tentative="1">
      <w:start w:val="1"/>
      <w:numFmt w:val="lowerRoman"/>
      <w:lvlText w:val="%3."/>
      <w:lvlJc w:val="right"/>
      <w:pPr>
        <w:ind w:left="2226" w:hanging="180"/>
      </w:pPr>
    </w:lvl>
    <w:lvl w:ilvl="3" w:tplc="EBE8B23E" w:tentative="1">
      <w:start w:val="1"/>
      <w:numFmt w:val="decimal"/>
      <w:lvlText w:val="%4."/>
      <w:lvlJc w:val="left"/>
      <w:pPr>
        <w:ind w:left="2946" w:hanging="360"/>
      </w:pPr>
    </w:lvl>
    <w:lvl w:ilvl="4" w:tplc="A0C0543E" w:tentative="1">
      <w:start w:val="1"/>
      <w:numFmt w:val="lowerLetter"/>
      <w:lvlText w:val="%5."/>
      <w:lvlJc w:val="left"/>
      <w:pPr>
        <w:ind w:left="3666" w:hanging="360"/>
      </w:pPr>
    </w:lvl>
    <w:lvl w:ilvl="5" w:tplc="54CC9518" w:tentative="1">
      <w:start w:val="1"/>
      <w:numFmt w:val="lowerRoman"/>
      <w:lvlText w:val="%6."/>
      <w:lvlJc w:val="right"/>
      <w:pPr>
        <w:ind w:left="4386" w:hanging="180"/>
      </w:pPr>
    </w:lvl>
    <w:lvl w:ilvl="6" w:tplc="54441E0C" w:tentative="1">
      <w:start w:val="1"/>
      <w:numFmt w:val="decimal"/>
      <w:lvlText w:val="%7."/>
      <w:lvlJc w:val="left"/>
      <w:pPr>
        <w:ind w:left="5106" w:hanging="360"/>
      </w:pPr>
    </w:lvl>
    <w:lvl w:ilvl="7" w:tplc="1598D1A8" w:tentative="1">
      <w:start w:val="1"/>
      <w:numFmt w:val="lowerLetter"/>
      <w:lvlText w:val="%8."/>
      <w:lvlJc w:val="left"/>
      <w:pPr>
        <w:ind w:left="5826" w:hanging="360"/>
      </w:pPr>
    </w:lvl>
    <w:lvl w:ilvl="8" w:tplc="BA3ADFA8" w:tentative="1">
      <w:start w:val="1"/>
      <w:numFmt w:val="lowerRoman"/>
      <w:lvlText w:val="%9."/>
      <w:lvlJc w:val="right"/>
      <w:pPr>
        <w:ind w:left="6546" w:hanging="180"/>
      </w:pPr>
    </w:lvl>
  </w:abstractNum>
  <w:abstractNum w:abstractNumId="32" w15:restartNumberingAfterBreak="0">
    <w:nsid w:val="71550E94"/>
    <w:multiLevelType w:val="hybridMultilevel"/>
    <w:tmpl w:val="A094D878"/>
    <w:lvl w:ilvl="0" w:tplc="6310F354">
      <w:start w:val="1"/>
      <w:numFmt w:val="bullet"/>
      <w:pStyle w:val="Listecontinue3"/>
      <w:lvlText w:val=""/>
      <w:lvlJc w:val="left"/>
      <w:pPr>
        <w:tabs>
          <w:tab w:val="num" w:pos="1276"/>
        </w:tabs>
        <w:ind w:left="1276" w:hanging="425"/>
      </w:pPr>
      <w:rPr>
        <w:rFonts w:ascii="Symbol" w:hAnsi="Symbol" w:hint="default"/>
      </w:rPr>
    </w:lvl>
    <w:lvl w:ilvl="1" w:tplc="74E4B80C" w:tentative="1">
      <w:start w:val="1"/>
      <w:numFmt w:val="bullet"/>
      <w:lvlText w:val="o"/>
      <w:lvlJc w:val="left"/>
      <w:pPr>
        <w:tabs>
          <w:tab w:val="num" w:pos="1440"/>
        </w:tabs>
        <w:ind w:left="1440" w:hanging="360"/>
      </w:pPr>
      <w:rPr>
        <w:rFonts w:ascii="Courier New" w:hAnsi="Courier New" w:hint="default"/>
      </w:rPr>
    </w:lvl>
    <w:lvl w:ilvl="2" w:tplc="4B402A22" w:tentative="1">
      <w:start w:val="1"/>
      <w:numFmt w:val="bullet"/>
      <w:lvlText w:val=""/>
      <w:lvlJc w:val="left"/>
      <w:pPr>
        <w:tabs>
          <w:tab w:val="num" w:pos="2160"/>
        </w:tabs>
        <w:ind w:left="2160" w:hanging="360"/>
      </w:pPr>
      <w:rPr>
        <w:rFonts w:ascii="Wingdings" w:hAnsi="Wingdings" w:hint="default"/>
      </w:rPr>
    </w:lvl>
    <w:lvl w:ilvl="3" w:tplc="D376CE0A" w:tentative="1">
      <w:start w:val="1"/>
      <w:numFmt w:val="bullet"/>
      <w:lvlText w:val=""/>
      <w:lvlJc w:val="left"/>
      <w:pPr>
        <w:tabs>
          <w:tab w:val="num" w:pos="2880"/>
        </w:tabs>
        <w:ind w:left="2880" w:hanging="360"/>
      </w:pPr>
      <w:rPr>
        <w:rFonts w:ascii="Symbol" w:hAnsi="Symbol" w:hint="default"/>
      </w:rPr>
    </w:lvl>
    <w:lvl w:ilvl="4" w:tplc="E32A3DAE" w:tentative="1">
      <w:start w:val="1"/>
      <w:numFmt w:val="bullet"/>
      <w:lvlText w:val="o"/>
      <w:lvlJc w:val="left"/>
      <w:pPr>
        <w:tabs>
          <w:tab w:val="num" w:pos="3600"/>
        </w:tabs>
        <w:ind w:left="3600" w:hanging="360"/>
      </w:pPr>
      <w:rPr>
        <w:rFonts w:ascii="Courier New" w:hAnsi="Courier New" w:hint="default"/>
      </w:rPr>
    </w:lvl>
    <w:lvl w:ilvl="5" w:tplc="C400A518" w:tentative="1">
      <w:start w:val="1"/>
      <w:numFmt w:val="bullet"/>
      <w:lvlText w:val=""/>
      <w:lvlJc w:val="left"/>
      <w:pPr>
        <w:tabs>
          <w:tab w:val="num" w:pos="4320"/>
        </w:tabs>
        <w:ind w:left="4320" w:hanging="360"/>
      </w:pPr>
      <w:rPr>
        <w:rFonts w:ascii="Wingdings" w:hAnsi="Wingdings" w:hint="default"/>
      </w:rPr>
    </w:lvl>
    <w:lvl w:ilvl="6" w:tplc="351851B8" w:tentative="1">
      <w:start w:val="1"/>
      <w:numFmt w:val="bullet"/>
      <w:lvlText w:val=""/>
      <w:lvlJc w:val="left"/>
      <w:pPr>
        <w:tabs>
          <w:tab w:val="num" w:pos="5040"/>
        </w:tabs>
        <w:ind w:left="5040" w:hanging="360"/>
      </w:pPr>
      <w:rPr>
        <w:rFonts w:ascii="Symbol" w:hAnsi="Symbol" w:hint="default"/>
      </w:rPr>
    </w:lvl>
    <w:lvl w:ilvl="7" w:tplc="9320D1EA" w:tentative="1">
      <w:start w:val="1"/>
      <w:numFmt w:val="bullet"/>
      <w:lvlText w:val="o"/>
      <w:lvlJc w:val="left"/>
      <w:pPr>
        <w:tabs>
          <w:tab w:val="num" w:pos="5760"/>
        </w:tabs>
        <w:ind w:left="5760" w:hanging="360"/>
      </w:pPr>
      <w:rPr>
        <w:rFonts w:ascii="Courier New" w:hAnsi="Courier New" w:hint="default"/>
      </w:rPr>
    </w:lvl>
    <w:lvl w:ilvl="8" w:tplc="84B0F374"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74E65E3E"/>
    <w:multiLevelType w:val="hybridMultilevel"/>
    <w:tmpl w:val="7F3A5E5A"/>
    <w:lvl w:ilvl="0" w:tplc="5D4CA1CA">
      <w:start w:val="1"/>
      <w:numFmt w:val="bullet"/>
      <w:lvlText w:val=""/>
      <w:lvlJc w:val="left"/>
      <w:pPr>
        <w:ind w:left="720" w:hanging="360"/>
      </w:pPr>
      <w:rPr>
        <w:rFonts w:ascii="Wingdings" w:hAnsi="Wingdings" w:hint="default"/>
        <w:b/>
        <w:i/>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A362EDD"/>
    <w:multiLevelType w:val="hybridMultilevel"/>
    <w:tmpl w:val="69E607EA"/>
    <w:lvl w:ilvl="0" w:tplc="C9122B9A">
      <w:start w:val="1"/>
      <w:numFmt w:val="lowerLetter"/>
      <w:lvlText w:val="%1."/>
      <w:lvlJc w:val="left"/>
      <w:pPr>
        <w:ind w:left="786" w:hanging="360"/>
      </w:pPr>
      <w:rPr>
        <w:rFonts w:hint="default"/>
      </w:rPr>
    </w:lvl>
    <w:lvl w:ilvl="1" w:tplc="008434FC" w:tentative="1">
      <w:start w:val="1"/>
      <w:numFmt w:val="lowerLetter"/>
      <w:lvlText w:val="%2."/>
      <w:lvlJc w:val="left"/>
      <w:pPr>
        <w:ind w:left="1506" w:hanging="360"/>
      </w:pPr>
    </w:lvl>
    <w:lvl w:ilvl="2" w:tplc="0C9E590E" w:tentative="1">
      <w:start w:val="1"/>
      <w:numFmt w:val="lowerRoman"/>
      <w:lvlText w:val="%3."/>
      <w:lvlJc w:val="right"/>
      <w:pPr>
        <w:ind w:left="2226" w:hanging="180"/>
      </w:pPr>
    </w:lvl>
    <w:lvl w:ilvl="3" w:tplc="06C8A54A" w:tentative="1">
      <w:start w:val="1"/>
      <w:numFmt w:val="decimal"/>
      <w:lvlText w:val="%4."/>
      <w:lvlJc w:val="left"/>
      <w:pPr>
        <w:ind w:left="2946" w:hanging="360"/>
      </w:pPr>
    </w:lvl>
    <w:lvl w:ilvl="4" w:tplc="73CE3CB8" w:tentative="1">
      <w:start w:val="1"/>
      <w:numFmt w:val="lowerLetter"/>
      <w:lvlText w:val="%5."/>
      <w:lvlJc w:val="left"/>
      <w:pPr>
        <w:ind w:left="3666" w:hanging="360"/>
      </w:pPr>
    </w:lvl>
    <w:lvl w:ilvl="5" w:tplc="C906990E" w:tentative="1">
      <w:start w:val="1"/>
      <w:numFmt w:val="lowerRoman"/>
      <w:lvlText w:val="%6."/>
      <w:lvlJc w:val="right"/>
      <w:pPr>
        <w:ind w:left="4386" w:hanging="180"/>
      </w:pPr>
    </w:lvl>
    <w:lvl w:ilvl="6" w:tplc="223A663A" w:tentative="1">
      <w:start w:val="1"/>
      <w:numFmt w:val="decimal"/>
      <w:lvlText w:val="%7."/>
      <w:lvlJc w:val="left"/>
      <w:pPr>
        <w:ind w:left="5106" w:hanging="360"/>
      </w:pPr>
    </w:lvl>
    <w:lvl w:ilvl="7" w:tplc="30A829BC" w:tentative="1">
      <w:start w:val="1"/>
      <w:numFmt w:val="lowerLetter"/>
      <w:lvlText w:val="%8."/>
      <w:lvlJc w:val="left"/>
      <w:pPr>
        <w:ind w:left="5826" w:hanging="360"/>
      </w:pPr>
    </w:lvl>
    <w:lvl w:ilvl="8" w:tplc="85A4453A" w:tentative="1">
      <w:start w:val="1"/>
      <w:numFmt w:val="lowerRoman"/>
      <w:lvlText w:val="%9."/>
      <w:lvlJc w:val="right"/>
      <w:pPr>
        <w:ind w:left="6546" w:hanging="180"/>
      </w:pPr>
    </w:lvl>
  </w:abstractNum>
  <w:abstractNum w:abstractNumId="35" w15:restartNumberingAfterBreak="0">
    <w:nsid w:val="7B6E0B18"/>
    <w:multiLevelType w:val="hybridMultilevel"/>
    <w:tmpl w:val="906A94DE"/>
    <w:lvl w:ilvl="0" w:tplc="E92C0288">
      <w:start w:val="1"/>
      <w:numFmt w:val="lowerLetter"/>
      <w:lvlText w:val="%1."/>
      <w:lvlJc w:val="left"/>
      <w:pPr>
        <w:ind w:left="720" w:hanging="360"/>
      </w:pPr>
      <w:rPr>
        <w:rFonts w:hint="default"/>
      </w:rPr>
    </w:lvl>
    <w:lvl w:ilvl="1" w:tplc="7E18D6CC" w:tentative="1">
      <w:start w:val="1"/>
      <w:numFmt w:val="lowerLetter"/>
      <w:lvlText w:val="%2."/>
      <w:lvlJc w:val="left"/>
      <w:pPr>
        <w:ind w:left="1440" w:hanging="360"/>
      </w:pPr>
    </w:lvl>
    <w:lvl w:ilvl="2" w:tplc="02C0C53C" w:tentative="1">
      <w:start w:val="1"/>
      <w:numFmt w:val="lowerRoman"/>
      <w:lvlText w:val="%3."/>
      <w:lvlJc w:val="right"/>
      <w:pPr>
        <w:ind w:left="2160" w:hanging="180"/>
      </w:pPr>
    </w:lvl>
    <w:lvl w:ilvl="3" w:tplc="3BD6FFE8" w:tentative="1">
      <w:start w:val="1"/>
      <w:numFmt w:val="decimal"/>
      <w:lvlText w:val="%4."/>
      <w:lvlJc w:val="left"/>
      <w:pPr>
        <w:ind w:left="2880" w:hanging="360"/>
      </w:pPr>
    </w:lvl>
    <w:lvl w:ilvl="4" w:tplc="1714B61C" w:tentative="1">
      <w:start w:val="1"/>
      <w:numFmt w:val="lowerLetter"/>
      <w:lvlText w:val="%5."/>
      <w:lvlJc w:val="left"/>
      <w:pPr>
        <w:ind w:left="3600" w:hanging="360"/>
      </w:pPr>
    </w:lvl>
    <w:lvl w:ilvl="5" w:tplc="E12E272C" w:tentative="1">
      <w:start w:val="1"/>
      <w:numFmt w:val="lowerRoman"/>
      <w:lvlText w:val="%6."/>
      <w:lvlJc w:val="right"/>
      <w:pPr>
        <w:ind w:left="4320" w:hanging="180"/>
      </w:pPr>
    </w:lvl>
    <w:lvl w:ilvl="6" w:tplc="2110C35C" w:tentative="1">
      <w:start w:val="1"/>
      <w:numFmt w:val="decimal"/>
      <w:lvlText w:val="%7."/>
      <w:lvlJc w:val="left"/>
      <w:pPr>
        <w:ind w:left="5040" w:hanging="360"/>
      </w:pPr>
    </w:lvl>
    <w:lvl w:ilvl="7" w:tplc="5C00E758" w:tentative="1">
      <w:start w:val="1"/>
      <w:numFmt w:val="lowerLetter"/>
      <w:lvlText w:val="%8."/>
      <w:lvlJc w:val="left"/>
      <w:pPr>
        <w:ind w:left="5760" w:hanging="360"/>
      </w:pPr>
    </w:lvl>
    <w:lvl w:ilvl="8" w:tplc="AB3829B6" w:tentative="1">
      <w:start w:val="1"/>
      <w:numFmt w:val="lowerRoman"/>
      <w:lvlText w:val="%9."/>
      <w:lvlJc w:val="right"/>
      <w:pPr>
        <w:ind w:left="6480" w:hanging="180"/>
      </w:pPr>
    </w:lvl>
  </w:abstractNum>
  <w:abstractNum w:abstractNumId="36" w15:restartNumberingAfterBreak="0">
    <w:nsid w:val="7BDA31C9"/>
    <w:multiLevelType w:val="hybridMultilevel"/>
    <w:tmpl w:val="ED741FA2"/>
    <w:lvl w:ilvl="0" w:tplc="76C4BE40">
      <w:start w:val="1"/>
      <w:numFmt w:val="bullet"/>
      <w:pStyle w:val="Listecontinue5"/>
      <w:lvlText w:val=""/>
      <w:lvlJc w:val="left"/>
      <w:pPr>
        <w:tabs>
          <w:tab w:val="num" w:pos="2126"/>
        </w:tabs>
        <w:ind w:left="2126" w:hanging="425"/>
      </w:pPr>
      <w:rPr>
        <w:rFonts w:ascii="Symbol" w:hAnsi="Symbol" w:hint="default"/>
      </w:rPr>
    </w:lvl>
    <w:lvl w:ilvl="1" w:tplc="45F42932" w:tentative="1">
      <w:start w:val="1"/>
      <w:numFmt w:val="bullet"/>
      <w:lvlText w:val="o"/>
      <w:lvlJc w:val="left"/>
      <w:pPr>
        <w:tabs>
          <w:tab w:val="num" w:pos="1440"/>
        </w:tabs>
        <w:ind w:left="1440" w:hanging="360"/>
      </w:pPr>
      <w:rPr>
        <w:rFonts w:ascii="Courier New" w:hAnsi="Courier New" w:hint="default"/>
      </w:rPr>
    </w:lvl>
    <w:lvl w:ilvl="2" w:tplc="AEC2D6F6" w:tentative="1">
      <w:start w:val="1"/>
      <w:numFmt w:val="bullet"/>
      <w:lvlText w:val=""/>
      <w:lvlJc w:val="left"/>
      <w:pPr>
        <w:tabs>
          <w:tab w:val="num" w:pos="2160"/>
        </w:tabs>
        <w:ind w:left="2160" w:hanging="360"/>
      </w:pPr>
      <w:rPr>
        <w:rFonts w:ascii="Wingdings" w:hAnsi="Wingdings" w:hint="default"/>
      </w:rPr>
    </w:lvl>
    <w:lvl w:ilvl="3" w:tplc="342A7548" w:tentative="1">
      <w:start w:val="1"/>
      <w:numFmt w:val="bullet"/>
      <w:lvlText w:val=""/>
      <w:lvlJc w:val="left"/>
      <w:pPr>
        <w:tabs>
          <w:tab w:val="num" w:pos="2880"/>
        </w:tabs>
        <w:ind w:left="2880" w:hanging="360"/>
      </w:pPr>
      <w:rPr>
        <w:rFonts w:ascii="Symbol" w:hAnsi="Symbol" w:hint="default"/>
      </w:rPr>
    </w:lvl>
    <w:lvl w:ilvl="4" w:tplc="EB3A9E6E" w:tentative="1">
      <w:start w:val="1"/>
      <w:numFmt w:val="bullet"/>
      <w:lvlText w:val="o"/>
      <w:lvlJc w:val="left"/>
      <w:pPr>
        <w:tabs>
          <w:tab w:val="num" w:pos="3600"/>
        </w:tabs>
        <w:ind w:left="3600" w:hanging="360"/>
      </w:pPr>
      <w:rPr>
        <w:rFonts w:ascii="Courier New" w:hAnsi="Courier New" w:hint="default"/>
      </w:rPr>
    </w:lvl>
    <w:lvl w:ilvl="5" w:tplc="7FC64EC0" w:tentative="1">
      <w:start w:val="1"/>
      <w:numFmt w:val="bullet"/>
      <w:lvlText w:val=""/>
      <w:lvlJc w:val="left"/>
      <w:pPr>
        <w:tabs>
          <w:tab w:val="num" w:pos="4320"/>
        </w:tabs>
        <w:ind w:left="4320" w:hanging="360"/>
      </w:pPr>
      <w:rPr>
        <w:rFonts w:ascii="Wingdings" w:hAnsi="Wingdings" w:hint="default"/>
      </w:rPr>
    </w:lvl>
    <w:lvl w:ilvl="6" w:tplc="A782D4B2" w:tentative="1">
      <w:start w:val="1"/>
      <w:numFmt w:val="bullet"/>
      <w:lvlText w:val=""/>
      <w:lvlJc w:val="left"/>
      <w:pPr>
        <w:tabs>
          <w:tab w:val="num" w:pos="5040"/>
        </w:tabs>
        <w:ind w:left="5040" w:hanging="360"/>
      </w:pPr>
      <w:rPr>
        <w:rFonts w:ascii="Symbol" w:hAnsi="Symbol" w:hint="default"/>
      </w:rPr>
    </w:lvl>
    <w:lvl w:ilvl="7" w:tplc="60EEED0A" w:tentative="1">
      <w:start w:val="1"/>
      <w:numFmt w:val="bullet"/>
      <w:lvlText w:val="o"/>
      <w:lvlJc w:val="left"/>
      <w:pPr>
        <w:tabs>
          <w:tab w:val="num" w:pos="5760"/>
        </w:tabs>
        <w:ind w:left="5760" w:hanging="360"/>
      </w:pPr>
      <w:rPr>
        <w:rFonts w:ascii="Courier New" w:hAnsi="Courier New" w:hint="default"/>
      </w:rPr>
    </w:lvl>
    <w:lvl w:ilvl="8" w:tplc="3FC6068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DAF7F85"/>
    <w:multiLevelType w:val="hybridMultilevel"/>
    <w:tmpl w:val="FACE560E"/>
    <w:lvl w:ilvl="0" w:tplc="06180F8E">
      <w:numFmt w:val="bullet"/>
      <w:lvlText w:val="-"/>
      <w:lvlJc w:val="left"/>
      <w:pPr>
        <w:ind w:left="720" w:hanging="360"/>
      </w:pPr>
      <w:rPr>
        <w:rFonts w:ascii="Arial" w:eastAsia="Times New Roman" w:hAnsi="Arial" w:cs="Arial" w:hint="default"/>
        <w:b/>
        <w:i/>
        <w:sz w:val="2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8" w15:restartNumberingAfterBreak="0">
    <w:nsid w:val="7ED63D21"/>
    <w:multiLevelType w:val="hybridMultilevel"/>
    <w:tmpl w:val="EAC4E368"/>
    <w:lvl w:ilvl="0" w:tplc="6132174A">
      <w:start w:val="1"/>
      <w:numFmt w:val="lowerLetter"/>
      <w:pStyle w:val="Liste4"/>
      <w:lvlText w:val="%1."/>
      <w:lvlJc w:val="left"/>
      <w:pPr>
        <w:tabs>
          <w:tab w:val="num" w:pos="1701"/>
        </w:tabs>
        <w:ind w:left="1701" w:hanging="425"/>
      </w:pPr>
      <w:rPr>
        <w:rFonts w:hint="default"/>
      </w:rPr>
    </w:lvl>
    <w:lvl w:ilvl="1" w:tplc="F05EFDEA" w:tentative="1">
      <w:start w:val="1"/>
      <w:numFmt w:val="lowerLetter"/>
      <w:lvlText w:val="%2."/>
      <w:lvlJc w:val="left"/>
      <w:pPr>
        <w:tabs>
          <w:tab w:val="num" w:pos="1440"/>
        </w:tabs>
        <w:ind w:left="1440" w:hanging="360"/>
      </w:pPr>
    </w:lvl>
    <w:lvl w:ilvl="2" w:tplc="AACCF45A" w:tentative="1">
      <w:start w:val="1"/>
      <w:numFmt w:val="lowerRoman"/>
      <w:lvlText w:val="%3."/>
      <w:lvlJc w:val="right"/>
      <w:pPr>
        <w:tabs>
          <w:tab w:val="num" w:pos="2160"/>
        </w:tabs>
        <w:ind w:left="2160" w:hanging="180"/>
      </w:pPr>
    </w:lvl>
    <w:lvl w:ilvl="3" w:tplc="B2760FBA" w:tentative="1">
      <w:start w:val="1"/>
      <w:numFmt w:val="decimal"/>
      <w:lvlText w:val="%4."/>
      <w:lvlJc w:val="left"/>
      <w:pPr>
        <w:tabs>
          <w:tab w:val="num" w:pos="2880"/>
        </w:tabs>
        <w:ind w:left="2880" w:hanging="360"/>
      </w:pPr>
    </w:lvl>
    <w:lvl w:ilvl="4" w:tplc="C15A2C8A" w:tentative="1">
      <w:start w:val="1"/>
      <w:numFmt w:val="lowerLetter"/>
      <w:lvlText w:val="%5."/>
      <w:lvlJc w:val="left"/>
      <w:pPr>
        <w:tabs>
          <w:tab w:val="num" w:pos="3600"/>
        </w:tabs>
        <w:ind w:left="3600" w:hanging="360"/>
      </w:pPr>
    </w:lvl>
    <w:lvl w:ilvl="5" w:tplc="31362DF6" w:tentative="1">
      <w:start w:val="1"/>
      <w:numFmt w:val="lowerRoman"/>
      <w:lvlText w:val="%6."/>
      <w:lvlJc w:val="right"/>
      <w:pPr>
        <w:tabs>
          <w:tab w:val="num" w:pos="4320"/>
        </w:tabs>
        <w:ind w:left="4320" w:hanging="180"/>
      </w:pPr>
    </w:lvl>
    <w:lvl w:ilvl="6" w:tplc="9B882DAC" w:tentative="1">
      <w:start w:val="1"/>
      <w:numFmt w:val="decimal"/>
      <w:lvlText w:val="%7."/>
      <w:lvlJc w:val="left"/>
      <w:pPr>
        <w:tabs>
          <w:tab w:val="num" w:pos="5040"/>
        </w:tabs>
        <w:ind w:left="5040" w:hanging="360"/>
      </w:pPr>
    </w:lvl>
    <w:lvl w:ilvl="7" w:tplc="8E70074A" w:tentative="1">
      <w:start w:val="1"/>
      <w:numFmt w:val="lowerLetter"/>
      <w:lvlText w:val="%8."/>
      <w:lvlJc w:val="left"/>
      <w:pPr>
        <w:tabs>
          <w:tab w:val="num" w:pos="5760"/>
        </w:tabs>
        <w:ind w:left="5760" w:hanging="360"/>
      </w:pPr>
    </w:lvl>
    <w:lvl w:ilvl="8" w:tplc="18BEB170" w:tentative="1">
      <w:start w:val="1"/>
      <w:numFmt w:val="lowerRoman"/>
      <w:lvlText w:val="%9."/>
      <w:lvlJc w:val="right"/>
      <w:pPr>
        <w:tabs>
          <w:tab w:val="num" w:pos="6480"/>
        </w:tabs>
        <w:ind w:left="6480" w:hanging="180"/>
      </w:pPr>
    </w:lvl>
  </w:abstractNum>
  <w:abstractNum w:abstractNumId="39" w15:restartNumberingAfterBreak="0">
    <w:nsid w:val="7FC630DC"/>
    <w:multiLevelType w:val="hybridMultilevel"/>
    <w:tmpl w:val="18CE0B1C"/>
    <w:lvl w:ilvl="0" w:tplc="EBB03C36">
      <w:start w:val="1"/>
      <w:numFmt w:val="lowerLetter"/>
      <w:pStyle w:val="Liste"/>
      <w:lvlText w:val="%1."/>
      <w:lvlJc w:val="left"/>
      <w:pPr>
        <w:tabs>
          <w:tab w:val="num" w:pos="425"/>
        </w:tabs>
        <w:ind w:left="425" w:hanging="425"/>
      </w:pPr>
      <w:rPr>
        <w:rFonts w:hint="default"/>
      </w:rPr>
    </w:lvl>
    <w:lvl w:ilvl="1" w:tplc="5F244352" w:tentative="1">
      <w:start w:val="1"/>
      <w:numFmt w:val="lowerLetter"/>
      <w:lvlText w:val="%2."/>
      <w:lvlJc w:val="left"/>
      <w:pPr>
        <w:tabs>
          <w:tab w:val="num" w:pos="1440"/>
        </w:tabs>
        <w:ind w:left="1440" w:hanging="360"/>
      </w:pPr>
    </w:lvl>
    <w:lvl w:ilvl="2" w:tplc="F06E3132" w:tentative="1">
      <w:start w:val="1"/>
      <w:numFmt w:val="lowerRoman"/>
      <w:lvlText w:val="%3."/>
      <w:lvlJc w:val="right"/>
      <w:pPr>
        <w:tabs>
          <w:tab w:val="num" w:pos="2160"/>
        </w:tabs>
        <w:ind w:left="2160" w:hanging="180"/>
      </w:pPr>
    </w:lvl>
    <w:lvl w:ilvl="3" w:tplc="D21E63BA" w:tentative="1">
      <w:start w:val="1"/>
      <w:numFmt w:val="decimal"/>
      <w:lvlText w:val="%4."/>
      <w:lvlJc w:val="left"/>
      <w:pPr>
        <w:tabs>
          <w:tab w:val="num" w:pos="2880"/>
        </w:tabs>
        <w:ind w:left="2880" w:hanging="360"/>
      </w:pPr>
    </w:lvl>
    <w:lvl w:ilvl="4" w:tplc="5B0688B0" w:tentative="1">
      <w:start w:val="1"/>
      <w:numFmt w:val="lowerLetter"/>
      <w:lvlText w:val="%5."/>
      <w:lvlJc w:val="left"/>
      <w:pPr>
        <w:tabs>
          <w:tab w:val="num" w:pos="3600"/>
        </w:tabs>
        <w:ind w:left="3600" w:hanging="360"/>
      </w:pPr>
    </w:lvl>
    <w:lvl w:ilvl="5" w:tplc="5E486560" w:tentative="1">
      <w:start w:val="1"/>
      <w:numFmt w:val="lowerRoman"/>
      <w:lvlText w:val="%6."/>
      <w:lvlJc w:val="right"/>
      <w:pPr>
        <w:tabs>
          <w:tab w:val="num" w:pos="4320"/>
        </w:tabs>
        <w:ind w:left="4320" w:hanging="180"/>
      </w:pPr>
    </w:lvl>
    <w:lvl w:ilvl="6" w:tplc="A2B476DC" w:tentative="1">
      <w:start w:val="1"/>
      <w:numFmt w:val="decimal"/>
      <w:lvlText w:val="%7."/>
      <w:lvlJc w:val="left"/>
      <w:pPr>
        <w:tabs>
          <w:tab w:val="num" w:pos="5040"/>
        </w:tabs>
        <w:ind w:left="5040" w:hanging="360"/>
      </w:pPr>
    </w:lvl>
    <w:lvl w:ilvl="7" w:tplc="6DBC4E5A" w:tentative="1">
      <w:start w:val="1"/>
      <w:numFmt w:val="lowerLetter"/>
      <w:lvlText w:val="%8."/>
      <w:lvlJc w:val="left"/>
      <w:pPr>
        <w:tabs>
          <w:tab w:val="num" w:pos="5760"/>
        </w:tabs>
        <w:ind w:left="5760" w:hanging="360"/>
      </w:pPr>
    </w:lvl>
    <w:lvl w:ilvl="8" w:tplc="404AA976"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6"/>
  </w:num>
  <w:num w:numId="4">
    <w:abstractNumId w:val="5"/>
  </w:num>
  <w:num w:numId="5">
    <w:abstractNumId w:val="4"/>
  </w:num>
  <w:num w:numId="6">
    <w:abstractNumId w:val="39"/>
  </w:num>
  <w:num w:numId="7">
    <w:abstractNumId w:val="16"/>
  </w:num>
  <w:num w:numId="8">
    <w:abstractNumId w:val="21"/>
  </w:num>
  <w:num w:numId="9">
    <w:abstractNumId w:val="38"/>
  </w:num>
  <w:num w:numId="10">
    <w:abstractNumId w:val="14"/>
  </w:num>
  <w:num w:numId="11">
    <w:abstractNumId w:val="20"/>
  </w:num>
  <w:num w:numId="12">
    <w:abstractNumId w:val="25"/>
  </w:num>
  <w:num w:numId="13">
    <w:abstractNumId w:val="32"/>
  </w:num>
  <w:num w:numId="14">
    <w:abstractNumId w:val="12"/>
  </w:num>
  <w:num w:numId="15">
    <w:abstractNumId w:val="36"/>
  </w:num>
  <w:num w:numId="16">
    <w:abstractNumId w:val="8"/>
  </w:num>
  <w:num w:numId="17">
    <w:abstractNumId w:val="3"/>
  </w:num>
  <w:num w:numId="18">
    <w:abstractNumId w:val="2"/>
  </w:num>
  <w:num w:numId="19">
    <w:abstractNumId w:val="1"/>
  </w:num>
  <w:num w:numId="20">
    <w:abstractNumId w:val="0"/>
  </w:num>
  <w:num w:numId="21">
    <w:abstractNumId w:val="30"/>
  </w:num>
  <w:num w:numId="22">
    <w:abstractNumId w:val="27"/>
  </w:num>
  <w:num w:numId="23">
    <w:abstractNumId w:val="22"/>
  </w:num>
  <w:num w:numId="24">
    <w:abstractNumId w:val="18"/>
  </w:num>
  <w:num w:numId="25">
    <w:abstractNumId w:val="13"/>
  </w:num>
  <w:num w:numId="26">
    <w:abstractNumId w:val="31"/>
  </w:num>
  <w:num w:numId="27">
    <w:abstractNumId w:val="11"/>
  </w:num>
  <w:num w:numId="28">
    <w:abstractNumId w:val="34"/>
  </w:num>
  <w:num w:numId="29">
    <w:abstractNumId w:val="35"/>
  </w:num>
  <w:num w:numId="30">
    <w:abstractNumId w:val="26"/>
  </w:num>
  <w:num w:numId="31">
    <w:abstractNumId w:val="17"/>
  </w:num>
  <w:num w:numId="32">
    <w:abstractNumId w:val="28"/>
  </w:num>
  <w:num w:numId="33">
    <w:abstractNumId w:val="24"/>
  </w:num>
  <w:num w:numId="34">
    <w:abstractNumId w:val="29"/>
  </w:num>
  <w:num w:numId="35">
    <w:abstractNumId w:val="19"/>
  </w:num>
  <w:num w:numId="36">
    <w:abstractNumId w:val="37"/>
  </w:num>
  <w:num w:numId="37">
    <w:abstractNumId w:val="23"/>
  </w:num>
  <w:num w:numId="38">
    <w:abstractNumId w:val="15"/>
  </w:num>
  <w:num w:numId="39">
    <w:abstractNumId w:val="33"/>
  </w:num>
  <w:num w:numId="40">
    <w:abstractNumId w:val="9"/>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de-CH" w:vendorID="9" w:dllVersion="512" w:checkStyle="1"/>
  <w:documentProtection w:edit="forms" w:enforcement="1" w:cryptProviderType="rsaAES" w:cryptAlgorithmClass="hash" w:cryptAlgorithmType="typeAny" w:cryptAlgorithmSid="14" w:cryptSpinCount="100000" w:hash="FX0CD3dQAdGJ30+I+9qhzRp2QHNUr8LDcdGxD1JmQYPqeAfvXMVy6/Wqu0a6CXXl9u/qRUFEjLQ3iYGOXjlw4g==" w:salt="TFpwpmhCpZGmLYhlVBVAqg=="/>
  <w:defaultTabStop w:val="425"/>
  <w:hyphenationZone w:val="425"/>
  <w:drawingGridHorizontalSpacing w:val="100"/>
  <w:displayHorizontalDrawingGridEvery w:val="2"/>
  <w:displayVertic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5:docId w15:val="{F6B63C1D-FC2B-4564-BB28-6DA07AB89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iPriority="0" w:unhideWhenUsed="1"/>
    <w:lsdException w:name="List Number 4" w:semiHidden="1" w:uiPriority="0"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atLeast"/>
    </w:pPr>
    <w:rPr>
      <w:rFonts w:ascii="Arial" w:hAnsi="Arial"/>
      <w:lang w:val="de-CH" w:eastAsia="de-CH" w:bidi="ar-SA"/>
    </w:rPr>
  </w:style>
  <w:style w:type="paragraph" w:styleId="Titre1">
    <w:name w:val="heading 1"/>
    <w:aliases w:val="oaq_ordnung_1"/>
    <w:basedOn w:val="Normal"/>
    <w:next w:val="Normal"/>
    <w:qFormat/>
    <w:pPr>
      <w:keepNext/>
      <w:numPr>
        <w:numId w:val="33"/>
      </w:numPr>
      <w:spacing w:line="360" w:lineRule="atLeast"/>
      <w:outlineLvl w:val="0"/>
    </w:pPr>
    <w:rPr>
      <w:b/>
      <w:kern w:val="32"/>
      <w:sz w:val="22"/>
    </w:rPr>
  </w:style>
  <w:style w:type="paragraph" w:styleId="Titre2">
    <w:name w:val="heading 2"/>
    <w:aliases w:val="oaq_ordnung_2"/>
    <w:basedOn w:val="Normal"/>
    <w:next w:val="Normal"/>
    <w:qFormat/>
    <w:pPr>
      <w:keepNext/>
      <w:numPr>
        <w:ilvl w:val="1"/>
        <w:numId w:val="33"/>
      </w:numPr>
      <w:ind w:left="851" w:hanging="851"/>
      <w:outlineLvl w:val="1"/>
    </w:pPr>
    <w:rPr>
      <w:b/>
    </w:rPr>
  </w:style>
  <w:style w:type="paragraph" w:styleId="Titre3">
    <w:name w:val="heading 3"/>
    <w:aliases w:val="oaq_ordnung_3"/>
    <w:basedOn w:val="Normal"/>
    <w:next w:val="Normal"/>
    <w:qFormat/>
    <w:pPr>
      <w:keepNext/>
      <w:numPr>
        <w:ilvl w:val="2"/>
        <w:numId w:val="33"/>
      </w:numPr>
      <w:outlineLvl w:val="2"/>
    </w:pPr>
  </w:style>
  <w:style w:type="paragraph" w:styleId="Titre4">
    <w:name w:val="heading 4"/>
    <w:aliases w:val="oaq_ordnung_4"/>
    <w:basedOn w:val="Normal"/>
    <w:next w:val="Normal"/>
    <w:qFormat/>
    <w:pPr>
      <w:keepNext/>
      <w:numPr>
        <w:ilvl w:val="3"/>
        <w:numId w:val="33"/>
      </w:numPr>
      <w:outlineLvl w:val="3"/>
    </w:pPr>
    <w:rPr>
      <w:b/>
      <w:bCs/>
      <w:sz w:val="24"/>
      <w:szCs w:val="24"/>
      <w:lang w:eastAsia="en-US"/>
    </w:rPr>
  </w:style>
  <w:style w:type="paragraph" w:styleId="Titre5">
    <w:name w:val="heading 5"/>
    <w:aliases w:val="oaq_ordnung_5"/>
    <w:basedOn w:val="Normal"/>
    <w:next w:val="Normal"/>
    <w:qFormat/>
    <w:pPr>
      <w:numPr>
        <w:ilvl w:val="4"/>
        <w:numId w:val="33"/>
      </w:numPr>
      <w:spacing w:before="240" w:after="60"/>
      <w:outlineLvl w:val="4"/>
    </w:pPr>
    <w:rPr>
      <w:b/>
      <w:bCs/>
      <w:i/>
      <w:iCs/>
      <w:sz w:val="26"/>
      <w:szCs w:val="26"/>
    </w:rPr>
  </w:style>
  <w:style w:type="paragraph" w:styleId="Titre6">
    <w:name w:val="heading 6"/>
    <w:basedOn w:val="Normal"/>
    <w:next w:val="Normal"/>
    <w:qFormat/>
    <w:pPr>
      <w:spacing w:before="240" w:after="60"/>
      <w:outlineLvl w:val="5"/>
    </w:pPr>
    <w:rPr>
      <w:rFonts w:ascii="Times New Roman" w:hAnsi="Times New Roman"/>
      <w:b/>
      <w:bCs/>
      <w:sz w:val="22"/>
      <w:szCs w:val="22"/>
    </w:rPr>
  </w:style>
  <w:style w:type="paragraph" w:styleId="Titre7">
    <w:name w:val="heading 7"/>
    <w:basedOn w:val="Normal"/>
    <w:next w:val="Normal"/>
    <w:qFormat/>
    <w:pPr>
      <w:spacing w:before="240" w:after="60"/>
      <w:outlineLvl w:val="6"/>
    </w:pPr>
    <w:rPr>
      <w:rFonts w:ascii="Times New Roman" w:hAnsi="Times New Roman"/>
      <w:sz w:val="24"/>
      <w:szCs w:val="24"/>
    </w:rPr>
  </w:style>
  <w:style w:type="paragraph" w:styleId="Titre8">
    <w:name w:val="heading 8"/>
    <w:basedOn w:val="Normal"/>
    <w:next w:val="Normal"/>
    <w:qFormat/>
    <w:pPr>
      <w:spacing w:before="240" w:after="60"/>
      <w:outlineLvl w:val="7"/>
    </w:pPr>
    <w:rPr>
      <w:rFonts w:ascii="Times New Roman" w:hAnsi="Times New Roman"/>
      <w:i/>
      <w:iCs/>
      <w:sz w:val="24"/>
      <w:szCs w:val="24"/>
    </w:rPr>
  </w:style>
  <w:style w:type="paragraph" w:styleId="Titre9">
    <w:name w:val="heading 9"/>
    <w:basedOn w:val="Normal"/>
    <w:next w:val="Normal"/>
    <w:qFormat/>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semiHidden/>
    <w:pPr>
      <w:ind w:left="425" w:hanging="425"/>
    </w:pPr>
  </w:style>
  <w:style w:type="paragraph" w:styleId="Listepuces">
    <w:name w:val="List Bullet"/>
    <w:basedOn w:val="Normal"/>
    <w:semiHidden/>
    <w:pPr>
      <w:numPr>
        <w:numId w:val="1"/>
      </w:numPr>
    </w:pPr>
  </w:style>
  <w:style w:type="paragraph" w:styleId="Listepuces2">
    <w:name w:val="List Bullet 2"/>
    <w:basedOn w:val="Listepuces"/>
    <w:semiHidden/>
    <w:pPr>
      <w:numPr>
        <w:numId w:val="2"/>
      </w:numPr>
    </w:pPr>
  </w:style>
  <w:style w:type="paragraph" w:styleId="Listepuces3">
    <w:name w:val="List Bullet 3"/>
    <w:basedOn w:val="Normal"/>
    <w:semiHidden/>
    <w:pPr>
      <w:numPr>
        <w:numId w:val="3"/>
      </w:numPr>
    </w:pPr>
  </w:style>
  <w:style w:type="paragraph" w:styleId="Listepuces4">
    <w:name w:val="List Bullet 4"/>
    <w:basedOn w:val="Normal"/>
    <w:semiHidden/>
    <w:pPr>
      <w:numPr>
        <w:numId w:val="4"/>
      </w:numPr>
    </w:pPr>
  </w:style>
  <w:style w:type="paragraph" w:styleId="Listepuces5">
    <w:name w:val="List Bullet 5"/>
    <w:basedOn w:val="Normal"/>
    <w:semiHidden/>
    <w:pPr>
      <w:numPr>
        <w:numId w:val="5"/>
      </w:numPr>
    </w:pPr>
  </w:style>
  <w:style w:type="paragraph" w:styleId="Normalcentr">
    <w:name w:val="Block Text"/>
    <w:basedOn w:val="Normal"/>
    <w:semiHidden/>
    <w:pPr>
      <w:spacing w:after="120"/>
      <w:ind w:left="851" w:right="851"/>
    </w:pPr>
  </w:style>
  <w:style w:type="paragraph" w:styleId="Pieddepage">
    <w:name w:val="footer"/>
    <w:basedOn w:val="Normal"/>
    <w:link w:val="PieddepageCar"/>
    <w:uiPriority w:val="99"/>
    <w:pPr>
      <w:suppressAutoHyphens/>
      <w:spacing w:line="160" w:lineRule="atLeast"/>
    </w:pPr>
    <w:rPr>
      <w:noProof/>
      <w:sz w:val="12"/>
    </w:rPr>
  </w:style>
  <w:style w:type="paragraph" w:styleId="Formuledepolitesse">
    <w:name w:val="Closing"/>
    <w:basedOn w:val="Normal"/>
    <w:semiHidden/>
    <w:pPr>
      <w:ind w:left="4252"/>
    </w:pPr>
  </w:style>
  <w:style w:type="paragraph" w:styleId="Index1">
    <w:name w:val="index 1"/>
    <w:basedOn w:val="Normal"/>
    <w:next w:val="Normal"/>
    <w:semiHidden/>
    <w:pPr>
      <w:ind w:left="425" w:hanging="425"/>
    </w:pPr>
  </w:style>
  <w:style w:type="paragraph" w:styleId="Index2">
    <w:name w:val="index 2"/>
    <w:basedOn w:val="Normal"/>
    <w:next w:val="Normal"/>
    <w:semiHidden/>
    <w:pPr>
      <w:ind w:left="851" w:hanging="851"/>
    </w:pPr>
  </w:style>
  <w:style w:type="paragraph" w:styleId="Index3">
    <w:name w:val="index 3"/>
    <w:basedOn w:val="Normal"/>
    <w:next w:val="Normal"/>
    <w:semiHidden/>
    <w:pPr>
      <w:ind w:left="1276" w:hanging="1276"/>
    </w:pPr>
  </w:style>
  <w:style w:type="paragraph" w:styleId="Index4">
    <w:name w:val="index 4"/>
    <w:basedOn w:val="Normal"/>
    <w:next w:val="Normal"/>
    <w:semiHidden/>
    <w:pPr>
      <w:ind w:left="1701" w:hanging="1701"/>
    </w:pPr>
  </w:style>
  <w:style w:type="paragraph" w:styleId="Index5">
    <w:name w:val="index 5"/>
    <w:basedOn w:val="Normal"/>
    <w:next w:val="Normal"/>
    <w:semiHidden/>
    <w:pPr>
      <w:ind w:left="2126" w:hanging="2126"/>
    </w:pPr>
  </w:style>
  <w:style w:type="paragraph" w:styleId="Index6">
    <w:name w:val="index 6"/>
    <w:basedOn w:val="Normal"/>
    <w:next w:val="Normal"/>
    <w:semiHidden/>
    <w:pPr>
      <w:ind w:left="2552" w:hanging="2552"/>
    </w:pPr>
  </w:style>
  <w:style w:type="paragraph" w:styleId="Index7">
    <w:name w:val="index 7"/>
    <w:basedOn w:val="Normal"/>
    <w:next w:val="Normal"/>
    <w:semiHidden/>
    <w:pPr>
      <w:ind w:left="2977" w:hanging="2977"/>
    </w:pPr>
  </w:style>
  <w:style w:type="paragraph" w:styleId="Index8">
    <w:name w:val="index 8"/>
    <w:basedOn w:val="Normal"/>
    <w:next w:val="Normal"/>
    <w:semiHidden/>
    <w:pPr>
      <w:ind w:left="3402" w:hanging="3402"/>
    </w:pPr>
  </w:style>
  <w:style w:type="paragraph" w:styleId="Index9">
    <w:name w:val="index 9"/>
    <w:basedOn w:val="Normal"/>
    <w:next w:val="Normal"/>
    <w:semiHidden/>
    <w:pPr>
      <w:ind w:left="3827" w:hanging="3827"/>
    </w:pPr>
  </w:style>
  <w:style w:type="paragraph" w:styleId="En-tte">
    <w:name w:val="header"/>
    <w:basedOn w:val="Normal"/>
    <w:link w:val="En-tteCar"/>
    <w:uiPriority w:val="99"/>
    <w:qFormat/>
    <w:pPr>
      <w:suppressAutoHyphens/>
      <w:spacing w:line="200" w:lineRule="atLeast"/>
    </w:pPr>
    <w:rPr>
      <w:noProof/>
      <w:sz w:val="15"/>
    </w:rPr>
  </w:style>
  <w:style w:type="paragraph" w:customStyle="1" w:styleId="KopfzeileDepartement">
    <w:name w:val="KopfzeileDepartement"/>
    <w:basedOn w:val="En-tte"/>
    <w:next w:val="En-tte"/>
    <w:uiPriority w:val="3"/>
    <w:pPr>
      <w:spacing w:after="80"/>
    </w:pPr>
  </w:style>
  <w:style w:type="paragraph" w:customStyle="1" w:styleId="KopfzeileFett">
    <w:name w:val="KopfzeileFett"/>
    <w:basedOn w:val="En-tte"/>
    <w:next w:val="En-tte"/>
    <w:uiPriority w:val="3"/>
    <w:rPr>
      <w:b/>
    </w:rPr>
  </w:style>
  <w:style w:type="paragraph" w:styleId="Liste">
    <w:name w:val="List"/>
    <w:basedOn w:val="Normal"/>
    <w:semiHidden/>
    <w:pPr>
      <w:numPr>
        <w:numId w:val="6"/>
      </w:numPr>
    </w:pPr>
  </w:style>
  <w:style w:type="paragraph" w:styleId="Liste2">
    <w:name w:val="List 2"/>
    <w:basedOn w:val="Normal"/>
    <w:semiHidden/>
    <w:pPr>
      <w:numPr>
        <w:numId w:val="7"/>
      </w:numPr>
    </w:pPr>
  </w:style>
  <w:style w:type="paragraph" w:styleId="Liste3">
    <w:name w:val="List 3"/>
    <w:basedOn w:val="Normal"/>
    <w:semiHidden/>
    <w:pPr>
      <w:numPr>
        <w:numId w:val="8"/>
      </w:numPr>
    </w:pPr>
  </w:style>
  <w:style w:type="paragraph" w:styleId="Liste4">
    <w:name w:val="List 4"/>
    <w:basedOn w:val="Normal"/>
    <w:semiHidden/>
    <w:pPr>
      <w:numPr>
        <w:numId w:val="9"/>
      </w:numPr>
    </w:pPr>
  </w:style>
  <w:style w:type="paragraph" w:styleId="Liste5">
    <w:name w:val="List 5"/>
    <w:basedOn w:val="Normal"/>
    <w:semiHidden/>
    <w:pPr>
      <w:numPr>
        <w:numId w:val="10"/>
      </w:numPr>
    </w:pPr>
  </w:style>
  <w:style w:type="paragraph" w:styleId="Listecontinue">
    <w:name w:val="List Continue"/>
    <w:basedOn w:val="Normal"/>
    <w:semiHidden/>
    <w:pPr>
      <w:numPr>
        <w:numId w:val="11"/>
      </w:numPr>
    </w:pPr>
  </w:style>
  <w:style w:type="paragraph" w:styleId="Listecontinue2">
    <w:name w:val="List Continue 2"/>
    <w:basedOn w:val="Normal"/>
    <w:semiHidden/>
    <w:pPr>
      <w:numPr>
        <w:numId w:val="12"/>
      </w:numPr>
    </w:pPr>
  </w:style>
  <w:style w:type="paragraph" w:styleId="Listecontinue3">
    <w:name w:val="List Continue 3"/>
    <w:basedOn w:val="Normal"/>
    <w:semiHidden/>
    <w:pPr>
      <w:numPr>
        <w:numId w:val="13"/>
      </w:numPr>
    </w:pPr>
  </w:style>
  <w:style w:type="paragraph" w:styleId="Listecontinue4">
    <w:name w:val="List Continue 4"/>
    <w:basedOn w:val="Normal"/>
    <w:semiHidden/>
    <w:pPr>
      <w:numPr>
        <w:numId w:val="14"/>
      </w:numPr>
    </w:pPr>
  </w:style>
  <w:style w:type="paragraph" w:styleId="Listecontinue5">
    <w:name w:val="List Continue 5"/>
    <w:basedOn w:val="Normal"/>
    <w:semiHidden/>
    <w:pPr>
      <w:numPr>
        <w:numId w:val="15"/>
      </w:numPr>
    </w:pPr>
  </w:style>
  <w:style w:type="paragraph" w:styleId="Listenumros">
    <w:name w:val="List Number"/>
    <w:basedOn w:val="Normal"/>
    <w:semiHidden/>
    <w:pPr>
      <w:numPr>
        <w:numId w:val="16"/>
      </w:numPr>
      <w:tabs>
        <w:tab w:val="clear" w:pos="360"/>
        <w:tab w:val="num" w:pos="425"/>
      </w:tabs>
      <w:ind w:left="425" w:hanging="425"/>
    </w:pPr>
  </w:style>
  <w:style w:type="paragraph" w:styleId="Listenumros2">
    <w:name w:val="List Number 2"/>
    <w:basedOn w:val="Normal"/>
    <w:semiHidden/>
    <w:pPr>
      <w:numPr>
        <w:numId w:val="17"/>
      </w:numPr>
      <w:tabs>
        <w:tab w:val="clear" w:pos="643"/>
        <w:tab w:val="num" w:pos="851"/>
      </w:tabs>
      <w:ind w:left="851" w:hanging="426"/>
    </w:pPr>
  </w:style>
  <w:style w:type="paragraph" w:styleId="Listenumros3">
    <w:name w:val="List Number 3"/>
    <w:basedOn w:val="Normal"/>
    <w:pPr>
      <w:numPr>
        <w:numId w:val="18"/>
      </w:numPr>
      <w:tabs>
        <w:tab w:val="clear" w:pos="926"/>
        <w:tab w:val="num" w:pos="1276"/>
      </w:tabs>
      <w:ind w:left="1276" w:hanging="425"/>
    </w:pPr>
  </w:style>
  <w:style w:type="paragraph" w:styleId="Listenumros4">
    <w:name w:val="List Number 4"/>
    <w:basedOn w:val="Normal"/>
    <w:pPr>
      <w:numPr>
        <w:numId w:val="19"/>
      </w:numPr>
      <w:tabs>
        <w:tab w:val="clear" w:pos="1209"/>
        <w:tab w:val="num" w:pos="1701"/>
      </w:tabs>
      <w:ind w:left="1701" w:hanging="425"/>
    </w:pPr>
  </w:style>
  <w:style w:type="paragraph" w:styleId="Listenumros5">
    <w:name w:val="List Number 5"/>
    <w:basedOn w:val="Normal"/>
    <w:semiHidden/>
    <w:pPr>
      <w:numPr>
        <w:numId w:val="20"/>
      </w:numPr>
      <w:tabs>
        <w:tab w:val="clear" w:pos="1492"/>
        <w:tab w:val="num" w:pos="2126"/>
      </w:tabs>
      <w:ind w:left="2126" w:hanging="425"/>
    </w:pPr>
  </w:style>
  <w:style w:type="paragraph" w:styleId="En-ttedemessage">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Tabledesrfrencesjuridiques">
    <w:name w:val="table of authorities"/>
    <w:basedOn w:val="Normal"/>
    <w:next w:val="Normal"/>
    <w:semiHidden/>
    <w:pPr>
      <w:ind w:left="425" w:hanging="425"/>
    </w:pPr>
  </w:style>
  <w:style w:type="paragraph" w:customStyle="1" w:styleId="Referenz">
    <w:name w:val="Referenz"/>
    <w:basedOn w:val="Normal"/>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Numrodepage">
    <w:name w:val="page number"/>
    <w:basedOn w:val="Policepardfaut"/>
    <w:semiHidden/>
    <w:rPr>
      <w:rFonts w:ascii="Arial" w:hAnsi="Arial"/>
      <w:dstrike w:val="0"/>
      <w:color w:val="auto"/>
      <w:sz w:val="14"/>
      <w:vertAlign w:val="baseline"/>
    </w:rPr>
  </w:style>
  <w:style w:type="paragraph" w:styleId="NormalWeb">
    <w:name w:val="Normal (Web)"/>
    <w:basedOn w:val="Normal"/>
    <w:semiHidden/>
    <w:rPr>
      <w:sz w:val="24"/>
      <w:szCs w:val="24"/>
    </w:rPr>
  </w:style>
  <w:style w:type="paragraph" w:customStyle="1" w:styleId="StandardFett">
    <w:name w:val="StandardFett"/>
    <w:basedOn w:val="Normal"/>
    <w:next w:val="Normal"/>
    <w:rPr>
      <w:b/>
    </w:rPr>
  </w:style>
  <w:style w:type="paragraph" w:styleId="Corpsdetexte">
    <w:name w:val="Body Text"/>
    <w:basedOn w:val="Normal"/>
    <w:semiHidden/>
    <w:pPr>
      <w:spacing w:after="120"/>
    </w:pPr>
  </w:style>
  <w:style w:type="paragraph" w:styleId="Retraitcorpsdetexte">
    <w:name w:val="Body Text Indent"/>
    <w:basedOn w:val="Normal"/>
    <w:semiHidden/>
    <w:pPr>
      <w:spacing w:after="120"/>
      <w:ind w:left="425"/>
    </w:pPr>
  </w:style>
  <w:style w:type="paragraph" w:styleId="Retraitcorpsdetexte2">
    <w:name w:val="Body Text Indent 2"/>
    <w:basedOn w:val="Normal"/>
    <w:semiHidden/>
    <w:pPr>
      <w:spacing w:after="120" w:line="480" w:lineRule="auto"/>
      <w:ind w:left="425"/>
    </w:pPr>
  </w:style>
  <w:style w:type="paragraph" w:styleId="Retraitcorpsdetexte3">
    <w:name w:val="Body Text Indent 3"/>
    <w:basedOn w:val="Normal"/>
    <w:semiHidden/>
    <w:pPr>
      <w:spacing w:after="120"/>
      <w:ind w:left="425"/>
    </w:pPr>
    <w:rPr>
      <w:sz w:val="16"/>
      <w:szCs w:val="16"/>
    </w:rPr>
  </w:style>
  <w:style w:type="paragraph" w:styleId="Retrait1religne">
    <w:name w:val="Body Text First Indent"/>
    <w:basedOn w:val="Corpsdetexte"/>
    <w:semiHidden/>
    <w:pPr>
      <w:ind w:firstLine="425"/>
    </w:pPr>
  </w:style>
  <w:style w:type="paragraph" w:styleId="Retraitcorpset1relig">
    <w:name w:val="Body Text First Indent 2"/>
    <w:basedOn w:val="Retraitcorpsdetexte"/>
    <w:semiHidden/>
    <w:pPr>
      <w:ind w:firstLine="879"/>
    </w:pPr>
  </w:style>
  <w:style w:type="paragraph" w:styleId="Titre">
    <w:name w:val="Title"/>
    <w:basedOn w:val="Normal"/>
    <w:next w:val="Normal"/>
    <w:link w:val="TitreCar"/>
    <w:qFormat/>
    <w:pPr>
      <w:keepNext/>
      <w:spacing w:line="360" w:lineRule="atLeast"/>
    </w:pPr>
    <w:rPr>
      <w:rFonts w:cs="Arial"/>
      <w:b/>
      <w:bCs/>
      <w:kern w:val="28"/>
      <w:sz w:val="28"/>
      <w:szCs w:val="32"/>
    </w:rPr>
  </w:style>
  <w:style w:type="paragraph" w:styleId="Sous-titre">
    <w:name w:val="Subtitle"/>
    <w:basedOn w:val="Normal"/>
    <w:next w:val="Normal"/>
    <w:qFormat/>
    <w:rPr>
      <w:rFonts w:cs="Arial"/>
      <w:b/>
      <w:szCs w:val="24"/>
    </w:rPr>
  </w:style>
  <w:style w:type="paragraph" w:styleId="TM1">
    <w:name w:val="toc 1"/>
    <w:basedOn w:val="Normal"/>
    <w:next w:val="Normal"/>
    <w:uiPriority w:val="39"/>
    <w:pPr>
      <w:tabs>
        <w:tab w:val="left" w:pos="851"/>
        <w:tab w:val="right" w:pos="9072"/>
      </w:tabs>
      <w:spacing w:before="240"/>
      <w:ind w:left="851" w:hanging="851"/>
    </w:pPr>
    <w:rPr>
      <w:b/>
      <w:sz w:val="24"/>
    </w:rPr>
  </w:style>
  <w:style w:type="paragraph" w:styleId="TM2">
    <w:name w:val="toc 2"/>
    <w:basedOn w:val="Normal"/>
    <w:next w:val="Normal"/>
    <w:uiPriority w:val="39"/>
    <w:pPr>
      <w:tabs>
        <w:tab w:val="left" w:pos="850"/>
        <w:tab w:val="right" w:leader="dot" w:pos="9072"/>
      </w:tabs>
      <w:spacing w:before="60"/>
      <w:ind w:left="851" w:hanging="851"/>
    </w:pPr>
  </w:style>
  <w:style w:type="paragraph" w:styleId="TM3">
    <w:name w:val="toc 3"/>
    <w:basedOn w:val="Normal"/>
    <w:next w:val="Normal"/>
    <w:uiPriority w:val="39"/>
    <w:pPr>
      <w:tabs>
        <w:tab w:val="left" w:pos="850"/>
        <w:tab w:val="right" w:leader="dot" w:pos="9072"/>
      </w:tabs>
      <w:spacing w:before="60"/>
      <w:ind w:left="851" w:hanging="851"/>
    </w:pPr>
  </w:style>
  <w:style w:type="character" w:styleId="Numrodeligne">
    <w:name w:val="line number"/>
    <w:basedOn w:val="Policepardfaut"/>
    <w:semiHidden/>
  </w:style>
  <w:style w:type="paragraph" w:styleId="Salutations">
    <w:name w:val="Salutation"/>
    <w:basedOn w:val="Normal"/>
    <w:next w:val="Normal"/>
    <w:semiHidden/>
  </w:style>
  <w:style w:type="paragraph" w:styleId="Lgende">
    <w:name w:val="caption"/>
    <w:basedOn w:val="Normal"/>
    <w:next w:val="Normal"/>
    <w:qFormat/>
    <w:pPr>
      <w:spacing w:before="120" w:after="120"/>
    </w:pPr>
    <w:rPr>
      <w:b/>
      <w:bCs/>
    </w:rPr>
  </w:style>
  <w:style w:type="paragraph" w:styleId="Date">
    <w:name w:val="Date"/>
    <w:basedOn w:val="Normal"/>
    <w:next w:val="Normal"/>
    <w:semiHidden/>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emiHidden/>
  </w:style>
  <w:style w:type="paragraph" w:styleId="Notedefin">
    <w:name w:val="endnote text"/>
    <w:basedOn w:val="Normal"/>
    <w:semiHidden/>
  </w:style>
  <w:style w:type="paragraph" w:styleId="Titredenote">
    <w:name w:val="Note Heading"/>
    <w:basedOn w:val="Normal"/>
    <w:next w:val="Normal"/>
    <w:semiHidden/>
  </w:style>
  <w:style w:type="paragraph" w:styleId="Notedebasdepage">
    <w:name w:val="footnote text"/>
    <w:basedOn w:val="Normal"/>
    <w:link w:val="NotedebasdepageCar"/>
    <w:semiHidden/>
  </w:style>
  <w:style w:type="paragraph" w:styleId="AdresseHTML">
    <w:name w:val="HTML Address"/>
    <w:basedOn w:val="Normal"/>
    <w:semiHidden/>
    <w:rPr>
      <w:i/>
      <w:iCs/>
    </w:rPr>
  </w:style>
  <w:style w:type="paragraph" w:styleId="PrformatHTML">
    <w:name w:val="HTML Preformatted"/>
    <w:basedOn w:val="Normal"/>
    <w:semiHidden/>
    <w:rPr>
      <w:rFonts w:ascii="Courier New" w:hAnsi="Courier New" w:cs="Courier New"/>
    </w:rPr>
  </w:style>
  <w:style w:type="paragraph" w:styleId="Titreindex">
    <w:name w:val="index heading"/>
    <w:basedOn w:val="Normal"/>
    <w:next w:val="Index1"/>
    <w:semiHidden/>
    <w:rPr>
      <w:rFonts w:cs="Arial"/>
      <w:b/>
      <w:bCs/>
    </w:rPr>
  </w:style>
  <w:style w:type="paragraph" w:styleId="Commentaire">
    <w:name w:val="annotation text"/>
    <w:basedOn w:val="Normal"/>
    <w:link w:val="CommentaireCar"/>
    <w:semiHidden/>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lang w:val="de-CH" w:eastAsia="de-CH" w:bidi="ar-SA"/>
    </w:rPr>
  </w:style>
  <w:style w:type="paragraph" w:styleId="Textebrut">
    <w:name w:val="Plain Text"/>
    <w:basedOn w:val="Normal"/>
    <w:semiHidden/>
    <w:rPr>
      <w:rFonts w:ascii="Courier New" w:hAnsi="Courier New" w:cs="Courier New"/>
    </w:rPr>
  </w:style>
  <w:style w:type="paragraph" w:styleId="TitreTR">
    <w:name w:val="toa heading"/>
    <w:basedOn w:val="Normal"/>
    <w:next w:val="Normal"/>
    <w:semiHidden/>
    <w:pPr>
      <w:spacing w:before="120"/>
    </w:pPr>
    <w:rPr>
      <w:rFonts w:cs="Arial"/>
      <w:b/>
      <w:bCs/>
      <w:sz w:val="24"/>
      <w:szCs w:val="24"/>
    </w:rPr>
  </w:style>
  <w:style w:type="paragraph" w:styleId="Retraitnormal">
    <w:name w:val="Normal Indent"/>
    <w:basedOn w:val="Normal"/>
    <w:semiHidden/>
    <w:pPr>
      <w:ind w:left="425"/>
    </w:pPr>
  </w:style>
  <w:style w:type="paragraph" w:styleId="Corpsdetexte2">
    <w:name w:val="Body Text 2"/>
    <w:basedOn w:val="Normal"/>
    <w:semiHidden/>
    <w:pPr>
      <w:spacing w:after="120" w:line="480" w:lineRule="auto"/>
    </w:pPr>
  </w:style>
  <w:style w:type="paragraph" w:styleId="Corpsdetexte3">
    <w:name w:val="Body Text 3"/>
    <w:basedOn w:val="Normal"/>
    <w:semiHidden/>
    <w:pPr>
      <w:spacing w:after="120"/>
    </w:pPr>
    <w:rPr>
      <w:sz w:val="16"/>
      <w:szCs w:val="16"/>
    </w:rPr>
  </w:style>
  <w:style w:type="paragraph" w:styleId="Adresseexpditeur">
    <w:name w:val="envelope return"/>
    <w:basedOn w:val="Normal"/>
    <w:semiHidden/>
    <w:rPr>
      <w:rFonts w:cs="Arial"/>
    </w:rPr>
  </w:style>
  <w:style w:type="paragraph" w:styleId="Adressedestinataire">
    <w:name w:val="envelope address"/>
    <w:basedOn w:val="Normal"/>
    <w:semiHidden/>
    <w:pPr>
      <w:framePr w:w="7920" w:h="1980" w:hRule="exact" w:hSpace="180" w:wrap="auto" w:hAnchor="page" w:xAlign="center" w:yAlign="bottom"/>
      <w:ind w:left="2880"/>
    </w:pPr>
    <w:rPr>
      <w:rFonts w:cs="Arial"/>
      <w:sz w:val="24"/>
      <w:szCs w:val="24"/>
    </w:rPr>
  </w:style>
  <w:style w:type="paragraph" w:styleId="Signature">
    <w:name w:val="Signature"/>
    <w:basedOn w:val="Normal"/>
    <w:semiHidden/>
    <w:pPr>
      <w:ind w:left="4252"/>
    </w:pPr>
  </w:style>
  <w:style w:type="paragraph" w:styleId="TM4">
    <w:name w:val="toc 4"/>
    <w:basedOn w:val="Normal"/>
    <w:next w:val="Normal"/>
    <w:semiHidden/>
    <w:pPr>
      <w:ind w:left="600"/>
    </w:pPr>
  </w:style>
  <w:style w:type="paragraph" w:styleId="TM5">
    <w:name w:val="toc 5"/>
    <w:basedOn w:val="Normal"/>
    <w:next w:val="Normal"/>
    <w:semiHidden/>
    <w:pPr>
      <w:ind w:left="800"/>
    </w:pPr>
  </w:style>
  <w:style w:type="paragraph" w:styleId="TM6">
    <w:name w:val="toc 6"/>
    <w:basedOn w:val="Normal"/>
    <w:next w:val="Normal"/>
    <w:semiHidden/>
    <w:pPr>
      <w:ind w:left="1000"/>
    </w:pPr>
  </w:style>
  <w:style w:type="paragraph" w:styleId="TM7">
    <w:name w:val="toc 7"/>
    <w:basedOn w:val="Normal"/>
    <w:next w:val="Normal"/>
    <w:semiHidden/>
    <w:pPr>
      <w:ind w:left="1200"/>
    </w:pPr>
  </w:style>
  <w:style w:type="paragraph" w:styleId="TM8">
    <w:name w:val="toc 8"/>
    <w:basedOn w:val="Normal"/>
    <w:next w:val="Normal"/>
    <w:semiHidden/>
    <w:pPr>
      <w:ind w:left="1400"/>
    </w:pPr>
  </w:style>
  <w:style w:type="paragraph" w:styleId="TM9">
    <w:name w:val="toc 9"/>
    <w:basedOn w:val="Normal"/>
    <w:next w:val="Normal"/>
    <w:semiHidden/>
    <w:pPr>
      <w:ind w:left="1600"/>
    </w:pPr>
  </w:style>
  <w:style w:type="paragraph" w:customStyle="1" w:styleId="ListStrich">
    <w:name w:val="List_Strich"/>
    <w:basedOn w:val="Normal"/>
    <w:pPr>
      <w:numPr>
        <w:numId w:val="22"/>
      </w:numPr>
    </w:pPr>
  </w:style>
  <w:style w:type="paragraph" w:customStyle="1" w:styleId="ListPunkt">
    <w:name w:val="List_Punkt"/>
    <w:basedOn w:val="Normal"/>
    <w:pPr>
      <w:numPr>
        <w:numId w:val="21"/>
      </w:numPr>
    </w:pPr>
  </w:style>
  <w:style w:type="paragraph" w:customStyle="1" w:styleId="ListNum">
    <w:name w:val="List_Num"/>
    <w:basedOn w:val="Normal"/>
    <w:pPr>
      <w:numPr>
        <w:numId w:val="23"/>
      </w:numPr>
    </w:pPr>
  </w:style>
  <w:style w:type="paragraph" w:customStyle="1" w:styleId="ListAlpha">
    <w:name w:val="List_Alpha"/>
    <w:basedOn w:val="Normal"/>
    <w:pPr>
      <w:numPr>
        <w:numId w:val="24"/>
      </w:numPr>
    </w:pPr>
  </w:style>
  <w:style w:type="paragraph" w:styleId="Textedebulles">
    <w:name w:val="Balloon Text"/>
    <w:basedOn w:val="Normal"/>
    <w:link w:val="TextedebullesCar"/>
    <w:uiPriority w:val="99"/>
    <w:semiHidden/>
    <w:unhideWhenUsed/>
    <w:pPr>
      <w:spacing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lang w:val="de-CH" w:eastAsia="de-CH" w:bidi="ar-SA"/>
    </w:rPr>
  </w:style>
  <w:style w:type="character" w:customStyle="1" w:styleId="TitreCar">
    <w:name w:val="Titre Car"/>
    <w:basedOn w:val="Policepardfaut"/>
    <w:link w:val="Titre"/>
    <w:rPr>
      <w:rFonts w:ascii="Arial" w:hAnsi="Arial" w:cs="Arial"/>
      <w:b/>
      <w:bCs/>
      <w:kern w:val="28"/>
      <w:sz w:val="28"/>
      <w:szCs w:val="32"/>
      <w:lang w:val="de-CH" w:eastAsia="de-CH" w:bidi="ar-SA"/>
    </w:rPr>
  </w:style>
  <w:style w:type="paragraph" w:customStyle="1" w:styleId="default">
    <w:name w:val="default"/>
    <w:pPr>
      <w:spacing w:after="150" w:line="264" w:lineRule="auto"/>
    </w:pPr>
    <w:rPr>
      <w:rFonts w:ascii="Arial" w:hAnsi="Arial"/>
      <w:lang w:val="en-GB" w:eastAsia="de-DE" w:bidi="ar-SA"/>
    </w:rPr>
  </w:style>
  <w:style w:type="character" w:styleId="Appelnotedebasdep">
    <w:name w:val="footnote reference"/>
    <w:basedOn w:val="Policepardfaut"/>
    <w:semiHidden/>
    <w:rPr>
      <w:rFonts w:ascii="Arial" w:hAnsi="Arial"/>
      <w:sz w:val="16"/>
      <w:vertAlign w:val="superscript"/>
    </w:rPr>
  </w:style>
  <w:style w:type="paragraph" w:styleId="Paragraphedeliste">
    <w:name w:val="List Paragraph"/>
    <w:basedOn w:val="Normal"/>
    <w:uiPriority w:val="34"/>
    <w:qFormat/>
    <w:pPr>
      <w:ind w:left="425"/>
    </w:pPr>
    <w:rPr>
      <w:lang w:val="fr-CH" w:eastAsia="fr-CH" w:bidi="fr-CH"/>
    </w:rPr>
  </w:style>
  <w:style w:type="character" w:customStyle="1" w:styleId="En-tteCar">
    <w:name w:val="En-tête Car"/>
    <w:basedOn w:val="Policepardfaut"/>
    <w:link w:val="En-tte"/>
    <w:uiPriority w:val="99"/>
    <w:rPr>
      <w:rFonts w:ascii="Arial" w:hAnsi="Arial"/>
      <w:noProof/>
      <w:sz w:val="15"/>
      <w:lang w:val="de-CH" w:eastAsia="de-CH" w:bidi="ar-SA"/>
    </w:rPr>
  </w:style>
  <w:style w:type="character" w:customStyle="1" w:styleId="PieddepageCar">
    <w:name w:val="Pied de page Car"/>
    <w:basedOn w:val="Policepardfaut"/>
    <w:link w:val="Pieddepage"/>
    <w:uiPriority w:val="99"/>
    <w:rPr>
      <w:rFonts w:ascii="Arial" w:hAnsi="Arial"/>
      <w:noProof/>
      <w:sz w:val="12"/>
      <w:lang w:val="de-CH" w:eastAsia="de-CH" w:bidi="ar-SA"/>
    </w:rPr>
  </w:style>
  <w:style w:type="paragraph" w:customStyle="1" w:styleId="Struktur1">
    <w:name w:val="Struktur 1"/>
    <w:link w:val="Struktur1Char"/>
    <w:pPr>
      <w:tabs>
        <w:tab w:val="left" w:pos="567"/>
      </w:tabs>
      <w:spacing w:before="80" w:line="200" w:lineRule="exact"/>
      <w:ind w:left="567" w:hanging="357"/>
      <w:jc w:val="both"/>
    </w:pPr>
    <w:rPr>
      <w:sz w:val="18"/>
      <w:lang w:val="de-CH" w:eastAsia="de-DE" w:bidi="ar-SA"/>
    </w:rPr>
  </w:style>
  <w:style w:type="character" w:customStyle="1" w:styleId="Struktur1Char">
    <w:name w:val="Struktur 1 Char"/>
    <w:basedOn w:val="Policepardfaut"/>
    <w:link w:val="Struktur1"/>
    <w:rPr>
      <w:sz w:val="18"/>
      <w:lang w:val="de-CH" w:eastAsia="de-DE" w:bidi="ar-SA"/>
    </w:rPr>
  </w:style>
  <w:style w:type="character" w:styleId="Marquedecommentaire">
    <w:name w:val="annotation reference"/>
    <w:basedOn w:val="Policepardfaut"/>
    <w:uiPriority w:val="99"/>
    <w:semiHidden/>
    <w:unhideWhenUsed/>
    <w:rPr>
      <w:sz w:val="18"/>
      <w:szCs w:val="18"/>
    </w:rPr>
  </w:style>
  <w:style w:type="paragraph" w:styleId="Objetducommentaire">
    <w:name w:val="annotation subject"/>
    <w:basedOn w:val="Commentaire"/>
    <w:next w:val="Commentaire"/>
    <w:link w:val="ObjetducommentaireCar"/>
    <w:uiPriority w:val="99"/>
    <w:semiHidden/>
    <w:unhideWhenUsed/>
    <w:pPr>
      <w:spacing w:line="240" w:lineRule="auto"/>
    </w:pPr>
    <w:rPr>
      <w:b/>
      <w:bCs/>
    </w:rPr>
  </w:style>
  <w:style w:type="character" w:customStyle="1" w:styleId="CommentaireCar">
    <w:name w:val="Commentaire Car"/>
    <w:basedOn w:val="Policepardfaut"/>
    <w:link w:val="Commentaire"/>
    <w:semiHidden/>
    <w:rPr>
      <w:rFonts w:ascii="Arial" w:hAnsi="Arial"/>
      <w:lang w:val="de-CH" w:eastAsia="de-CH" w:bidi="ar-SA"/>
    </w:rPr>
  </w:style>
  <w:style w:type="character" w:customStyle="1" w:styleId="ObjetducommentaireCar">
    <w:name w:val="Objet du commentaire Car"/>
    <w:basedOn w:val="CommentaireCar"/>
    <w:link w:val="Objetducommentaire"/>
    <w:uiPriority w:val="99"/>
    <w:semiHidden/>
    <w:rPr>
      <w:rFonts w:ascii="Arial" w:hAnsi="Arial"/>
      <w:b/>
      <w:bCs/>
      <w:lang w:val="de-CH" w:eastAsia="de-CH" w:bidi="ar-SA"/>
    </w:rPr>
  </w:style>
  <w:style w:type="character" w:styleId="Textedelespacerserv">
    <w:name w:val="Placeholder Text"/>
    <w:basedOn w:val="Policepardfaut"/>
    <w:uiPriority w:val="99"/>
    <w:semiHidden/>
    <w:rPr>
      <w:color w:val="808080"/>
    </w:rPr>
  </w:style>
  <w:style w:type="character" w:customStyle="1" w:styleId="NotedebasdepageCar">
    <w:name w:val="Note de bas de page Car"/>
    <w:basedOn w:val="Policepardfaut"/>
    <w:link w:val="Notedebasdepage"/>
    <w:semiHidden/>
    <w:rPr>
      <w:rFonts w:ascii="Arial" w:hAnsi="Arial"/>
      <w:lang w:val="de-CH" w:eastAsia="de-CH" w:bidi="ar-SA"/>
    </w:rPr>
  </w:style>
  <w:style w:type="character" w:styleId="Lienhypertexte">
    <w:name w:val="Hyperlink"/>
    <w:basedOn w:val="Policepardfaut"/>
    <w:uiPriority w:val="99"/>
    <w:rPr>
      <w:color w:val="auto"/>
      <w:u w:val="single"/>
    </w:rPr>
  </w:style>
  <w:style w:type="table" w:styleId="Grilledutableau">
    <w:name w:val="Table Grid"/>
    <w:basedOn w:val="TableauNormal"/>
    <w:uiPriority w:val="59"/>
    <w:rPr>
      <w:rFonts w:asciiTheme="minorHAnsi" w:eastAsiaTheme="minorHAnsi" w:hAnsiTheme="minorHAnsi" w:cstheme="minorBidi"/>
      <w:szCs w:val="22"/>
      <w:lang w:val="de-CH" w:eastAsia="en-US" w:bidi="ar-S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syg@bag.admin.c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892EC3A-0B82-4FF9-9F2D-95939F4C9D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2474</Words>
  <Characters>22254</Characters>
  <Application>Microsoft Office Word</Application>
  <DocSecurity>0</DocSecurity>
  <Lines>185</Lines>
  <Paragraphs>49</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24679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Marlene Stritt</dc:creator>
  <cp:lastModifiedBy>Cengiz Rasan BAG</cp:lastModifiedBy>
  <cp:revision>10</cp:revision>
  <cp:lastPrinted>2015-08-20T06:03:00Z</cp:lastPrinted>
  <dcterms:created xsi:type="dcterms:W3CDTF">2021-09-16T14:13:00Z</dcterms:created>
  <dcterms:modified xsi:type="dcterms:W3CDTF">2022-04-04T12:43:00Z</dcterms:modified>
</cp:coreProperties>
</file>

<file path=userCustomization/customUI.xml><?xml version="1.0" encoding="utf-8"?>
<mso:customUI xmlns:mso="http://schemas.microsoft.com/office/2006/01/customui">
  <mso:ribbon>
    <mso:qat>
      <mso:documentControls>
        <mso:control idQ="mso:ContentControlPicture" visible="true"/>
        <mso:control idQ="mso:ContentControlBuildingBlockGallery" visible="true"/>
      </mso:documentControls>
    </mso:qat>
  </mso:ribbon>
</mso:customUI>
</file>