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ABD0" w14:textId="77777777" w:rsidR="00CD49EB" w:rsidRDefault="00025579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r>
        <w:rPr>
          <w:b/>
          <w:sz w:val="32"/>
          <w:szCs w:val="32"/>
        </w:rPr>
        <w:t>Prise de position de</w:t>
      </w:r>
    </w:p>
    <w:p w14:paraId="46550588" w14:textId="77777777" w:rsidR="00CD49EB" w:rsidRDefault="00CD49EB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46C20A5F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Nom / entreprise / organisation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0"/>
    </w:p>
    <w:p w14:paraId="1D14C1CB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05B5613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B01DBC4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Abréviation de l’entreprise / organisation</w:t>
      </w:r>
      <w:r>
        <w:rPr>
          <w:sz w:val="24"/>
          <w:szCs w:val="24"/>
        </w:rPr>
        <w:tab/>
        <w:t xml:space="preserve">: </w:t>
      </w:r>
      <w:bookmarkStart w:id="1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14:paraId="61589EE8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FD506AC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A6DA689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Adresse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bookmarkStart w:id="2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6B9ABC7E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A3E2F1A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EA1BFB4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Personne de référence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0E442C44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862F84E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7DCACBE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Téléphone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27DBB7C9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3266DCA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44EBB11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Courriel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3B6B6F77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39FFE7A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BF2446B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28379C42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CD49EB" w14:paraId="5F636C6F" w14:textId="77777777">
        <w:tc>
          <w:tcPr>
            <w:tcW w:w="15354" w:type="dxa"/>
            <w:shd w:val="clear" w:color="auto" w:fill="FFFF99"/>
          </w:tcPr>
          <w:p w14:paraId="78724C37" w14:textId="77777777" w:rsidR="00CD49EB" w:rsidRDefault="00025579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Remarques importantes :</w:t>
            </w:r>
          </w:p>
          <w:p w14:paraId="53E2DBAE" w14:textId="77777777" w:rsidR="00CD49EB" w:rsidRDefault="00025579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t>1.</w:t>
            </w:r>
            <w:r>
              <w:tab/>
              <w:t>Veuillez n’effectuer aucun changement dans le format du formulaire et ne remplir que les champs gris.</w:t>
            </w:r>
          </w:p>
          <w:p w14:paraId="41128C3C" w14:textId="77777777" w:rsidR="00CD49EB" w:rsidRDefault="00CD49EB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</w:p>
          <w:p w14:paraId="7F9AB475" w14:textId="79E659F0" w:rsidR="00CD49EB" w:rsidRDefault="00076F6A">
            <w:pPr>
              <w:tabs>
                <w:tab w:val="left" w:pos="284"/>
              </w:tabs>
              <w:rPr>
                <w:rFonts w:cs="Arial"/>
              </w:rPr>
            </w:pPr>
            <w:r>
              <w:t>2</w:t>
            </w:r>
            <w:r w:rsidR="00FB3A36">
              <w:t>.</w:t>
            </w:r>
            <w:r w:rsidR="00025579">
              <w:tab/>
              <w:t>Utilisez une ligne par article, alinéa et lettre ou par chapitre du rapport explicatif.</w:t>
            </w:r>
          </w:p>
          <w:p w14:paraId="6D09E476" w14:textId="77777777" w:rsidR="00CD49EB" w:rsidRDefault="00CD49EB">
            <w:pPr>
              <w:rPr>
                <w:rFonts w:cs="Arial"/>
              </w:rPr>
            </w:pPr>
          </w:p>
          <w:p w14:paraId="2F8E7BBA" w14:textId="0136712E" w:rsidR="00CD49EB" w:rsidRDefault="00076F6A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t>3</w:t>
            </w:r>
            <w:r w:rsidR="00FB3A36">
              <w:t>.</w:t>
            </w:r>
            <w:r w:rsidR="00025579">
              <w:tab/>
              <w:t xml:space="preserve">Veuillez envoyer votre prise de position au </w:t>
            </w:r>
            <w:r w:rsidR="00025579">
              <w:rPr>
                <w:b/>
              </w:rPr>
              <w:t>format Word</w:t>
            </w:r>
            <w:r w:rsidR="00025579">
              <w:t xml:space="preserve"> avant le </w:t>
            </w:r>
            <w:r w:rsidR="00B63FDD">
              <w:rPr>
                <w:b/>
                <w:bCs/>
              </w:rPr>
              <w:t>19 février 2026</w:t>
            </w:r>
            <w:r w:rsidR="00025579">
              <w:t xml:space="preserve"> aux adresses suivantes :  </w:t>
            </w:r>
          </w:p>
          <w:p w14:paraId="082D67F7" w14:textId="48E511AC" w:rsidR="00CD49EB" w:rsidRDefault="00025579">
            <w:pPr>
              <w:tabs>
                <w:tab w:val="left" w:pos="284"/>
              </w:tabs>
              <w:rPr>
                <w:rFonts w:cs="Arial"/>
              </w:rPr>
            </w:pPr>
            <w:r>
              <w:t xml:space="preserve">     </w:t>
            </w:r>
            <w:hyperlink r:id="rId8" w:history="1">
              <w:r w:rsidR="006C0B60" w:rsidRPr="00787176">
                <w:rPr>
                  <w:rStyle w:val="Lienhypertexte"/>
                  <w:rFonts w:cs="Arial"/>
                </w:rPr>
                <w:t>aufsicht@bag.admin.ch</w:t>
              </w:r>
            </w:hyperlink>
            <w:r>
              <w:t xml:space="preserve"> ; </w:t>
            </w:r>
            <w:hyperlink r:id="rId9" w:history="1">
              <w:r>
                <w:rPr>
                  <w:rStyle w:val="Lienhypertexte"/>
                </w:rPr>
                <w:t>gever@bag.admin.ch</w:t>
              </w:r>
            </w:hyperlink>
          </w:p>
          <w:p w14:paraId="50FA1697" w14:textId="77777777" w:rsidR="00CD49EB" w:rsidRDefault="00CD49EB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254190F9" w14:textId="77777777" w:rsidR="00CD49EB" w:rsidRDefault="00025579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b/>
              </w:rPr>
              <w:t>Nous vous remercions de votre participation.</w:t>
            </w:r>
          </w:p>
        </w:tc>
      </w:tr>
    </w:tbl>
    <w:p w14:paraId="0443BF36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60B28C6" w14:textId="77777777" w:rsidR="00CD49EB" w:rsidRDefault="00CD49EB">
      <w:pPr>
        <w:tabs>
          <w:tab w:val="left" w:pos="2268"/>
        </w:tabs>
        <w:rPr>
          <w:rFonts w:cs="Arial"/>
          <w:sz w:val="24"/>
          <w:szCs w:val="24"/>
        </w:rPr>
        <w:sectPr w:rsidR="00CD49EB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65280992" w14:textId="77777777" w:rsidR="00CD49EB" w:rsidRDefault="00025579">
      <w:pPr>
        <w:pStyle w:val="Titre"/>
      </w:pPr>
      <w:r>
        <w:lastRenderedPageBreak/>
        <w:t>Sommaire</w:t>
      </w:r>
    </w:p>
    <w:p w14:paraId="4C04177B" w14:textId="77777777" w:rsidR="00CD49EB" w:rsidRDefault="00CD49EB">
      <w:pPr>
        <w:rPr>
          <w:rFonts w:cs="Arial"/>
        </w:rPr>
      </w:pPr>
    </w:p>
    <w:p w14:paraId="49FED93F" w14:textId="78107D14" w:rsidR="00534F06" w:rsidRDefault="00025579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eastAsia="fr-CH"/>
          <w14:ligatures w14:val="standardContextual"/>
        </w:rPr>
      </w:pPr>
      <w:r>
        <w:rPr>
          <w:rFonts w:ascii="Arial" w:hAnsi="Arial" w:cs="Arial"/>
          <w:b w:val="0"/>
        </w:rPr>
        <w:fldChar w:fldCharType="begin"/>
      </w:r>
      <w:r>
        <w:rPr>
          <w:rFonts w:ascii="Arial" w:hAnsi="Arial" w:cs="Arial"/>
          <w:b w:val="0"/>
        </w:rPr>
        <w:instrText xml:space="preserve"> TOC \o "1-1" \h \z \u </w:instrText>
      </w:r>
      <w:r>
        <w:rPr>
          <w:rFonts w:ascii="Arial" w:hAnsi="Arial" w:cs="Arial"/>
          <w:b w:val="0"/>
        </w:rPr>
        <w:fldChar w:fldCharType="separate"/>
      </w:r>
      <w:hyperlink w:anchor="_Toc202534575" w:history="1">
        <w:r w:rsidR="00534F06" w:rsidRPr="009C1470">
          <w:rPr>
            <w:rStyle w:val="Lienhypertexte"/>
            <w:rFonts w:ascii="Arial" w:hAnsi="Arial"/>
            <w:noProof/>
          </w:rPr>
          <w:t>Remarques générales</w:t>
        </w:r>
        <w:r w:rsidR="00534F06">
          <w:rPr>
            <w:noProof/>
            <w:webHidden/>
          </w:rPr>
          <w:tab/>
        </w:r>
        <w:r w:rsidR="00534F06">
          <w:rPr>
            <w:noProof/>
            <w:webHidden/>
          </w:rPr>
          <w:fldChar w:fldCharType="begin"/>
        </w:r>
        <w:r w:rsidR="00534F06">
          <w:rPr>
            <w:noProof/>
            <w:webHidden/>
          </w:rPr>
          <w:instrText xml:space="preserve"> PAGEREF _Toc202534575 \h </w:instrText>
        </w:r>
        <w:r w:rsidR="00534F06">
          <w:rPr>
            <w:noProof/>
            <w:webHidden/>
          </w:rPr>
        </w:r>
        <w:r w:rsidR="00534F06">
          <w:rPr>
            <w:noProof/>
            <w:webHidden/>
          </w:rPr>
          <w:fldChar w:fldCharType="separate"/>
        </w:r>
        <w:r w:rsidR="00534F06">
          <w:rPr>
            <w:noProof/>
            <w:webHidden/>
          </w:rPr>
          <w:t>3</w:t>
        </w:r>
        <w:r w:rsidR="00534F06">
          <w:rPr>
            <w:noProof/>
            <w:webHidden/>
          </w:rPr>
          <w:fldChar w:fldCharType="end"/>
        </w:r>
      </w:hyperlink>
    </w:p>
    <w:p w14:paraId="50E12379" w14:textId="5B4323D2" w:rsidR="00534F06" w:rsidRDefault="00534F06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eastAsia="fr-CH"/>
          <w14:ligatures w14:val="standardContextual"/>
        </w:rPr>
      </w:pPr>
      <w:hyperlink w:anchor="_Toc202534576" w:history="1">
        <w:r w:rsidRPr="009C1470">
          <w:rPr>
            <w:rStyle w:val="Lienhypertexte"/>
            <w:rFonts w:ascii="Arial" w:hAnsi="Arial"/>
            <w:noProof/>
          </w:rPr>
          <w:t>Remarques concernant la modification de l’ordonnance sur la surveillance de l’assurance-maladie (OSAMal)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_Toc202534576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1AADC6" w14:textId="03E66A12" w:rsidR="00534F06" w:rsidRDefault="00534F06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eastAsia="fr-CH"/>
          <w14:ligatures w14:val="standardContextual"/>
        </w:rPr>
      </w:pPr>
      <w:hyperlink w:anchor="_Toc202534577" w:history="1">
        <w:r w:rsidRPr="009C1470">
          <w:rPr>
            <w:rStyle w:val="Lienhypertexte"/>
            <w:rFonts w:ascii="Arial" w:hAnsi="Arial"/>
            <w:noProof/>
          </w:rPr>
          <w:t>Remarques concernant la modification de</w:t>
        </w:r>
        <w:r w:rsidRPr="009C1470">
          <w:rPr>
            <w:rStyle w:val="Lienhypertexte"/>
            <w:noProof/>
          </w:rPr>
          <w:t xml:space="preserve"> </w:t>
        </w:r>
        <w:r w:rsidRPr="009C1470">
          <w:rPr>
            <w:rStyle w:val="Lienhypertexte"/>
            <w:rFonts w:ascii="Arial" w:hAnsi="Arial"/>
            <w:noProof/>
          </w:rPr>
          <w:t>l’ordonnance sur l</w:t>
        </w:r>
        <w:r w:rsidR="002A0F37">
          <w:rPr>
            <w:rStyle w:val="Lienhypertexte"/>
            <w:rFonts w:ascii="Arial" w:hAnsi="Arial"/>
            <w:noProof/>
          </w:rPr>
          <w:t>’assurance-maladie</w:t>
        </w:r>
        <w:r w:rsidRPr="009C1470">
          <w:rPr>
            <w:rStyle w:val="Lienhypertexte"/>
            <w:rFonts w:ascii="Arial" w:hAnsi="Arial"/>
            <w:noProof/>
          </w:rPr>
          <w:t xml:space="preserve"> (O</w:t>
        </w:r>
        <w:r w:rsidR="002A0F37">
          <w:rPr>
            <w:rStyle w:val="Lienhypertexte"/>
            <w:rFonts w:ascii="Arial" w:hAnsi="Arial"/>
            <w:noProof/>
          </w:rPr>
          <w:t>AMal</w:t>
        </w:r>
        <w:r w:rsidRPr="009C1470">
          <w:rPr>
            <w:rStyle w:val="Lienhypertexte"/>
            <w:rFonts w:ascii="Arial" w:hAnsi="Arial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_Toc202534577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897672" w14:textId="3DF2E3AE" w:rsidR="00534F06" w:rsidRDefault="00534F06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eastAsia="fr-CH"/>
          <w14:ligatures w14:val="standardContextual"/>
        </w:rPr>
      </w:pPr>
      <w:hyperlink w:anchor="_Toc202534578" w:history="1">
        <w:r w:rsidRPr="009C1470">
          <w:rPr>
            <w:rStyle w:val="Lienhypertexte"/>
            <w:rFonts w:ascii="Arial" w:hAnsi="Arial"/>
            <w:noProof/>
          </w:rPr>
          <w:t>Autres propositions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_Toc202534578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EBE47C7" w14:textId="4E91D45F" w:rsidR="00CD49EB" w:rsidRDefault="00025579">
      <w:pPr>
        <w:rPr>
          <w:rFonts w:cs="Arial"/>
        </w:rPr>
      </w:pPr>
      <w:r>
        <w:rPr>
          <w:rFonts w:cs="Arial"/>
        </w:rPr>
        <w:fldChar w:fldCharType="end"/>
      </w:r>
    </w:p>
    <w:p w14:paraId="74D48FB5" w14:textId="77777777" w:rsidR="00CD49EB" w:rsidRDefault="00025579">
      <w:pPr>
        <w:rPr>
          <w:rFonts w:cs="Arial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2876"/>
      </w:tblGrid>
      <w:tr w:rsidR="00CD49EB" w14:paraId="432FDCDB" w14:textId="77777777">
        <w:tc>
          <w:tcPr>
            <w:tcW w:w="14560" w:type="dxa"/>
            <w:gridSpan w:val="2"/>
            <w:shd w:val="clear" w:color="auto" w:fill="FFFF00"/>
          </w:tcPr>
          <w:p w14:paraId="1999FA9B" w14:textId="77777777" w:rsidR="00CD49EB" w:rsidRDefault="00025579">
            <w:pPr>
              <w:pStyle w:val="Titre1"/>
              <w:ind w:left="0"/>
              <w:rPr>
                <w:rFonts w:ascii="Arial" w:hAnsi="Arial" w:cs="Arial"/>
              </w:rPr>
            </w:pPr>
            <w:bookmarkStart w:id="7" w:name="_Toc202534575"/>
            <w:r>
              <w:rPr>
                <w:rFonts w:ascii="Arial" w:hAnsi="Arial"/>
              </w:rPr>
              <w:lastRenderedPageBreak/>
              <w:t>Remarques générales</w:t>
            </w:r>
            <w:bookmarkEnd w:id="7"/>
            <w:r>
              <w:rPr>
                <w:rFonts w:ascii="Arial" w:hAnsi="Arial"/>
              </w:rPr>
              <w:t xml:space="preserve"> </w:t>
            </w:r>
          </w:p>
        </w:tc>
      </w:tr>
      <w:tr w:rsidR="00CD49EB" w14:paraId="72459132" w14:textId="77777777">
        <w:tc>
          <w:tcPr>
            <w:tcW w:w="1423" w:type="dxa"/>
          </w:tcPr>
          <w:p w14:paraId="1E38A184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Nom/entreprise</w:t>
            </w:r>
          </w:p>
        </w:tc>
        <w:tc>
          <w:tcPr>
            <w:tcW w:w="13137" w:type="dxa"/>
          </w:tcPr>
          <w:p w14:paraId="7D990444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Commentaires/remarques</w:t>
            </w:r>
          </w:p>
        </w:tc>
      </w:tr>
      <w:tr w:rsidR="00CD49EB" w14:paraId="62332EBF" w14:textId="77777777">
        <w:tc>
          <w:tcPr>
            <w:tcW w:w="1423" w:type="dxa"/>
          </w:tcPr>
          <w:p w14:paraId="71E02BF7" w14:textId="775474CE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400385D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CD49EB" w14:paraId="0EC061DB" w14:textId="77777777">
        <w:tc>
          <w:tcPr>
            <w:tcW w:w="1423" w:type="dxa"/>
          </w:tcPr>
          <w:p w14:paraId="60954FD1" w14:textId="6C648EB8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5B23FD7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2F56F601" w14:textId="77777777">
        <w:tc>
          <w:tcPr>
            <w:tcW w:w="1423" w:type="dxa"/>
          </w:tcPr>
          <w:p w14:paraId="0576BFF1" w14:textId="0C06F284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37AE2890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62BAE1F4" w14:textId="77777777">
        <w:tc>
          <w:tcPr>
            <w:tcW w:w="1423" w:type="dxa"/>
          </w:tcPr>
          <w:p w14:paraId="36284819" w14:textId="4ABE11A3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4262C8B7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736A41BE" w14:textId="77777777">
        <w:tc>
          <w:tcPr>
            <w:tcW w:w="1423" w:type="dxa"/>
          </w:tcPr>
          <w:p w14:paraId="367B46CD" w14:textId="0C05070F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3257F54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05F6D483" w14:textId="77777777">
        <w:tc>
          <w:tcPr>
            <w:tcW w:w="1423" w:type="dxa"/>
          </w:tcPr>
          <w:p w14:paraId="4E690DC2" w14:textId="1905A3F4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F41AF8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0E824703" w14:textId="77777777">
        <w:tc>
          <w:tcPr>
            <w:tcW w:w="1423" w:type="dxa"/>
          </w:tcPr>
          <w:p w14:paraId="69436799" w14:textId="56B95EB0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59EA59C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6EB0845" w14:textId="1DB66377" w:rsidR="00CD49EB" w:rsidRDefault="00025579">
      <w:pPr>
        <w:rPr>
          <w:rFonts w:cs="Arial"/>
          <w:sz w:val="16"/>
          <w:szCs w:val="16"/>
        </w:rPr>
      </w:pPr>
      <w:r>
        <w:rPr>
          <w:sz w:val="16"/>
          <w:szCs w:val="16"/>
        </w:rPr>
        <w:t>Si vous souhaitez supprimer certains tableaux du formulaire ou y ajouter de nouvelles lignes, cliquez, dans l’onglet « Révision », sur « Restreindre la modification », puis « Désactiver la protection » pour pouvoir modifier le document.</w:t>
      </w:r>
    </w:p>
    <w:p w14:paraId="71A91229" w14:textId="77777777" w:rsidR="00CD49EB" w:rsidRDefault="00025579">
      <w:pPr>
        <w:spacing w:line="240" w:lineRule="auto"/>
        <w:rPr>
          <w:rFonts w:cs="Arial"/>
          <w:sz w:val="16"/>
          <w:szCs w:val="16"/>
        </w:rPr>
      </w:pPr>
      <w:r>
        <w:br w:type="page"/>
      </w:r>
    </w:p>
    <w:p w14:paraId="7E2A9997" w14:textId="77777777" w:rsidR="00CD49EB" w:rsidRDefault="00CD49EB">
      <w:pPr>
        <w:rPr>
          <w:rFonts w:cs="Arial"/>
          <w:sz w:val="16"/>
          <w:szCs w:val="16"/>
        </w:rPr>
      </w:pPr>
    </w:p>
    <w:p w14:paraId="435328DF" w14:textId="77777777" w:rsidR="00CD49EB" w:rsidRDefault="00CD49EB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784"/>
        <w:gridCol w:w="784"/>
        <w:gridCol w:w="784"/>
        <w:gridCol w:w="5865"/>
        <w:gridCol w:w="4658"/>
      </w:tblGrid>
      <w:tr w:rsidR="00CD49EB" w14:paraId="70DE24C3" w14:textId="77777777">
        <w:tc>
          <w:tcPr>
            <w:tcW w:w="14786" w:type="dxa"/>
            <w:gridSpan w:val="6"/>
            <w:shd w:val="clear" w:color="auto" w:fill="FFFF00"/>
          </w:tcPr>
          <w:p w14:paraId="6853C5F5" w14:textId="3FD56EF2" w:rsidR="00CD49EB" w:rsidRDefault="00126280" w:rsidP="00126280">
            <w:pPr>
              <w:pStyle w:val="Titre1"/>
              <w:ind w:left="0"/>
              <w:rPr>
                <w:rFonts w:ascii="Arial" w:hAnsi="Arial" w:cs="Arial"/>
              </w:rPr>
            </w:pPr>
            <w:bookmarkStart w:id="9" w:name="_Toc202534576"/>
            <w:bookmarkStart w:id="10" w:name="OLE_LINK1"/>
            <w:bookmarkStart w:id="11" w:name="OLE_LINK2"/>
            <w:r>
              <w:rPr>
                <w:rFonts w:ascii="Arial" w:hAnsi="Arial"/>
              </w:rPr>
              <w:t>Remarques concernant la modification de l’ordonnance sur la surveillance de l’assurance-maladie (</w:t>
            </w:r>
            <w:proofErr w:type="spellStart"/>
            <w:r>
              <w:rPr>
                <w:rFonts w:ascii="Arial" w:hAnsi="Arial"/>
              </w:rPr>
              <w:t>OSAMal</w:t>
            </w:r>
            <w:proofErr w:type="spellEnd"/>
            <w:r>
              <w:rPr>
                <w:rFonts w:ascii="Arial" w:hAnsi="Arial"/>
              </w:rPr>
              <w:t>)</w:t>
            </w:r>
            <w:bookmarkEnd w:id="9"/>
          </w:p>
        </w:tc>
      </w:tr>
      <w:bookmarkEnd w:id="10"/>
      <w:bookmarkEnd w:id="11"/>
      <w:tr w:rsidR="00CD49EB" w14:paraId="6469F6C6" w14:textId="77777777">
        <w:tc>
          <w:tcPr>
            <w:tcW w:w="1410" w:type="dxa"/>
          </w:tcPr>
          <w:p w14:paraId="1535481A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Nom/entreprise</w:t>
            </w:r>
          </w:p>
        </w:tc>
        <w:tc>
          <w:tcPr>
            <w:tcW w:w="785" w:type="dxa"/>
          </w:tcPr>
          <w:p w14:paraId="381BB947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Art.</w:t>
            </w:r>
          </w:p>
        </w:tc>
        <w:tc>
          <w:tcPr>
            <w:tcW w:w="785" w:type="dxa"/>
          </w:tcPr>
          <w:p w14:paraId="1A9FBC9A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85" w:type="dxa"/>
          </w:tcPr>
          <w:p w14:paraId="7D131152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Let.</w:t>
            </w:r>
          </w:p>
        </w:tc>
        <w:tc>
          <w:tcPr>
            <w:tcW w:w="6111" w:type="dxa"/>
          </w:tcPr>
          <w:p w14:paraId="5F8C6B87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Commentaires/remarques</w:t>
            </w:r>
          </w:p>
        </w:tc>
        <w:tc>
          <w:tcPr>
            <w:tcW w:w="4910" w:type="dxa"/>
          </w:tcPr>
          <w:p w14:paraId="2905F3E2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Modification proposée (texte proposé)</w:t>
            </w:r>
          </w:p>
        </w:tc>
      </w:tr>
      <w:tr w:rsidR="00CD49EB" w14:paraId="6821D58E" w14:textId="77777777">
        <w:tc>
          <w:tcPr>
            <w:tcW w:w="1410" w:type="dxa"/>
          </w:tcPr>
          <w:p w14:paraId="502CE352" w14:textId="3F2262C8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5198F03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090583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C94B53B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FF97951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30AFECF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B9CAA8D" w14:textId="77777777">
        <w:tc>
          <w:tcPr>
            <w:tcW w:w="1410" w:type="dxa"/>
          </w:tcPr>
          <w:p w14:paraId="750A9A06" w14:textId="34F42815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2C3D888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E56B918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0077F7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3AB20FD0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5C1563A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4A91AF35" w14:textId="77777777">
        <w:tc>
          <w:tcPr>
            <w:tcW w:w="1410" w:type="dxa"/>
          </w:tcPr>
          <w:p w14:paraId="0447B57F" w14:textId="735C8D40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E0A8D8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5E5077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E5CC86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0882207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0325574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1801062B" w14:textId="77777777">
        <w:tc>
          <w:tcPr>
            <w:tcW w:w="1410" w:type="dxa"/>
          </w:tcPr>
          <w:p w14:paraId="51FB667D" w14:textId="065BAFF5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49798E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6D1F1C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F34E537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1B4A2FD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081B3D08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057F47A5" w14:textId="77777777">
        <w:tc>
          <w:tcPr>
            <w:tcW w:w="1410" w:type="dxa"/>
          </w:tcPr>
          <w:p w14:paraId="7A56642D" w14:textId="06C37AC4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F4E1A44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2528FB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4609110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7A9D90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59F7763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BB49D08" w14:textId="77777777">
        <w:tc>
          <w:tcPr>
            <w:tcW w:w="1410" w:type="dxa"/>
          </w:tcPr>
          <w:p w14:paraId="7EEC3DBC" w14:textId="38B778F1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809495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7503633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B3C0BF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59A39024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72DDA29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432FC333" w14:textId="77777777">
        <w:tc>
          <w:tcPr>
            <w:tcW w:w="1410" w:type="dxa"/>
          </w:tcPr>
          <w:p w14:paraId="1AF90BB5" w14:textId="054A8A3E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F42E363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41A357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C82E52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649E2D2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2338555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2E961B63" w14:textId="77777777">
        <w:tc>
          <w:tcPr>
            <w:tcW w:w="1410" w:type="dxa"/>
          </w:tcPr>
          <w:p w14:paraId="1A606361" w14:textId="1108C4D0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ED150A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F0F533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9F8EC5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6D902471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4DD2E488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15F4C1E" w14:textId="77777777">
        <w:tc>
          <w:tcPr>
            <w:tcW w:w="1410" w:type="dxa"/>
          </w:tcPr>
          <w:p w14:paraId="4FA5609B" w14:textId="6ED0D5EC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6780AA1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63C80A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A2163E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5E02AD2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27BA4E6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B1ED14B" w14:textId="77777777">
        <w:tc>
          <w:tcPr>
            <w:tcW w:w="1410" w:type="dxa"/>
          </w:tcPr>
          <w:p w14:paraId="2FF7EE4C" w14:textId="7DB6591A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57D9374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D8EABA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55CB9D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0152CE4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60BFDA1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71B0E8DC" w14:textId="77777777">
        <w:tc>
          <w:tcPr>
            <w:tcW w:w="1410" w:type="dxa"/>
          </w:tcPr>
          <w:p w14:paraId="284FF1E1" w14:textId="5559B77B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DFF1118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D3F7CB7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7A05EC1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0E600FF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1652631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AE228E6" w14:textId="170E45ED" w:rsidR="00CD49EB" w:rsidRDefault="00025579">
      <w:pPr>
        <w:rPr>
          <w:rFonts w:cs="Arial"/>
          <w:sz w:val="16"/>
          <w:szCs w:val="16"/>
        </w:rPr>
      </w:pPr>
      <w:r>
        <w:rPr>
          <w:sz w:val="16"/>
          <w:szCs w:val="16"/>
        </w:rPr>
        <w:t>Si vous souhaitez supprimer certains tableaux du formulaire ou y ajouter de nouvelles lignes, cliquez, dans l’onglet « Révision », sur « Restreindre la modification », puis « Désactiver la protection » pour pouvoir modifier le document.</w:t>
      </w:r>
    </w:p>
    <w:p w14:paraId="4147C577" w14:textId="77777777" w:rsidR="00CD49EB" w:rsidRDefault="00025579">
      <w:pPr>
        <w:rPr>
          <w:rFonts w:cs="Arial"/>
          <w:sz w:val="16"/>
          <w:szCs w:val="16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784"/>
        <w:gridCol w:w="784"/>
        <w:gridCol w:w="784"/>
        <w:gridCol w:w="5865"/>
        <w:gridCol w:w="4658"/>
      </w:tblGrid>
      <w:tr w:rsidR="00CD49EB" w14:paraId="38EEC742" w14:textId="77777777">
        <w:tc>
          <w:tcPr>
            <w:tcW w:w="14786" w:type="dxa"/>
            <w:gridSpan w:val="6"/>
            <w:shd w:val="clear" w:color="auto" w:fill="FFFF00"/>
          </w:tcPr>
          <w:p w14:paraId="796F2BC3" w14:textId="50EDFD20" w:rsidR="00CD49EB" w:rsidRPr="007C0681" w:rsidRDefault="00126280" w:rsidP="007C0681">
            <w:pPr>
              <w:pStyle w:val="Titre1"/>
              <w:rPr>
                <w:rFonts w:ascii="Arial" w:hAnsi="Arial"/>
              </w:rPr>
            </w:pPr>
            <w:bookmarkStart w:id="12" w:name="_Toc202534577"/>
            <w:r>
              <w:rPr>
                <w:rFonts w:ascii="Arial" w:hAnsi="Arial"/>
              </w:rPr>
              <w:lastRenderedPageBreak/>
              <w:t>Remarques concernant la modification de</w:t>
            </w:r>
            <w:r>
              <w:t xml:space="preserve"> </w:t>
            </w:r>
            <w:r>
              <w:rPr>
                <w:rFonts w:ascii="Arial" w:hAnsi="Arial"/>
              </w:rPr>
              <w:t>l</w:t>
            </w:r>
            <w:r w:rsidRPr="00126280">
              <w:rPr>
                <w:rFonts w:ascii="Arial" w:hAnsi="Arial"/>
              </w:rPr>
              <w:t>’ordonnance sur l’assurance-</w:t>
            </w:r>
            <w:r w:rsidR="00B8060B">
              <w:rPr>
                <w:rFonts w:ascii="Arial" w:hAnsi="Arial"/>
              </w:rPr>
              <w:t>m</w:t>
            </w:r>
            <w:r w:rsidR="00B8060B">
              <w:t>aladie</w:t>
            </w:r>
            <w:r w:rsidRPr="00126280">
              <w:rPr>
                <w:rFonts w:ascii="Arial" w:hAnsi="Arial"/>
              </w:rPr>
              <w:t xml:space="preserve"> (</w:t>
            </w:r>
            <w:proofErr w:type="spellStart"/>
            <w:r w:rsidRPr="00126280">
              <w:rPr>
                <w:rFonts w:ascii="Arial" w:hAnsi="Arial"/>
              </w:rPr>
              <w:t>O</w:t>
            </w:r>
            <w:r w:rsidR="00B8060B">
              <w:rPr>
                <w:rFonts w:ascii="Arial" w:hAnsi="Arial"/>
              </w:rPr>
              <w:t>A</w:t>
            </w:r>
            <w:r w:rsidR="00B8060B">
              <w:t>Mal</w:t>
            </w:r>
            <w:proofErr w:type="spellEnd"/>
            <w:r>
              <w:rPr>
                <w:rFonts w:ascii="Arial" w:hAnsi="Arial"/>
              </w:rPr>
              <w:t>)</w:t>
            </w:r>
            <w:bookmarkEnd w:id="12"/>
          </w:p>
        </w:tc>
      </w:tr>
      <w:tr w:rsidR="00CD49EB" w14:paraId="50139C8F" w14:textId="77777777">
        <w:tc>
          <w:tcPr>
            <w:tcW w:w="1410" w:type="dxa"/>
          </w:tcPr>
          <w:p w14:paraId="3B5F0CB6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Nom/entreprise</w:t>
            </w:r>
          </w:p>
        </w:tc>
        <w:tc>
          <w:tcPr>
            <w:tcW w:w="785" w:type="dxa"/>
          </w:tcPr>
          <w:p w14:paraId="487784DF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Art.</w:t>
            </w:r>
          </w:p>
        </w:tc>
        <w:tc>
          <w:tcPr>
            <w:tcW w:w="785" w:type="dxa"/>
          </w:tcPr>
          <w:p w14:paraId="2C31484A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85" w:type="dxa"/>
          </w:tcPr>
          <w:p w14:paraId="79AEFA39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Let.</w:t>
            </w:r>
          </w:p>
        </w:tc>
        <w:tc>
          <w:tcPr>
            <w:tcW w:w="6111" w:type="dxa"/>
          </w:tcPr>
          <w:p w14:paraId="48C25784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Commentaires/remarques</w:t>
            </w:r>
          </w:p>
        </w:tc>
        <w:tc>
          <w:tcPr>
            <w:tcW w:w="4910" w:type="dxa"/>
          </w:tcPr>
          <w:p w14:paraId="62A431B3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Modification proposée (texte proposé)</w:t>
            </w:r>
          </w:p>
        </w:tc>
      </w:tr>
      <w:tr w:rsidR="00CD49EB" w14:paraId="090B41F3" w14:textId="77777777">
        <w:tc>
          <w:tcPr>
            <w:tcW w:w="1410" w:type="dxa"/>
          </w:tcPr>
          <w:p w14:paraId="1B69EF72" w14:textId="3B68D5F7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A13A58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EC31AD0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DE8A2C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70B9D15B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23A1962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077A0A2E" w14:textId="77777777">
        <w:tc>
          <w:tcPr>
            <w:tcW w:w="1410" w:type="dxa"/>
          </w:tcPr>
          <w:p w14:paraId="0FEDB596" w14:textId="2B9CA88A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D5BF8B6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C6120F4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53A0B60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ED360C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1E358D4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68E4FF5" w14:textId="77777777">
        <w:tc>
          <w:tcPr>
            <w:tcW w:w="1410" w:type="dxa"/>
          </w:tcPr>
          <w:p w14:paraId="6FE54653" w14:textId="0A0C2F7D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9C7C02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F23AED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6F79F6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4AA69A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58A46A4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2863C228" w14:textId="77777777">
        <w:tc>
          <w:tcPr>
            <w:tcW w:w="1410" w:type="dxa"/>
          </w:tcPr>
          <w:p w14:paraId="0C9E30E4" w14:textId="6D06F90C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BC647DD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0BFA321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2E20B86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34E0C1C3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2D76248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A8B6C7B" w14:textId="77777777">
        <w:tc>
          <w:tcPr>
            <w:tcW w:w="1410" w:type="dxa"/>
          </w:tcPr>
          <w:p w14:paraId="161C4915" w14:textId="71CDFF20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62C6838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0A71207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46B3651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00F7581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2C1B9E0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1A4AE8C8" w14:textId="77777777">
        <w:tc>
          <w:tcPr>
            <w:tcW w:w="1410" w:type="dxa"/>
          </w:tcPr>
          <w:p w14:paraId="11CD8C05" w14:textId="28CA68F7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5814D6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C83E527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AFAD67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54038AF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26F82FB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27B63CA2" w14:textId="77777777">
        <w:tc>
          <w:tcPr>
            <w:tcW w:w="1410" w:type="dxa"/>
          </w:tcPr>
          <w:p w14:paraId="46D0F2B5" w14:textId="19739DCA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8FBF07B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44579A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8589C6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A75507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119BF943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2362A4AF" w14:textId="77777777">
        <w:tc>
          <w:tcPr>
            <w:tcW w:w="1410" w:type="dxa"/>
          </w:tcPr>
          <w:p w14:paraId="1540DCA9" w14:textId="759F134A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45DEFA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2BF8C3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97417B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15BF991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72618CC7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625C31E5" w14:textId="77777777">
        <w:tc>
          <w:tcPr>
            <w:tcW w:w="1410" w:type="dxa"/>
          </w:tcPr>
          <w:p w14:paraId="1A5480C1" w14:textId="3DDBFFDE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6DC21E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60DD18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B2BA80B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64DA87D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2E99EE6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0A2BB82C" w14:textId="77777777">
        <w:tc>
          <w:tcPr>
            <w:tcW w:w="1410" w:type="dxa"/>
          </w:tcPr>
          <w:p w14:paraId="05F312C9" w14:textId="6C0ACC40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9244E68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0E0DE1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DB62C2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0C85BF6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617CC20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03DADF15" w14:textId="77777777">
        <w:tc>
          <w:tcPr>
            <w:tcW w:w="1410" w:type="dxa"/>
          </w:tcPr>
          <w:p w14:paraId="4A45239C" w14:textId="34A2D452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973F747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0E2564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615BD50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5B0C6AC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0668F710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EACD9EE" w14:textId="77777777" w:rsidR="00CD49EB" w:rsidRDefault="00025579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48316D3B" w14:textId="77777777" w:rsidR="00CD49EB" w:rsidRDefault="00CD49EB">
      <w:pPr>
        <w:rPr>
          <w:rFonts w:cs="Arial"/>
          <w:sz w:val="16"/>
          <w:szCs w:val="16"/>
        </w:rPr>
      </w:pPr>
    </w:p>
    <w:p w14:paraId="2B384E52" w14:textId="77777777" w:rsidR="00CD49EB" w:rsidRDefault="00CD49EB">
      <w:pPr>
        <w:spacing w:line="240" w:lineRule="auto"/>
        <w:rPr>
          <w:rFonts w:cs="Arial"/>
          <w:sz w:val="16"/>
          <w:szCs w:val="16"/>
        </w:rPr>
      </w:pPr>
    </w:p>
    <w:p w14:paraId="2A216A1F" w14:textId="77777777" w:rsidR="00CD49EB" w:rsidRDefault="00CD49EB">
      <w:pPr>
        <w:rPr>
          <w:rFonts w:cs="Arial"/>
          <w:sz w:val="16"/>
          <w:szCs w:val="16"/>
        </w:rPr>
      </w:pPr>
    </w:p>
    <w:p w14:paraId="5EF0E1EE" w14:textId="77777777" w:rsidR="00CD49EB" w:rsidRDefault="00CD49EB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184"/>
        <w:gridCol w:w="6411"/>
        <w:gridCol w:w="5281"/>
      </w:tblGrid>
      <w:tr w:rsidR="00CD49EB" w14:paraId="3E2A3CC2" w14:textId="77777777">
        <w:tc>
          <w:tcPr>
            <w:tcW w:w="9136" w:type="dxa"/>
            <w:gridSpan w:val="3"/>
            <w:shd w:val="clear" w:color="auto" w:fill="FFFF00"/>
          </w:tcPr>
          <w:p w14:paraId="5A1849EA" w14:textId="77777777" w:rsidR="00CD49EB" w:rsidRDefault="00025579">
            <w:pPr>
              <w:pStyle w:val="Titre1"/>
              <w:rPr>
                <w:rFonts w:ascii="Arial" w:hAnsi="Arial" w:cs="Arial"/>
              </w:rPr>
            </w:pPr>
            <w:bookmarkStart w:id="13" w:name="_Toc202534578"/>
            <w:r>
              <w:rPr>
                <w:rFonts w:ascii="Arial" w:hAnsi="Arial"/>
              </w:rPr>
              <w:t>Autres propositions</w:t>
            </w:r>
            <w:bookmarkEnd w:id="13"/>
          </w:p>
        </w:tc>
        <w:tc>
          <w:tcPr>
            <w:tcW w:w="5424" w:type="dxa"/>
            <w:shd w:val="clear" w:color="auto" w:fill="FFFF00"/>
          </w:tcPr>
          <w:p w14:paraId="70D889C5" w14:textId="77777777" w:rsidR="00CD49EB" w:rsidRDefault="00CD49EB">
            <w:pPr>
              <w:pStyle w:val="Titre1"/>
              <w:rPr>
                <w:rFonts w:ascii="Arial" w:hAnsi="Arial" w:cs="Arial"/>
              </w:rPr>
            </w:pPr>
          </w:p>
        </w:tc>
      </w:tr>
      <w:tr w:rsidR="00CD49EB" w14:paraId="4A2EAD88" w14:textId="77777777">
        <w:tc>
          <w:tcPr>
            <w:tcW w:w="1389" w:type="dxa"/>
          </w:tcPr>
          <w:p w14:paraId="7569B16B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Nom/entreprise</w:t>
            </w:r>
          </w:p>
        </w:tc>
        <w:tc>
          <w:tcPr>
            <w:tcW w:w="1199" w:type="dxa"/>
          </w:tcPr>
          <w:p w14:paraId="72C858FE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Art.</w:t>
            </w:r>
          </w:p>
        </w:tc>
        <w:tc>
          <w:tcPr>
            <w:tcW w:w="6548" w:type="dxa"/>
          </w:tcPr>
          <w:p w14:paraId="0B0B03AF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Commentaires/remarques</w:t>
            </w:r>
          </w:p>
        </w:tc>
        <w:tc>
          <w:tcPr>
            <w:tcW w:w="5424" w:type="dxa"/>
          </w:tcPr>
          <w:p w14:paraId="40990A58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Modification proposée (texte proposé)</w:t>
            </w:r>
          </w:p>
        </w:tc>
      </w:tr>
      <w:tr w:rsidR="00CD49EB" w14:paraId="279F0A7E" w14:textId="77777777">
        <w:tc>
          <w:tcPr>
            <w:tcW w:w="1389" w:type="dxa"/>
          </w:tcPr>
          <w:p w14:paraId="7BC412E5" w14:textId="3D9C2E4C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C15C8E3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AC8834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5962352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18623EF5" w14:textId="77777777">
        <w:tc>
          <w:tcPr>
            <w:tcW w:w="1389" w:type="dxa"/>
          </w:tcPr>
          <w:p w14:paraId="1B624304" w14:textId="1F4D12B2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3B1AF9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72AB1EF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29CF7FB0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3D3F879" w14:textId="77777777">
        <w:tc>
          <w:tcPr>
            <w:tcW w:w="1389" w:type="dxa"/>
          </w:tcPr>
          <w:p w14:paraId="0C160371" w14:textId="7B62F0EE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438EAFA3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3F4D2C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7247494D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205FDD04" w14:textId="77777777">
        <w:tc>
          <w:tcPr>
            <w:tcW w:w="1389" w:type="dxa"/>
          </w:tcPr>
          <w:p w14:paraId="65F00A34" w14:textId="7B84A945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44C45B56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3BF0C20B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1E50E4A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0F6E26F" w14:textId="77777777">
        <w:tc>
          <w:tcPr>
            <w:tcW w:w="1389" w:type="dxa"/>
          </w:tcPr>
          <w:p w14:paraId="18AEA4D8" w14:textId="6CBE7875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7EF6A36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6E74AFB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0234719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1A7CFABF" w14:textId="77777777">
        <w:tc>
          <w:tcPr>
            <w:tcW w:w="1389" w:type="dxa"/>
          </w:tcPr>
          <w:p w14:paraId="0A598CBA" w14:textId="4FC00A52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878823B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3228CFED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62BD7D4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6B8C8737" w14:textId="77777777">
        <w:tc>
          <w:tcPr>
            <w:tcW w:w="1389" w:type="dxa"/>
          </w:tcPr>
          <w:p w14:paraId="47AC29F5" w14:textId="1CA97BBA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32D27B2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4FCBC7F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57C2E9B4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604F3D0F" w14:textId="77777777">
        <w:tc>
          <w:tcPr>
            <w:tcW w:w="1389" w:type="dxa"/>
          </w:tcPr>
          <w:p w14:paraId="092C273E" w14:textId="6463F5D9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7DEA3C7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1E1F150D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2977499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AE6576B" w14:textId="77777777" w:rsidR="00CD49EB" w:rsidRDefault="00CD49EB">
      <w:pPr>
        <w:rPr>
          <w:rFonts w:cs="Arial"/>
          <w:sz w:val="16"/>
          <w:szCs w:val="16"/>
        </w:rPr>
      </w:pPr>
    </w:p>
    <w:p w14:paraId="51B47E16" w14:textId="77777777" w:rsidR="00CD49EB" w:rsidRDefault="00CD49EB">
      <w:pPr>
        <w:spacing w:line="240" w:lineRule="auto"/>
        <w:rPr>
          <w:rFonts w:cs="Arial"/>
          <w:sz w:val="16"/>
          <w:szCs w:val="16"/>
        </w:rPr>
      </w:pPr>
    </w:p>
    <w:sectPr w:rsidR="00CD49EB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70D1" w14:textId="77777777" w:rsidR="00DC70CE" w:rsidRDefault="00DC70CE">
      <w:r>
        <w:separator/>
      </w:r>
    </w:p>
  </w:endnote>
  <w:endnote w:type="continuationSeparator" w:id="0">
    <w:p w14:paraId="737B0963" w14:textId="77777777" w:rsidR="00DC70CE" w:rsidRDefault="00DC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DF" w14:textId="77777777" w:rsidR="00CD49EB" w:rsidRDefault="00025579">
    <w:pPr>
      <w:pStyle w:val="Pieddepag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  <w:p w14:paraId="016E887E" w14:textId="77777777" w:rsidR="00CD49EB" w:rsidRDefault="00CD49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2329" w14:textId="77777777" w:rsidR="00CD49EB" w:rsidRDefault="00025579">
    <w:pPr>
      <w:pStyle w:val="Pieddepage"/>
      <w:tabs>
        <w:tab w:val="left" w:pos="284"/>
        <w:tab w:val="left" w:pos="3969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1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MB</w:t>
    </w:r>
    <w:r>
      <w:rPr>
        <w:rStyle w:val="Numrodepage"/>
        <w:sz w:val="16"/>
        <w:lang w:val="en-US"/>
      </w:rPr>
      <w:t xml:space="preserve"> = Member body (enter the ISO 3166 two-letter country code, e.g. CN for China)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**</w:t>
    </w:r>
    <w:r>
      <w:rPr>
        <w:rStyle w:val="Numrodepage"/>
        <w:sz w:val="16"/>
        <w:lang w:val="en-US"/>
      </w:rPr>
      <w:t xml:space="preserve"> = ISO/CS editing unit</w:t>
    </w:r>
  </w:p>
  <w:p w14:paraId="3E0DA660" w14:textId="77777777" w:rsidR="00CD49EB" w:rsidRDefault="00025579">
    <w:pPr>
      <w:pStyle w:val="Pieddepag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2</w:t>
    </w:r>
    <w:r>
      <w:rPr>
        <w:rStyle w:val="Numrodepage"/>
        <w:b/>
        <w:sz w:val="16"/>
        <w:lang w:val="en-US"/>
      </w:rPr>
      <w:tab/>
      <w:t>Type of comment</w:t>
    </w:r>
    <w:r>
      <w:rPr>
        <w:rStyle w:val="Numrodepage"/>
        <w:sz w:val="16"/>
        <w:lang w:val="en-US"/>
      </w:rPr>
      <w:t>:</w:t>
    </w:r>
    <w:r>
      <w:rPr>
        <w:rStyle w:val="Numrodepage"/>
        <w:sz w:val="16"/>
        <w:lang w:val="en-US"/>
      </w:rPr>
      <w:tab/>
      <w:t>ge = general</w:t>
    </w:r>
    <w:r>
      <w:rPr>
        <w:rStyle w:val="Numrodepage"/>
        <w:sz w:val="16"/>
        <w:lang w:val="en-US"/>
      </w:rPr>
      <w:tab/>
      <w:t xml:space="preserve">te = technical </w:t>
    </w:r>
    <w:r>
      <w:rPr>
        <w:rStyle w:val="Numrodepage"/>
        <w:sz w:val="16"/>
        <w:lang w:val="en-US"/>
      </w:rPr>
      <w:tab/>
      <w:t xml:space="preserve">ed = editorial </w:t>
    </w:r>
  </w:p>
  <w:p w14:paraId="2CB4797B" w14:textId="77777777" w:rsidR="00CD49EB" w:rsidRDefault="00025579">
    <w:pPr>
      <w:pStyle w:val="Pieddepage"/>
      <w:tabs>
        <w:tab w:val="left" w:pos="284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b/>
        <w:sz w:val="16"/>
        <w:lang w:val="en-US"/>
      </w:rPr>
      <w:t>NB</w:t>
    </w:r>
    <w:r>
      <w:rPr>
        <w:rStyle w:val="Numrodepage"/>
        <w:sz w:val="16"/>
        <w:lang w:val="en-US"/>
      </w:rPr>
      <w:tab/>
      <w:t>Columns 1, 2, 4, 5 are compulsory.</w:t>
    </w:r>
  </w:p>
  <w:p w14:paraId="22A53DE6" w14:textId="77777777" w:rsidR="00CD49EB" w:rsidRDefault="00025579">
    <w:pPr>
      <w:pStyle w:val="Pieddepage"/>
      <w:jc w:val="right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 xml:space="preserve">page </w:t>
    </w:r>
    <w:r>
      <w:rPr>
        <w:rStyle w:val="Numrodepage"/>
        <w:sz w:val="16"/>
      </w:rPr>
      <w:fldChar w:fldCharType="begin"/>
    </w:r>
    <w:r>
      <w:rPr>
        <w:rStyle w:val="Numrodepage"/>
        <w:sz w:val="16"/>
        <w:lang w:val="en-US"/>
      </w:rPr>
      <w:instrText xml:space="preserve"> PAGE </w:instrText>
    </w:r>
    <w:r>
      <w:rPr>
        <w:rStyle w:val="Numrodepage"/>
        <w:sz w:val="16"/>
      </w:rPr>
      <w:fldChar w:fldCharType="separate"/>
    </w:r>
    <w:r>
      <w:rPr>
        <w:rStyle w:val="Numrodepage"/>
        <w:sz w:val="16"/>
        <w:lang w:val="en-US"/>
      </w:rPr>
      <w:t>9</w:t>
    </w:r>
    <w:r>
      <w:rPr>
        <w:rStyle w:val="Numrodepage"/>
        <w:sz w:val="16"/>
      </w:rPr>
      <w:fldChar w:fldCharType="end"/>
    </w:r>
    <w:r>
      <w:rPr>
        <w:rStyle w:val="Numrodepage"/>
        <w:sz w:val="16"/>
        <w:lang w:val="en-US"/>
      </w:rPr>
      <w:t xml:space="preserve"> of </w:t>
    </w:r>
    <w:r>
      <w:rPr>
        <w:rStyle w:val="Numrodepage"/>
        <w:sz w:val="16"/>
      </w:rPr>
      <w:fldChar w:fldCharType="begin"/>
    </w:r>
    <w:r>
      <w:rPr>
        <w:rStyle w:val="Numrodepage"/>
        <w:sz w:val="16"/>
        <w:lang w:val="en-US"/>
      </w:rPr>
      <w:instrText xml:space="preserve"> NUMPAGES </w:instrText>
    </w:r>
    <w:r>
      <w:rPr>
        <w:rStyle w:val="Numrodepage"/>
        <w:sz w:val="16"/>
      </w:rPr>
      <w:fldChar w:fldCharType="separate"/>
    </w:r>
    <w:r>
      <w:rPr>
        <w:rStyle w:val="Numrodepage"/>
        <w:sz w:val="16"/>
        <w:lang w:val="en-US"/>
      </w:rPr>
      <w:t>9</w:t>
    </w:r>
    <w:r>
      <w:rPr>
        <w:rStyle w:val="Numrodepage"/>
        <w:sz w:val="16"/>
      </w:rPr>
      <w:fldChar w:fldCharType="end"/>
    </w:r>
  </w:p>
  <w:p w14:paraId="38446EB5" w14:textId="77777777" w:rsidR="00CD49EB" w:rsidRDefault="00025579">
    <w:pPr>
      <w:pStyle w:val="Pieddepage"/>
      <w:rPr>
        <w:sz w:val="14"/>
      </w:rPr>
    </w:pPr>
    <w:r>
      <w:rPr>
        <w:rStyle w:val="Numrodepage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E85E" w14:textId="77777777" w:rsidR="00DC70CE" w:rsidRDefault="00DC70CE">
      <w:r>
        <w:separator/>
      </w:r>
    </w:p>
  </w:footnote>
  <w:footnote w:type="continuationSeparator" w:id="0">
    <w:p w14:paraId="76393D4E" w14:textId="77777777" w:rsidR="00DC70CE" w:rsidRDefault="00DC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F73E" w14:textId="2B72EE9D" w:rsidR="00CD49EB" w:rsidRDefault="00E1205E">
    <w:pPr>
      <w:pStyle w:val="En-tte"/>
      <w:jc w:val="center"/>
      <w:rPr>
        <w:b/>
        <w:sz w:val="22"/>
        <w:szCs w:val="22"/>
      </w:rPr>
    </w:pPr>
    <w:r>
      <w:rPr>
        <w:b/>
        <w:sz w:val="22"/>
        <w:szCs w:val="22"/>
      </w:rPr>
      <w:t>Ordonnance</w:t>
    </w:r>
    <w:r w:rsidR="00025579">
      <w:rPr>
        <w:b/>
        <w:sz w:val="22"/>
        <w:szCs w:val="22"/>
      </w:rPr>
      <w:t xml:space="preserve"> sur la </w:t>
    </w:r>
    <w:r w:rsidR="00126280">
      <w:rPr>
        <w:b/>
        <w:sz w:val="22"/>
        <w:szCs w:val="22"/>
      </w:rPr>
      <w:t>surveillance de l’assurance-maladie (OSAMal)</w:t>
    </w:r>
  </w:p>
  <w:p w14:paraId="32BEDAA5" w14:textId="77777777" w:rsidR="00CD49EB" w:rsidRDefault="00025579">
    <w:pPr>
      <w:pStyle w:val="En-tte"/>
      <w:jc w:val="center"/>
      <w:rPr>
        <w:sz w:val="2"/>
      </w:rPr>
    </w:pPr>
    <w:r>
      <w:rPr>
        <w:b/>
        <w:sz w:val="22"/>
        <w:szCs w:val="22"/>
      </w:rPr>
      <w:t>Procédure de consultation</w:t>
    </w:r>
    <w:r>
      <w:rPr>
        <w:b/>
        <w:sz w:val="24"/>
        <w:szCs w:val="24"/>
      </w:rPr>
      <w:br/>
    </w:r>
  </w:p>
  <w:p w14:paraId="5ED6AC9A" w14:textId="77777777" w:rsidR="00CD49EB" w:rsidRDefault="00CD49EB">
    <w:pPr>
      <w:pStyle w:val="En-tt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CD49EB" w14:paraId="7E192B0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56A50005" w14:textId="77777777" w:rsidR="00CD49EB" w:rsidRDefault="00025579">
          <w:pPr>
            <w:pStyle w:val="ISOComments"/>
            <w:spacing w:before="60" w:after="60"/>
            <w:rPr>
              <w:lang w:val="en-US"/>
            </w:rPr>
          </w:pPr>
          <w:r>
            <w:rPr>
              <w:rStyle w:val="MTEquationSection"/>
              <w:b/>
              <w:sz w:val="22"/>
              <w:lang w:val="en-US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2FE998C" w14:textId="77777777" w:rsidR="00CD49EB" w:rsidRDefault="00025579">
          <w:pPr>
            <w:pStyle w:val="ISOChange"/>
            <w:spacing w:before="60" w:after="60"/>
          </w:pPr>
          <w:r>
            <w:t xml:space="preserve">Date 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C5543DC" w14:textId="77777777" w:rsidR="00CD49EB" w:rsidRDefault="00025579">
          <w:pPr>
            <w:pStyle w:val="ISOSecretObservations"/>
            <w:spacing w:before="60" w:after="60"/>
          </w:pPr>
          <w:r>
            <w:t>Document 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693CEA2" w14:textId="77777777" w:rsidR="00CD49EB" w:rsidRDefault="00CD49EB">
    <w:pPr>
      <w:pStyle w:val="En-tt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CD49EB" w14:paraId="2203B9E5" w14:textId="77777777">
      <w:trPr>
        <w:cantSplit/>
        <w:jc w:val="center"/>
      </w:trPr>
      <w:tc>
        <w:tcPr>
          <w:tcW w:w="539" w:type="dxa"/>
        </w:tcPr>
        <w:p w14:paraId="0F6AEDB4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42DC57F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3AFE47F8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81BBCBA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B23F7EC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5DEAF618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9EFDD26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CD49EB" w:rsidRPr="006B5187" w14:paraId="035019BE" w14:textId="77777777">
      <w:trPr>
        <w:cantSplit/>
        <w:jc w:val="center"/>
      </w:trPr>
      <w:tc>
        <w:tcPr>
          <w:tcW w:w="539" w:type="dxa"/>
        </w:tcPr>
        <w:p w14:paraId="03FF5DC9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76BDA874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Clause/</w:t>
          </w:r>
          <w:r>
            <w:rPr>
              <w:b/>
              <w:sz w:val="16"/>
            </w:rP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4F4726F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Paragraph</w:t>
          </w:r>
          <w:proofErr w:type="spell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10D6F5C0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sz w:val="12"/>
            </w:rPr>
            <w:t>2</w:t>
          </w:r>
        </w:p>
      </w:tc>
      <w:tc>
        <w:tcPr>
          <w:tcW w:w="4394" w:type="dxa"/>
        </w:tcPr>
        <w:p w14:paraId="219E9008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B084F1B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Proposed</w:t>
          </w:r>
          <w:proofErr w:type="spellEnd"/>
          <w:r>
            <w:rPr>
              <w:b/>
              <w:sz w:val="16"/>
            </w:rPr>
            <w:t xml:space="preserve"> change</w:t>
          </w:r>
        </w:p>
      </w:tc>
      <w:tc>
        <w:tcPr>
          <w:tcW w:w="3459" w:type="dxa"/>
        </w:tcPr>
        <w:p w14:paraId="68CFB498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32F83E6E" w14:textId="77777777" w:rsidR="00CD49EB" w:rsidRDefault="00CD49EB">
    <w:pPr>
      <w:pStyle w:val="En-tte"/>
      <w:rPr>
        <w:sz w:val="2"/>
        <w:lang w:val="en-US"/>
      </w:rPr>
    </w:pPr>
  </w:p>
  <w:p w14:paraId="787FC279" w14:textId="77777777" w:rsidR="00CD49EB" w:rsidRDefault="00CD49EB">
    <w:pPr>
      <w:pStyle w:val="En-tt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650E3C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23" w:hanging="360"/>
      </w:pPr>
    </w:lvl>
    <w:lvl w:ilvl="2" w:tplc="0807001B" w:tentative="1">
      <w:start w:val="1"/>
      <w:numFmt w:val="lowerRoman"/>
      <w:lvlText w:val="%3."/>
      <w:lvlJc w:val="right"/>
      <w:pPr>
        <w:ind w:left="1743" w:hanging="180"/>
      </w:pPr>
    </w:lvl>
    <w:lvl w:ilvl="3" w:tplc="0807000F" w:tentative="1">
      <w:start w:val="1"/>
      <w:numFmt w:val="decimal"/>
      <w:lvlText w:val="%4."/>
      <w:lvlJc w:val="left"/>
      <w:pPr>
        <w:ind w:left="2463" w:hanging="360"/>
      </w:pPr>
    </w:lvl>
    <w:lvl w:ilvl="4" w:tplc="08070019" w:tentative="1">
      <w:start w:val="1"/>
      <w:numFmt w:val="lowerLetter"/>
      <w:lvlText w:val="%5."/>
      <w:lvlJc w:val="left"/>
      <w:pPr>
        <w:ind w:left="3183" w:hanging="360"/>
      </w:pPr>
    </w:lvl>
    <w:lvl w:ilvl="5" w:tplc="0807001B" w:tentative="1">
      <w:start w:val="1"/>
      <w:numFmt w:val="lowerRoman"/>
      <w:lvlText w:val="%6."/>
      <w:lvlJc w:val="right"/>
      <w:pPr>
        <w:ind w:left="3903" w:hanging="180"/>
      </w:pPr>
    </w:lvl>
    <w:lvl w:ilvl="6" w:tplc="0807000F" w:tentative="1">
      <w:start w:val="1"/>
      <w:numFmt w:val="decimal"/>
      <w:lvlText w:val="%7."/>
      <w:lvlJc w:val="left"/>
      <w:pPr>
        <w:ind w:left="4623" w:hanging="360"/>
      </w:pPr>
    </w:lvl>
    <w:lvl w:ilvl="7" w:tplc="08070019" w:tentative="1">
      <w:start w:val="1"/>
      <w:numFmt w:val="lowerLetter"/>
      <w:lvlText w:val="%8."/>
      <w:lvlJc w:val="left"/>
      <w:pPr>
        <w:ind w:left="5343" w:hanging="360"/>
      </w:pPr>
    </w:lvl>
    <w:lvl w:ilvl="8" w:tplc="08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769BA"/>
    <w:multiLevelType w:val="hybridMultilevel"/>
    <w:tmpl w:val="00C4C354"/>
    <w:lvl w:ilvl="0" w:tplc="6CF2D9B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83" w:hanging="360"/>
      </w:pPr>
    </w:lvl>
    <w:lvl w:ilvl="2" w:tplc="0807001B" w:tentative="1">
      <w:start w:val="1"/>
      <w:numFmt w:val="lowerRoman"/>
      <w:lvlText w:val="%3."/>
      <w:lvlJc w:val="right"/>
      <w:pPr>
        <w:ind w:left="2103" w:hanging="180"/>
      </w:pPr>
    </w:lvl>
    <w:lvl w:ilvl="3" w:tplc="0807000F" w:tentative="1">
      <w:start w:val="1"/>
      <w:numFmt w:val="decimal"/>
      <w:lvlText w:val="%4."/>
      <w:lvlJc w:val="left"/>
      <w:pPr>
        <w:ind w:left="2823" w:hanging="360"/>
      </w:pPr>
    </w:lvl>
    <w:lvl w:ilvl="4" w:tplc="08070019" w:tentative="1">
      <w:start w:val="1"/>
      <w:numFmt w:val="lowerLetter"/>
      <w:lvlText w:val="%5."/>
      <w:lvlJc w:val="left"/>
      <w:pPr>
        <w:ind w:left="3543" w:hanging="360"/>
      </w:pPr>
    </w:lvl>
    <w:lvl w:ilvl="5" w:tplc="0807001B" w:tentative="1">
      <w:start w:val="1"/>
      <w:numFmt w:val="lowerRoman"/>
      <w:lvlText w:val="%6."/>
      <w:lvlJc w:val="right"/>
      <w:pPr>
        <w:ind w:left="4263" w:hanging="180"/>
      </w:pPr>
    </w:lvl>
    <w:lvl w:ilvl="6" w:tplc="0807000F" w:tentative="1">
      <w:start w:val="1"/>
      <w:numFmt w:val="decimal"/>
      <w:lvlText w:val="%7."/>
      <w:lvlJc w:val="left"/>
      <w:pPr>
        <w:ind w:left="4983" w:hanging="360"/>
      </w:pPr>
    </w:lvl>
    <w:lvl w:ilvl="7" w:tplc="08070019" w:tentative="1">
      <w:start w:val="1"/>
      <w:numFmt w:val="lowerLetter"/>
      <w:lvlText w:val="%8."/>
      <w:lvlJc w:val="left"/>
      <w:pPr>
        <w:ind w:left="5703" w:hanging="360"/>
      </w:pPr>
    </w:lvl>
    <w:lvl w:ilvl="8" w:tplc="080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A094D878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BDA31C9"/>
    <w:multiLevelType w:val="hybridMultilevel"/>
    <w:tmpl w:val="ED741FA2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5139401">
    <w:abstractNumId w:val="9"/>
  </w:num>
  <w:num w:numId="2" w16cid:durableId="1907296882">
    <w:abstractNumId w:val="10"/>
  </w:num>
  <w:num w:numId="3" w16cid:durableId="397438962">
    <w:abstractNumId w:val="7"/>
  </w:num>
  <w:num w:numId="4" w16cid:durableId="1488784740">
    <w:abstractNumId w:val="7"/>
  </w:num>
  <w:num w:numId="5" w16cid:durableId="1365014331">
    <w:abstractNumId w:val="6"/>
  </w:num>
  <w:num w:numId="6" w16cid:durableId="1155612179">
    <w:abstractNumId w:val="6"/>
  </w:num>
  <w:num w:numId="7" w16cid:durableId="1501191380">
    <w:abstractNumId w:val="5"/>
  </w:num>
  <w:num w:numId="8" w16cid:durableId="752629963">
    <w:abstractNumId w:val="5"/>
  </w:num>
  <w:num w:numId="9" w16cid:durableId="1016538042">
    <w:abstractNumId w:val="4"/>
  </w:num>
  <w:num w:numId="10" w16cid:durableId="719788060">
    <w:abstractNumId w:val="4"/>
  </w:num>
  <w:num w:numId="11" w16cid:durableId="235363325">
    <w:abstractNumId w:val="28"/>
  </w:num>
  <w:num w:numId="12" w16cid:durableId="1025405838">
    <w:abstractNumId w:val="13"/>
  </w:num>
  <w:num w:numId="13" w16cid:durableId="832724242">
    <w:abstractNumId w:val="18"/>
  </w:num>
  <w:num w:numId="14" w16cid:durableId="1871724083">
    <w:abstractNumId w:val="27"/>
  </w:num>
  <w:num w:numId="15" w16cid:durableId="1615096266">
    <w:abstractNumId w:val="12"/>
  </w:num>
  <w:num w:numId="16" w16cid:durableId="1113400884">
    <w:abstractNumId w:val="17"/>
  </w:num>
  <w:num w:numId="17" w16cid:durableId="1149590482">
    <w:abstractNumId w:val="20"/>
  </w:num>
  <w:num w:numId="18" w16cid:durableId="687414501">
    <w:abstractNumId w:val="24"/>
  </w:num>
  <w:num w:numId="19" w16cid:durableId="410197952">
    <w:abstractNumId w:val="11"/>
  </w:num>
  <w:num w:numId="20" w16cid:durableId="2060279705">
    <w:abstractNumId w:val="26"/>
  </w:num>
  <w:num w:numId="21" w16cid:durableId="1239828545">
    <w:abstractNumId w:val="8"/>
  </w:num>
  <w:num w:numId="22" w16cid:durableId="1966230690">
    <w:abstractNumId w:val="8"/>
  </w:num>
  <w:num w:numId="23" w16cid:durableId="1839618498">
    <w:abstractNumId w:val="3"/>
  </w:num>
  <w:num w:numId="24" w16cid:durableId="1154103376">
    <w:abstractNumId w:val="3"/>
  </w:num>
  <w:num w:numId="25" w16cid:durableId="1594438004">
    <w:abstractNumId w:val="2"/>
  </w:num>
  <w:num w:numId="26" w16cid:durableId="1210188286">
    <w:abstractNumId w:val="2"/>
  </w:num>
  <w:num w:numId="27" w16cid:durableId="668142866">
    <w:abstractNumId w:val="1"/>
  </w:num>
  <w:num w:numId="28" w16cid:durableId="784352228">
    <w:abstractNumId w:val="1"/>
  </w:num>
  <w:num w:numId="29" w16cid:durableId="1209103304">
    <w:abstractNumId w:val="0"/>
  </w:num>
  <w:num w:numId="30" w16cid:durableId="1161582051">
    <w:abstractNumId w:val="0"/>
  </w:num>
  <w:num w:numId="31" w16cid:durableId="721564858">
    <w:abstractNumId w:val="15"/>
  </w:num>
  <w:num w:numId="32" w16cid:durableId="558903674">
    <w:abstractNumId w:val="15"/>
  </w:num>
  <w:num w:numId="33" w16cid:durableId="983857258">
    <w:abstractNumId w:val="15"/>
  </w:num>
  <w:num w:numId="34" w16cid:durableId="239564481">
    <w:abstractNumId w:val="23"/>
  </w:num>
  <w:num w:numId="35" w16cid:durableId="539829714">
    <w:abstractNumId w:val="21"/>
  </w:num>
  <w:num w:numId="36" w16cid:durableId="903877469">
    <w:abstractNumId w:val="19"/>
  </w:num>
  <w:num w:numId="37" w16cid:durableId="1673798500">
    <w:abstractNumId w:val="16"/>
  </w:num>
  <w:num w:numId="38" w16cid:durableId="2126341232">
    <w:abstractNumId w:val="25"/>
  </w:num>
  <w:num w:numId="39" w16cid:durableId="929461858">
    <w:abstractNumId w:val="14"/>
  </w:num>
  <w:num w:numId="40" w16cid:durableId="1695688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EB"/>
    <w:rsid w:val="00025579"/>
    <w:rsid w:val="00076F6A"/>
    <w:rsid w:val="00125839"/>
    <w:rsid w:val="00126280"/>
    <w:rsid w:val="001F0855"/>
    <w:rsid w:val="002A0F37"/>
    <w:rsid w:val="003A39FC"/>
    <w:rsid w:val="004658CC"/>
    <w:rsid w:val="00534F06"/>
    <w:rsid w:val="006002F6"/>
    <w:rsid w:val="00680E60"/>
    <w:rsid w:val="006B5187"/>
    <w:rsid w:val="006C0B60"/>
    <w:rsid w:val="007B4FA1"/>
    <w:rsid w:val="007C0681"/>
    <w:rsid w:val="008431A9"/>
    <w:rsid w:val="009179A1"/>
    <w:rsid w:val="009368B2"/>
    <w:rsid w:val="00983D7D"/>
    <w:rsid w:val="009C34AE"/>
    <w:rsid w:val="009C3DC7"/>
    <w:rsid w:val="00B63FDD"/>
    <w:rsid w:val="00B8060B"/>
    <w:rsid w:val="00B879D2"/>
    <w:rsid w:val="00CD49EB"/>
    <w:rsid w:val="00D03121"/>
    <w:rsid w:val="00D96085"/>
    <w:rsid w:val="00DC70CE"/>
    <w:rsid w:val="00E1205E"/>
    <w:rsid w:val="00E54DCC"/>
    <w:rsid w:val="00EF0280"/>
    <w:rsid w:val="00F22672"/>
    <w:rsid w:val="00F30F71"/>
    <w:rsid w:val="00F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97A098"/>
  <w15:chartTrackingRefBased/>
  <w15:docId w15:val="{3396B260-9EFF-4CF7-B388-9BED8EC8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eastAsia="de-CH"/>
    </w:rPr>
  </w:style>
  <w:style w:type="paragraph" w:styleId="Titre1">
    <w:name w:val="heading 1"/>
    <w:basedOn w:val="Normal"/>
    <w:next w:val="Normal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33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pPr>
      <w:numPr>
        <w:numId w:val="2"/>
      </w:numPr>
    </w:pPr>
  </w:style>
  <w:style w:type="paragraph" w:styleId="Listepuces2">
    <w:name w:val="List Bullet 2"/>
    <w:basedOn w:val="Listepuces"/>
    <w:pPr>
      <w:numPr>
        <w:numId w:val="4"/>
      </w:numPr>
    </w:pPr>
  </w:style>
  <w:style w:type="paragraph" w:styleId="Listepuces3">
    <w:name w:val="List Bullet 3"/>
    <w:basedOn w:val="Normal"/>
    <w:pPr>
      <w:numPr>
        <w:numId w:val="6"/>
      </w:numPr>
    </w:pPr>
  </w:style>
  <w:style w:type="paragraph" w:styleId="Listepuces4">
    <w:name w:val="List Bullet 4"/>
    <w:basedOn w:val="Normal"/>
    <w:pPr>
      <w:numPr>
        <w:numId w:val="8"/>
      </w:numPr>
    </w:pPr>
  </w:style>
  <w:style w:type="paragraph" w:styleId="Listepuces5">
    <w:name w:val="List Bullet 5"/>
    <w:basedOn w:val="Normal"/>
    <w:pPr>
      <w:numPr>
        <w:numId w:val="10"/>
      </w:numPr>
    </w:pPr>
  </w:style>
  <w:style w:type="paragraph" w:styleId="Normalcentr">
    <w:name w:val="Block Text"/>
    <w:basedOn w:val="Normal"/>
    <w:pPr>
      <w:spacing w:after="120"/>
      <w:ind w:left="851" w:right="851"/>
    </w:pPr>
  </w:style>
  <w:style w:type="paragraph" w:styleId="Pieddepage">
    <w:name w:val="footer"/>
    <w:basedOn w:val="Normal"/>
    <w:link w:val="PieddepageCar"/>
    <w:uiPriority w:val="99"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pPr>
      <w:numPr>
        <w:numId w:val="11"/>
      </w:numPr>
    </w:pPr>
  </w:style>
  <w:style w:type="paragraph" w:styleId="Liste2">
    <w:name w:val="List 2"/>
    <w:basedOn w:val="Normal"/>
    <w:pPr>
      <w:numPr>
        <w:numId w:val="12"/>
      </w:numPr>
    </w:pPr>
  </w:style>
  <w:style w:type="paragraph" w:styleId="Liste3">
    <w:name w:val="List 3"/>
    <w:basedOn w:val="Normal"/>
    <w:pPr>
      <w:numPr>
        <w:numId w:val="13"/>
      </w:numPr>
    </w:pPr>
  </w:style>
  <w:style w:type="paragraph" w:styleId="Liste4">
    <w:name w:val="List 4"/>
    <w:basedOn w:val="Normal"/>
    <w:pPr>
      <w:numPr>
        <w:numId w:val="14"/>
      </w:numPr>
    </w:pPr>
  </w:style>
  <w:style w:type="paragraph" w:styleId="Liste5">
    <w:name w:val="List 5"/>
    <w:basedOn w:val="Normal"/>
    <w:pPr>
      <w:numPr>
        <w:numId w:val="15"/>
      </w:numPr>
    </w:pPr>
  </w:style>
  <w:style w:type="paragraph" w:styleId="Listecontinue">
    <w:name w:val="List Continue"/>
    <w:basedOn w:val="Normal"/>
    <w:pPr>
      <w:numPr>
        <w:numId w:val="16"/>
      </w:numPr>
    </w:pPr>
  </w:style>
  <w:style w:type="paragraph" w:styleId="Listecontinue2">
    <w:name w:val="List Continue 2"/>
    <w:basedOn w:val="Normal"/>
    <w:pPr>
      <w:numPr>
        <w:numId w:val="17"/>
      </w:numPr>
    </w:pPr>
  </w:style>
  <w:style w:type="paragraph" w:styleId="Listecontinue3">
    <w:name w:val="List Continue 3"/>
    <w:basedOn w:val="Normal"/>
    <w:pPr>
      <w:numPr>
        <w:numId w:val="18"/>
      </w:numPr>
    </w:pPr>
  </w:style>
  <w:style w:type="paragraph" w:styleId="Listecontinue4">
    <w:name w:val="List Continue 4"/>
    <w:basedOn w:val="Normal"/>
    <w:pPr>
      <w:numPr>
        <w:numId w:val="19"/>
      </w:numPr>
    </w:pPr>
  </w:style>
  <w:style w:type="paragraph" w:styleId="Listecontinue5">
    <w:name w:val="List Continue 5"/>
    <w:basedOn w:val="Normal"/>
    <w:pPr>
      <w:numPr>
        <w:numId w:val="20"/>
      </w:numPr>
    </w:pPr>
  </w:style>
  <w:style w:type="paragraph" w:styleId="Listenumros">
    <w:name w:val="List Number"/>
    <w:basedOn w:val="Normal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pPr>
      <w:spacing w:after="120"/>
    </w:pPr>
  </w:style>
  <w:style w:type="paragraph" w:styleId="Retraitcorpsdetexte">
    <w:name w:val="Body Text Indent"/>
    <w:basedOn w:val="Normal"/>
    <w:pPr>
      <w:spacing w:after="120"/>
      <w:ind w:left="425"/>
    </w:pPr>
  </w:style>
  <w:style w:type="paragraph" w:styleId="Retraitcorpsdetexte2">
    <w:name w:val="Body Text Indent 2"/>
    <w:basedOn w:val="Normal"/>
    <w:pPr>
      <w:spacing w:after="120" w:line="480" w:lineRule="auto"/>
      <w:ind w:left="425"/>
    </w:pPr>
  </w:style>
  <w:style w:type="paragraph" w:styleId="Retraitcorpsdetexte3">
    <w:name w:val="Body Text Indent 3"/>
    <w:basedOn w:val="Normal"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pPr>
      <w:ind w:firstLine="425"/>
    </w:pPr>
  </w:style>
  <w:style w:type="paragraph" w:styleId="Retraitcorpset1relig">
    <w:name w:val="Body Text First Indent 2"/>
    <w:basedOn w:val="Retraitcorpsdetexte"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TM2">
    <w:name w:val="toc 2"/>
    <w:basedOn w:val="Normal"/>
    <w:next w:val="Normal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TM3">
    <w:name w:val="toc 3"/>
    <w:basedOn w:val="Normal"/>
    <w:next w:val="Normal"/>
    <w:semiHidden/>
    <w:pPr>
      <w:ind w:left="400"/>
    </w:pPr>
    <w:rPr>
      <w:rFonts w:ascii="Times New Roman" w:hAnsi="Times New Roman"/>
    </w:rPr>
  </w:style>
  <w:style w:type="character" w:styleId="Numrodeligne">
    <w:name w:val="line number"/>
    <w:basedOn w:val="Policepardfaut"/>
  </w:style>
  <w:style w:type="paragraph" w:styleId="Salutations">
    <w:name w:val="Salutation"/>
    <w:basedOn w:val="Normal"/>
    <w:next w:val="Normal"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</w:style>
  <w:style w:type="paragraph" w:styleId="Notedebasdepage">
    <w:name w:val="footnote text"/>
    <w:basedOn w:val="Normal"/>
    <w:semiHidden/>
  </w:style>
  <w:style w:type="paragraph" w:styleId="AdresseHTML">
    <w:name w:val="HTML Address"/>
    <w:basedOn w:val="Normal"/>
    <w:rPr>
      <w:i/>
      <w:iCs/>
    </w:rPr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basedOn w:val="Normal"/>
    <w:semiHidden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eastAsia="de-CH"/>
    </w:rPr>
  </w:style>
  <w:style w:type="paragraph" w:styleId="Textebrut">
    <w:name w:val="Plain Text"/>
    <w:basedOn w:val="Normal"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pPr>
      <w:ind w:left="425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rPr>
      <w:rFonts w:cs="Arial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  <w:rPr>
      <w:rFonts w:ascii="Times New Roman" w:hAnsi="Times New Roman"/>
    </w:rPr>
  </w:style>
  <w:style w:type="paragraph" w:styleId="TM5">
    <w:name w:val="toc 5"/>
    <w:basedOn w:val="Normal"/>
    <w:next w:val="Normal"/>
    <w:semiHidden/>
    <w:pPr>
      <w:ind w:left="800"/>
    </w:pPr>
    <w:rPr>
      <w:rFonts w:ascii="Times New Roman" w:hAnsi="Times New Roman"/>
    </w:rPr>
  </w:style>
  <w:style w:type="paragraph" w:styleId="TM6">
    <w:name w:val="toc 6"/>
    <w:basedOn w:val="Normal"/>
    <w:next w:val="Normal"/>
    <w:semiHidden/>
    <w:pPr>
      <w:ind w:left="1000"/>
    </w:pPr>
    <w:rPr>
      <w:rFonts w:ascii="Times New Roman" w:hAnsi="Times New Roman"/>
    </w:rPr>
  </w:style>
  <w:style w:type="paragraph" w:styleId="TM7">
    <w:name w:val="toc 7"/>
    <w:basedOn w:val="Normal"/>
    <w:next w:val="Normal"/>
    <w:semiHidden/>
    <w:pPr>
      <w:ind w:left="1200"/>
    </w:pPr>
    <w:rPr>
      <w:rFonts w:ascii="Times New Roman" w:hAnsi="Times New Roman"/>
    </w:rPr>
  </w:style>
  <w:style w:type="paragraph" w:styleId="TM8">
    <w:name w:val="toc 8"/>
    <w:basedOn w:val="Normal"/>
    <w:next w:val="Normal"/>
    <w:semiHidden/>
    <w:pPr>
      <w:ind w:left="1400"/>
    </w:pPr>
    <w:rPr>
      <w:rFonts w:ascii="Times New Roman" w:hAnsi="Times New Roman"/>
    </w:rPr>
  </w:style>
  <w:style w:type="paragraph" w:styleId="TM9">
    <w:name w:val="toc 9"/>
    <w:basedOn w:val="Normal"/>
    <w:next w:val="Normal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Normal"/>
    <w:pPr>
      <w:numPr>
        <w:numId w:val="35"/>
      </w:numPr>
    </w:pPr>
  </w:style>
  <w:style w:type="paragraph" w:customStyle="1" w:styleId="ListPunkt">
    <w:name w:val="List_Punkt"/>
    <w:basedOn w:val="Normal"/>
    <w:pPr>
      <w:numPr>
        <w:numId w:val="34"/>
      </w:numPr>
    </w:pPr>
  </w:style>
  <w:style w:type="paragraph" w:customStyle="1" w:styleId="ListNum">
    <w:name w:val="List_Num"/>
    <w:basedOn w:val="Normal"/>
    <w:pPr>
      <w:numPr>
        <w:numId w:val="36"/>
      </w:numPr>
    </w:pPr>
  </w:style>
  <w:style w:type="paragraph" w:customStyle="1" w:styleId="ListAlpha">
    <w:name w:val="List_Alpha"/>
    <w:basedOn w:val="Normal"/>
    <w:pPr>
      <w:numPr>
        <w:numId w:val="37"/>
      </w:numPr>
    </w:pPr>
  </w:style>
  <w:style w:type="table" w:customStyle="1" w:styleId="Tabellengitternetz">
    <w:name w:val="Tabellengitternetz"/>
    <w:basedOn w:val="Tableau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pPr>
      <w:spacing w:before="210" w:line="210" w:lineRule="exact"/>
    </w:pPr>
    <w:rPr>
      <w:sz w:val="18"/>
      <w:lang w:eastAsia="en-US"/>
    </w:rPr>
  </w:style>
  <w:style w:type="paragraph" w:customStyle="1" w:styleId="ISOChange">
    <w:name w:val="ISO_Change"/>
    <w:basedOn w:val="Normal"/>
    <w:pPr>
      <w:spacing w:before="210" w:line="210" w:lineRule="exact"/>
    </w:pPr>
    <w:rPr>
      <w:sz w:val="18"/>
      <w:lang w:eastAsia="en-US"/>
    </w:rPr>
  </w:style>
  <w:style w:type="paragraph" w:customStyle="1" w:styleId="ISOSecretObservations">
    <w:name w:val="ISO_Secret_Observations"/>
    <w:basedOn w:val="Normal"/>
    <w:pPr>
      <w:spacing w:before="210" w:line="210" w:lineRule="exact"/>
    </w:pPr>
    <w:rPr>
      <w:sz w:val="18"/>
      <w:lang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Pr>
      <w:rFonts w:ascii="Arial" w:hAnsi="Arial"/>
      <w:noProof/>
      <w:sz w:val="12"/>
    </w:rPr>
  </w:style>
  <w:style w:type="character" w:styleId="Mentionnonrsolue">
    <w:name w:val="Unresolved Mention"/>
    <w:basedOn w:val="Policepardfaut"/>
    <w:uiPriority w:val="99"/>
    <w:semiHidden/>
    <w:unhideWhenUsed/>
    <w:rsid w:val="006C0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fsicht@bag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ver@bag.admi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E005-9F2D-4369-9DF7-84C980F6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395</Words>
  <Characters>6265</Characters>
  <Application>Microsoft Office Word</Application>
  <DocSecurity>0</DocSecurity>
  <Lines>52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 Lebensmittelgesetz</vt:lpstr>
      <vt:lpstr>Entwurf Lebensmittelgesetz</vt:lpstr>
    </vt:vector>
  </TitlesOfParts>
  <Company>IDZ-EDI</Company>
  <LinksUpToDate>false</LinksUpToDate>
  <CharactersWithSpaces>6647</CharactersWithSpaces>
  <SharedDoc>false</SharedDoc>
  <HLinks>
    <vt:vector size="42" baseType="variant">
      <vt:variant>
        <vt:i4>2621445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_Toc2759213</vt:lpwstr>
      </vt:variant>
      <vt:variant>
        <vt:i4>2621445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_Toc2759212</vt:lpwstr>
      </vt:variant>
      <vt:variant>
        <vt:i4>2621445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_Toc2759211</vt:lpwstr>
      </vt:variant>
      <vt:variant>
        <vt:i4>2621445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_Toc2759210</vt:lpwstr>
      </vt:variant>
      <vt:variant>
        <vt:i4>2686981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_Toc2759209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1114153</vt:i4>
      </vt:variant>
      <vt:variant>
        <vt:i4>21</vt:i4>
      </vt:variant>
      <vt:variant>
        <vt:i4>0</vt:i4>
      </vt:variant>
      <vt:variant>
        <vt:i4>5</vt:i4>
      </vt:variant>
      <vt:variant>
        <vt:lpwstr>mailto:Leistungen-Krankenversicherung@bag.admin.ch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Lebensmittelgesetz</dc:title>
  <dc:subject/>
  <dc:creator>Mark Stauber</dc:creator>
  <cp:keywords/>
  <cp:lastModifiedBy>Angéloz Michel BAG</cp:lastModifiedBy>
  <cp:revision>2</cp:revision>
  <cp:lastPrinted>2025-07-04T13:14:00Z</cp:lastPrinted>
  <dcterms:created xsi:type="dcterms:W3CDTF">2025-11-03T10:35:00Z</dcterms:created>
  <dcterms:modified xsi:type="dcterms:W3CDTF">2025-11-03T10:35:00Z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2025-07-03T13:42:18Z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dc41f36e-88f1-496d-8902-67f8c2af781b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