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9" w:rsidRDefault="00D57F09" w:rsidP="00890536">
      <w:pPr>
        <w:ind w:left="142"/>
      </w:pPr>
    </w:p>
    <w:p w:rsidR="007C3CC4" w:rsidRDefault="007C3CC4" w:rsidP="00890536">
      <w:pPr>
        <w:ind w:left="142"/>
      </w:pPr>
    </w:p>
    <w:p w:rsidR="00D57F09" w:rsidRPr="00541901" w:rsidRDefault="00D57F09">
      <w:pPr>
        <w:rPr>
          <w:b/>
        </w:rPr>
      </w:pPr>
      <w:r w:rsidRPr="00541901">
        <w:rPr>
          <w:b/>
        </w:rPr>
        <w:t xml:space="preserve">Anhang </w:t>
      </w:r>
      <w:r w:rsidR="00BA492C">
        <w:rPr>
          <w:b/>
        </w:rPr>
        <w:t>0</w:t>
      </w:r>
      <w:r w:rsidRPr="00541901">
        <w:rPr>
          <w:b/>
        </w:rPr>
        <w:t>3</w:t>
      </w:r>
      <w:r w:rsidR="00541901">
        <w:rPr>
          <w:b/>
        </w:rPr>
        <w:t xml:space="preserve"> </w:t>
      </w:r>
      <w:r w:rsidR="009F7831" w:rsidRPr="00541901">
        <w:rPr>
          <w:b/>
        </w:rPr>
        <w:t>h</w:t>
      </w:r>
      <w:r w:rsidR="00541901">
        <w:rPr>
          <w:b/>
        </w:rPr>
        <w:t xml:space="preserve"> </w:t>
      </w:r>
      <w:r w:rsidR="00541901" w:rsidRPr="00541901">
        <w:t>des Handbuch</w:t>
      </w:r>
      <w:r w:rsidR="00541901">
        <w:t>s</w:t>
      </w:r>
      <w:r w:rsidR="00541901" w:rsidRPr="00541901">
        <w:t xml:space="preserve"> betreffend die Spezialitätenliste</w:t>
      </w:r>
    </w:p>
    <w:p w:rsidR="00342EE0" w:rsidRDefault="00342EE0"/>
    <w:p w:rsidR="007C3CC4" w:rsidRDefault="007C3CC4" w:rsidP="007C3CC4">
      <w:pPr>
        <w:pBdr>
          <w:bottom w:val="single" w:sz="4" w:space="1" w:color="auto"/>
        </w:pBdr>
        <w:rPr>
          <w:b/>
          <w:sz w:val="36"/>
          <w:szCs w:val="36"/>
        </w:rPr>
      </w:pPr>
      <w:r w:rsidRPr="00F91CE4">
        <w:rPr>
          <w:b/>
          <w:sz w:val="36"/>
          <w:szCs w:val="36"/>
        </w:rPr>
        <w:t>KEY FACTS</w:t>
      </w:r>
      <w:r>
        <w:rPr>
          <w:b/>
          <w:sz w:val="36"/>
          <w:szCs w:val="36"/>
        </w:rPr>
        <w:t xml:space="preserve">-Formular </w:t>
      </w:r>
      <w:r w:rsidR="0057107D">
        <w:rPr>
          <w:b/>
          <w:sz w:val="36"/>
          <w:szCs w:val="36"/>
        </w:rPr>
        <w:t>für</w:t>
      </w:r>
    </w:p>
    <w:p w:rsidR="007C3CC4" w:rsidRDefault="007C3CC4" w:rsidP="007C3CC4">
      <w:pPr>
        <w:pBdr>
          <w:bottom w:val="single" w:sz="4" w:space="1" w:color="auto"/>
        </w:pBdr>
        <w:rPr>
          <w:b/>
          <w:sz w:val="36"/>
          <w:szCs w:val="36"/>
        </w:rPr>
      </w:pPr>
      <w:r>
        <w:rPr>
          <w:b/>
          <w:sz w:val="36"/>
          <w:szCs w:val="36"/>
        </w:rPr>
        <w:t>Neuaufnahmegesuch neue galenische Form</w:t>
      </w:r>
    </w:p>
    <w:p w:rsidR="007C3CC4" w:rsidRPr="008E3EB3" w:rsidRDefault="007C3CC4" w:rsidP="008F3B0D">
      <w:pPr>
        <w:ind w:right="685"/>
        <w:rPr>
          <w:b/>
        </w:rPr>
      </w:pPr>
    </w:p>
    <w:p w:rsidR="007C3CC4" w:rsidRPr="008E3EB3" w:rsidRDefault="007C3CC4" w:rsidP="007C3CC4">
      <w:pPr>
        <w:rPr>
          <w:b/>
        </w:rPr>
      </w:pPr>
    </w:p>
    <w:p w:rsidR="007C3CC4" w:rsidRPr="004F5F28" w:rsidRDefault="007C3CC4" w:rsidP="007C3CC4">
      <w:pPr>
        <w:rPr>
          <w:b/>
          <w:i/>
          <w:sz w:val="36"/>
          <w:szCs w:val="36"/>
          <w:u w:val="single"/>
        </w:rPr>
      </w:pPr>
      <w:r>
        <w:rPr>
          <w:b/>
          <w:i/>
          <w:sz w:val="36"/>
          <w:szCs w:val="36"/>
        </w:rPr>
        <w:t>NAME</w:t>
      </w:r>
      <w:r w:rsidRPr="004F5F28">
        <w:rPr>
          <w:b/>
          <w:i/>
          <w:sz w:val="36"/>
          <w:szCs w:val="36"/>
        </w:rPr>
        <w:t xml:space="preserve"> </w:t>
      </w:r>
      <w:r>
        <w:rPr>
          <w:b/>
          <w:i/>
          <w:sz w:val="36"/>
          <w:szCs w:val="36"/>
        </w:rPr>
        <w:t>ARZNEIMITTEL</w:t>
      </w:r>
    </w:p>
    <w:p w:rsidR="007C3CC4" w:rsidRPr="00211C24" w:rsidRDefault="007C3CC4" w:rsidP="007C3CC4">
      <w:pPr>
        <w:rPr>
          <w:b/>
        </w:rPr>
      </w:pPr>
    </w:p>
    <w:p w:rsidR="00342EE0" w:rsidRPr="00FC2D44" w:rsidRDefault="00342EE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4570FA" w:rsidRPr="00B54023" w:rsidTr="00612702">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rsidR="004570FA" w:rsidRPr="004F5F28" w:rsidRDefault="004570FA" w:rsidP="00DF2C71">
            <w:pPr>
              <w:jc w:val="both"/>
              <w:rPr>
                <w:rFonts w:cs="Arial"/>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992"/>
              <w:gridCol w:w="2127"/>
            </w:tblGrid>
            <w:tr w:rsidR="004570FA" w:rsidRPr="004F5F28" w:rsidTr="00DF2C71">
              <w:tc>
                <w:tcPr>
                  <w:tcW w:w="1583" w:type="dxa"/>
                  <w:shd w:val="clear" w:color="auto" w:fill="auto"/>
                </w:tcPr>
                <w:p w:rsidR="004570FA" w:rsidRPr="0056661E" w:rsidRDefault="004570FA" w:rsidP="00DF2C71">
                  <w:pPr>
                    <w:rPr>
                      <w:rFonts w:cs="Arial"/>
                      <w:b/>
                      <w:i/>
                    </w:rPr>
                  </w:pPr>
                  <w:r w:rsidRPr="0056661E">
                    <w:rPr>
                      <w:rFonts w:cs="Arial"/>
                      <w:b/>
                      <w:i/>
                    </w:rPr>
                    <w:t>00.</w:t>
                  </w:r>
                </w:p>
              </w:tc>
              <w:tc>
                <w:tcPr>
                  <w:tcW w:w="7230" w:type="dxa"/>
                  <w:gridSpan w:val="4"/>
                  <w:shd w:val="clear" w:color="auto" w:fill="auto"/>
                </w:tcPr>
                <w:p w:rsidR="004570FA" w:rsidRPr="0056661E" w:rsidRDefault="004570FA" w:rsidP="00DF2C71">
                  <w:pPr>
                    <w:jc w:val="both"/>
                    <w:rPr>
                      <w:rFonts w:cs="Arial"/>
                      <w:b/>
                      <w:i/>
                    </w:rPr>
                  </w:pPr>
                  <w:r w:rsidRPr="0056661E">
                    <w:rPr>
                      <w:rFonts w:cs="Arial"/>
                      <w:b/>
                      <w:i/>
                    </w:rPr>
                    <w:t>NAME THERAPEUTISCHE GRUPPE</w:t>
                  </w:r>
                </w:p>
                <w:p w:rsidR="004570FA" w:rsidRPr="0056661E" w:rsidRDefault="004570FA" w:rsidP="00DF2C71">
                  <w:pPr>
                    <w:jc w:val="both"/>
                    <w:rPr>
                      <w:rFonts w:cs="Arial"/>
                      <w:b/>
                      <w:i/>
                    </w:rPr>
                  </w:pPr>
                </w:p>
              </w:tc>
            </w:tr>
            <w:tr w:rsidR="004570FA" w:rsidRPr="004F5F28" w:rsidTr="00DF2C71">
              <w:tc>
                <w:tcPr>
                  <w:tcW w:w="1583" w:type="dxa"/>
                  <w:shd w:val="clear" w:color="auto" w:fill="auto"/>
                </w:tcPr>
                <w:p w:rsidR="004570FA" w:rsidRPr="0056661E" w:rsidRDefault="004570FA" w:rsidP="00DF2C71">
                  <w:pPr>
                    <w:rPr>
                      <w:rFonts w:cs="Arial"/>
                      <w:b/>
                      <w:i/>
                    </w:rPr>
                  </w:pPr>
                  <w:r w:rsidRPr="0056661E">
                    <w:rPr>
                      <w:rFonts w:cs="Arial"/>
                      <w:b/>
                      <w:i/>
                    </w:rPr>
                    <w:t>00.00</w:t>
                  </w:r>
                </w:p>
              </w:tc>
              <w:tc>
                <w:tcPr>
                  <w:tcW w:w="7230" w:type="dxa"/>
                  <w:gridSpan w:val="4"/>
                  <w:shd w:val="clear" w:color="auto" w:fill="auto"/>
                </w:tcPr>
                <w:p w:rsidR="004570FA" w:rsidRPr="0056661E" w:rsidRDefault="004570FA" w:rsidP="00DF2C71">
                  <w:pPr>
                    <w:jc w:val="both"/>
                    <w:rPr>
                      <w:rFonts w:cs="Arial"/>
                      <w:b/>
                      <w:i/>
                    </w:rPr>
                  </w:pPr>
                  <w:r w:rsidRPr="0056661E">
                    <w:rPr>
                      <w:rFonts w:cs="Arial"/>
                      <w:b/>
                      <w:i/>
                    </w:rPr>
                    <w:t>Name Therapeutische Untergruppe</w:t>
                  </w:r>
                </w:p>
                <w:p w:rsidR="004570FA" w:rsidRPr="0056661E" w:rsidRDefault="004570FA" w:rsidP="00DF2C71">
                  <w:pPr>
                    <w:jc w:val="both"/>
                    <w:rPr>
                      <w:rFonts w:cs="Arial"/>
                      <w:b/>
                      <w:i/>
                    </w:rPr>
                  </w:pPr>
                </w:p>
              </w:tc>
            </w:tr>
            <w:tr w:rsidR="004570FA" w:rsidRPr="004F5F28" w:rsidTr="00DF2C71">
              <w:tc>
                <w:tcPr>
                  <w:tcW w:w="1583" w:type="dxa"/>
                  <w:shd w:val="clear" w:color="auto" w:fill="auto"/>
                </w:tcPr>
                <w:p w:rsidR="004570FA" w:rsidRPr="0056661E" w:rsidRDefault="004570FA" w:rsidP="00DF2C71">
                  <w:pPr>
                    <w:rPr>
                      <w:rFonts w:cs="Arial"/>
                      <w:i/>
                    </w:rPr>
                  </w:pPr>
                  <w:r w:rsidRPr="0056661E">
                    <w:rPr>
                      <w:rFonts w:cs="Arial"/>
                      <w:i/>
                    </w:rPr>
                    <w:t>00.00.00</w:t>
                  </w:r>
                </w:p>
              </w:tc>
              <w:tc>
                <w:tcPr>
                  <w:tcW w:w="7230" w:type="dxa"/>
                  <w:gridSpan w:val="4"/>
                  <w:shd w:val="clear" w:color="auto" w:fill="auto"/>
                </w:tcPr>
                <w:p w:rsidR="004570FA" w:rsidRPr="0056661E" w:rsidRDefault="004570FA" w:rsidP="00DF2C71">
                  <w:pPr>
                    <w:jc w:val="both"/>
                    <w:rPr>
                      <w:rFonts w:cs="Arial"/>
                      <w:i/>
                    </w:rPr>
                  </w:pPr>
                  <w:r w:rsidRPr="0056661E">
                    <w:rPr>
                      <w:rFonts w:cs="Arial"/>
                      <w:i/>
                    </w:rPr>
                    <w:t>Name Therapeutische Untergruppe</w:t>
                  </w:r>
                </w:p>
                <w:p w:rsidR="004570FA" w:rsidRPr="0056661E" w:rsidRDefault="004570FA" w:rsidP="00DF2C71">
                  <w:pPr>
                    <w:jc w:val="both"/>
                    <w:rPr>
                      <w:rFonts w:cs="Arial"/>
                      <w:i/>
                    </w:rPr>
                  </w:pPr>
                </w:p>
              </w:tc>
            </w:tr>
            <w:tr w:rsidR="004570FA" w:rsidRPr="004F5F28" w:rsidTr="00DF2C71">
              <w:tc>
                <w:tcPr>
                  <w:tcW w:w="1583" w:type="dxa"/>
                  <w:shd w:val="clear" w:color="auto" w:fill="auto"/>
                </w:tcPr>
                <w:p w:rsidR="004570FA" w:rsidRDefault="004570FA" w:rsidP="00DF2C71">
                  <w:pPr>
                    <w:rPr>
                      <w:rFonts w:cs="Arial"/>
                      <w:i/>
                    </w:rPr>
                  </w:pPr>
                  <w:r w:rsidRPr="0056661E">
                    <w:rPr>
                      <w:rFonts w:cs="Arial"/>
                      <w:i/>
                    </w:rPr>
                    <w:t>ATC Code</w:t>
                  </w:r>
                </w:p>
                <w:p w:rsidR="007C3CC4" w:rsidRPr="0056661E" w:rsidRDefault="007C3CC4" w:rsidP="00DF2C71">
                  <w:pPr>
                    <w:rPr>
                      <w:rFonts w:cs="Arial"/>
                      <w:i/>
                    </w:rPr>
                  </w:pPr>
                </w:p>
              </w:tc>
              <w:tc>
                <w:tcPr>
                  <w:tcW w:w="7230" w:type="dxa"/>
                  <w:gridSpan w:val="4"/>
                  <w:shd w:val="clear" w:color="auto" w:fill="auto"/>
                </w:tcPr>
                <w:p w:rsidR="004570FA" w:rsidRPr="0056661E" w:rsidRDefault="004570FA" w:rsidP="00DF2C71">
                  <w:pPr>
                    <w:jc w:val="both"/>
                    <w:rPr>
                      <w:rFonts w:cs="Arial"/>
                      <w:i/>
                    </w:rPr>
                  </w:pPr>
                  <w:r w:rsidRPr="0056661E">
                    <w:rPr>
                      <w:rFonts w:cs="Arial"/>
                      <w:i/>
                    </w:rPr>
                    <w:t>ATC-Code Arzneimittel</w:t>
                  </w:r>
                </w:p>
              </w:tc>
            </w:tr>
            <w:tr w:rsidR="004570FA" w:rsidRPr="004F5F28" w:rsidTr="00DF2C71">
              <w:tc>
                <w:tcPr>
                  <w:tcW w:w="1583" w:type="dxa"/>
                  <w:shd w:val="clear" w:color="auto" w:fill="auto"/>
                </w:tcPr>
                <w:p w:rsidR="004570FA" w:rsidRDefault="004570FA" w:rsidP="00DF2C71">
                  <w:pPr>
                    <w:rPr>
                      <w:rFonts w:cs="Arial"/>
                      <w:i/>
                    </w:rPr>
                  </w:pPr>
                  <w:r w:rsidRPr="0056661E">
                    <w:rPr>
                      <w:rFonts w:cs="Arial"/>
                      <w:i/>
                    </w:rPr>
                    <w:t xml:space="preserve">JJJJ </w:t>
                  </w:r>
                </w:p>
                <w:p w:rsidR="004570FA" w:rsidRPr="0056661E" w:rsidRDefault="004570FA" w:rsidP="00DF2C71">
                  <w:pPr>
                    <w:rPr>
                      <w:rFonts w:cs="Arial"/>
                      <w:i/>
                    </w:rPr>
                  </w:pPr>
                  <w:r w:rsidRPr="006427C6">
                    <w:rPr>
                      <w:rFonts w:cs="Arial"/>
                    </w:rPr>
                    <w:t>(Erstzu-lassungsjahr)</w:t>
                  </w:r>
                </w:p>
              </w:tc>
              <w:tc>
                <w:tcPr>
                  <w:tcW w:w="7230" w:type="dxa"/>
                  <w:gridSpan w:val="4"/>
                  <w:shd w:val="clear" w:color="auto" w:fill="auto"/>
                </w:tcPr>
                <w:p w:rsidR="004570FA" w:rsidRPr="0056661E" w:rsidRDefault="004570FA" w:rsidP="00DF2C71">
                  <w:pPr>
                    <w:jc w:val="both"/>
                    <w:rPr>
                      <w:rFonts w:cs="Arial"/>
                      <w:i/>
                    </w:rPr>
                  </w:pPr>
                  <w:r w:rsidRPr="0056661E">
                    <w:rPr>
                      <w:rFonts w:cs="Arial"/>
                      <w:b/>
                      <w:i/>
                    </w:rPr>
                    <w:t>NAME ARZNEIMITTEL</w:t>
                  </w:r>
                  <w:r w:rsidRPr="0056661E">
                    <w:rPr>
                      <w:rFonts w:cs="Arial"/>
                      <w:i/>
                    </w:rPr>
                    <w:t xml:space="preserve"> Name Zulassungsinhaberin</w:t>
                  </w:r>
                </w:p>
                <w:p w:rsidR="004570FA" w:rsidRPr="0056661E" w:rsidRDefault="004570FA" w:rsidP="00DF2C71">
                  <w:pPr>
                    <w:jc w:val="both"/>
                    <w:rPr>
                      <w:rFonts w:cs="Arial"/>
                      <w:i/>
                    </w:rPr>
                  </w:pPr>
                  <w:r w:rsidRPr="0056661E">
                    <w:rPr>
                      <w:rFonts w:cs="Arial"/>
                      <w:i/>
                    </w:rPr>
                    <w:t>(Wirkstoff)</w:t>
                  </w:r>
                </w:p>
                <w:p w:rsidR="004570FA" w:rsidRPr="0056661E" w:rsidRDefault="004570FA" w:rsidP="00DF2C71">
                  <w:pPr>
                    <w:jc w:val="both"/>
                    <w:rPr>
                      <w:rFonts w:cs="Arial"/>
                      <w:i/>
                    </w:rPr>
                  </w:pPr>
                </w:p>
              </w:tc>
            </w:tr>
            <w:tr w:rsidR="008F3B0D" w:rsidRPr="004F5F28" w:rsidTr="00DF2C71">
              <w:tc>
                <w:tcPr>
                  <w:tcW w:w="1583" w:type="dxa"/>
                  <w:shd w:val="clear" w:color="auto" w:fill="auto"/>
                </w:tcPr>
                <w:p w:rsidR="008F3B0D" w:rsidRPr="00B31ECA" w:rsidRDefault="008F3B0D" w:rsidP="008F3B0D">
                  <w:pPr>
                    <w:rPr>
                      <w:rFonts w:cs="Arial"/>
                      <w:i/>
                    </w:rPr>
                  </w:pPr>
                  <w:r w:rsidRPr="00B31ECA">
                    <w:rPr>
                      <w:rFonts w:cs="Arial"/>
                      <w:i/>
                    </w:rPr>
                    <w:t>A/B/D/E (Abgabe-</w:t>
                  </w:r>
                  <w:r w:rsidRPr="00B31ECA">
                    <w:rPr>
                      <w:rFonts w:cs="Arial"/>
                      <w:i/>
                    </w:rPr>
                    <w:br/>
                    <w:t>kategorie)</w:t>
                  </w:r>
                </w:p>
              </w:tc>
              <w:tc>
                <w:tcPr>
                  <w:tcW w:w="2977" w:type="dxa"/>
                  <w:shd w:val="clear" w:color="auto" w:fill="auto"/>
                </w:tcPr>
                <w:p w:rsidR="008F3B0D" w:rsidRPr="00945952" w:rsidRDefault="008F3B0D" w:rsidP="008F3B0D">
                  <w:pPr>
                    <w:jc w:val="both"/>
                    <w:rPr>
                      <w:rFonts w:cs="Arial"/>
                    </w:rPr>
                  </w:pPr>
                </w:p>
              </w:tc>
              <w:tc>
                <w:tcPr>
                  <w:tcW w:w="1134" w:type="dxa"/>
                  <w:shd w:val="clear" w:color="auto" w:fill="auto"/>
                </w:tcPr>
                <w:p w:rsidR="008F3B0D" w:rsidRPr="00945952" w:rsidRDefault="008F3B0D" w:rsidP="008F3B0D">
                  <w:pPr>
                    <w:jc w:val="both"/>
                    <w:rPr>
                      <w:rFonts w:cs="Arial"/>
                    </w:rPr>
                  </w:pPr>
                  <w:r w:rsidRPr="00945952">
                    <w:rPr>
                      <w:rFonts w:cs="Arial"/>
                    </w:rPr>
                    <w:t>FAP [Fr.]</w:t>
                  </w:r>
                </w:p>
              </w:tc>
              <w:tc>
                <w:tcPr>
                  <w:tcW w:w="992" w:type="dxa"/>
                  <w:shd w:val="clear" w:color="auto" w:fill="auto"/>
                </w:tcPr>
                <w:p w:rsidR="008F3B0D" w:rsidRPr="00945952" w:rsidRDefault="008F3B0D" w:rsidP="008F3B0D">
                  <w:pPr>
                    <w:jc w:val="both"/>
                    <w:rPr>
                      <w:rFonts w:cs="Arial"/>
                    </w:rPr>
                  </w:pPr>
                  <w:r w:rsidRPr="00945952">
                    <w:rPr>
                      <w:rFonts w:cs="Arial"/>
                    </w:rPr>
                    <w:t>PP [Fr.]</w:t>
                  </w:r>
                </w:p>
              </w:tc>
              <w:tc>
                <w:tcPr>
                  <w:tcW w:w="2127" w:type="dxa"/>
                  <w:shd w:val="clear" w:color="auto" w:fill="auto"/>
                </w:tcPr>
                <w:p w:rsidR="008F3B0D" w:rsidRPr="00945952" w:rsidRDefault="008F3B0D" w:rsidP="008F3B0D">
                  <w:pPr>
                    <w:ind w:left="34"/>
                    <w:jc w:val="both"/>
                    <w:rPr>
                      <w:rFonts w:cs="Arial"/>
                    </w:rPr>
                  </w:pPr>
                  <w:r w:rsidRPr="00945952">
                    <w:rPr>
                      <w:rFonts w:cs="Arial"/>
                    </w:rPr>
                    <w:t xml:space="preserve">Zulassungsnummer </w:t>
                  </w:r>
                  <w:r w:rsidRPr="00945952">
                    <w:rPr>
                      <w:rFonts w:cs="Arial"/>
                      <w:b/>
                    </w:rPr>
                    <w:t>Swissmedic</w:t>
                  </w:r>
                  <w:r w:rsidRPr="00945952">
                    <w:rPr>
                      <w:rFonts w:cs="Arial"/>
                    </w:rPr>
                    <w:t xml:space="preserve"> / GTIN</w:t>
                  </w:r>
                  <w:r w:rsidRPr="00945952">
                    <w:rPr>
                      <w:rStyle w:val="Funotenzeichen"/>
                      <w:rFonts w:cs="Arial"/>
                    </w:rPr>
                    <w:footnoteReference w:id="1"/>
                  </w:r>
                  <w:r w:rsidRPr="00945952">
                    <w:rPr>
                      <w:rFonts w:cs="Arial"/>
                    </w:rPr>
                    <w:t xml:space="preserve"> </w:t>
                  </w:r>
                </w:p>
              </w:tc>
            </w:tr>
            <w:tr w:rsidR="008F3B0D" w:rsidRPr="004F5F28" w:rsidTr="00DF2C71">
              <w:tc>
                <w:tcPr>
                  <w:tcW w:w="1583" w:type="dxa"/>
                  <w:shd w:val="clear" w:color="auto" w:fill="auto"/>
                </w:tcPr>
                <w:p w:rsidR="008F3B0D" w:rsidRPr="004F5F28" w:rsidRDefault="008F3B0D" w:rsidP="008F3B0D">
                  <w:pPr>
                    <w:rPr>
                      <w:rFonts w:cs="Arial"/>
                      <w:i/>
                    </w:rPr>
                  </w:pPr>
                  <w:r w:rsidRPr="004F5F28">
                    <w:rPr>
                      <w:rFonts w:cs="Arial"/>
                      <w:i/>
                    </w:rPr>
                    <w:t>(BAG Nr.</w:t>
                  </w:r>
                  <w:r>
                    <w:rPr>
                      <w:rFonts w:cs="Arial"/>
                      <w:i/>
                    </w:rPr>
                    <w:t>, falls vorhanden</w:t>
                  </w:r>
                  <w:r w:rsidRPr="004F5F28">
                    <w:rPr>
                      <w:rFonts w:cs="Arial"/>
                      <w:i/>
                    </w:rPr>
                    <w:t>)</w:t>
                  </w:r>
                </w:p>
              </w:tc>
              <w:tc>
                <w:tcPr>
                  <w:tcW w:w="2977" w:type="dxa"/>
                  <w:shd w:val="clear" w:color="auto" w:fill="auto"/>
                </w:tcPr>
                <w:p w:rsidR="008F3B0D" w:rsidRPr="004F5F28" w:rsidRDefault="008F3B0D" w:rsidP="008F3B0D">
                  <w:pPr>
                    <w:rPr>
                      <w:rFonts w:cs="Arial"/>
                      <w:i/>
                      <w:lang w:eastAsia="en-US"/>
                    </w:rPr>
                  </w:pPr>
                  <w:r w:rsidRPr="004F5F28">
                    <w:rPr>
                      <w:rFonts w:cs="Arial"/>
                      <w:i/>
                      <w:lang w:eastAsia="en-US"/>
                    </w:rPr>
                    <w:t>Galenische Form, Dosisstärke, Packungsgrösse</w:t>
                  </w:r>
                </w:p>
              </w:tc>
              <w:tc>
                <w:tcPr>
                  <w:tcW w:w="1134" w:type="dxa"/>
                  <w:shd w:val="clear" w:color="auto" w:fill="auto"/>
                </w:tcPr>
                <w:p w:rsidR="008F3B0D" w:rsidRPr="004F5F28" w:rsidRDefault="008F3B0D" w:rsidP="008F3B0D">
                  <w:pPr>
                    <w:jc w:val="both"/>
                    <w:rPr>
                      <w:rFonts w:cs="Arial"/>
                      <w:i/>
                    </w:rPr>
                  </w:pPr>
                  <w:r w:rsidRPr="004F5F28">
                    <w:rPr>
                      <w:rFonts w:cs="Arial"/>
                      <w:i/>
                    </w:rPr>
                    <w:t>00.00</w:t>
                  </w:r>
                </w:p>
              </w:tc>
              <w:tc>
                <w:tcPr>
                  <w:tcW w:w="992" w:type="dxa"/>
                  <w:shd w:val="clear" w:color="auto" w:fill="auto"/>
                </w:tcPr>
                <w:p w:rsidR="008F3B0D" w:rsidRPr="004F5F28" w:rsidRDefault="008F3B0D" w:rsidP="008F3B0D">
                  <w:pPr>
                    <w:jc w:val="both"/>
                    <w:rPr>
                      <w:rFonts w:cs="Arial"/>
                      <w:i/>
                    </w:rPr>
                  </w:pPr>
                  <w:r w:rsidRPr="004F5F28">
                    <w:rPr>
                      <w:rFonts w:cs="Arial"/>
                      <w:i/>
                    </w:rPr>
                    <w:t>00.00</w:t>
                  </w:r>
                </w:p>
              </w:tc>
              <w:tc>
                <w:tcPr>
                  <w:tcW w:w="2127" w:type="dxa"/>
                  <w:shd w:val="clear" w:color="auto" w:fill="auto"/>
                </w:tcPr>
                <w:p w:rsidR="008F3B0D" w:rsidRPr="004F5F28" w:rsidRDefault="008F3B0D" w:rsidP="008F3B0D">
                  <w:pPr>
                    <w:jc w:val="both"/>
                    <w:rPr>
                      <w:rFonts w:cs="Arial"/>
                      <w:i/>
                    </w:rPr>
                  </w:pPr>
                  <w:r w:rsidRPr="0056661E">
                    <w:rPr>
                      <w:rFonts w:cs="Arial"/>
                      <w:i/>
                    </w:rPr>
                    <w:t>7680</w:t>
                  </w:r>
                  <w:r>
                    <w:rPr>
                      <w:rFonts w:cs="Arial"/>
                      <w:i/>
                    </w:rPr>
                    <w:t xml:space="preserve"> </w:t>
                  </w:r>
                  <w:r>
                    <w:rPr>
                      <w:rFonts w:cs="Arial"/>
                      <w:b/>
                      <w:i/>
                    </w:rPr>
                    <w:t xml:space="preserve">10000 </w:t>
                  </w:r>
                  <w:r w:rsidRPr="0056661E">
                    <w:rPr>
                      <w:rFonts w:cs="Arial"/>
                      <w:b/>
                      <w:i/>
                    </w:rPr>
                    <w:t>001</w:t>
                  </w:r>
                  <w:r>
                    <w:rPr>
                      <w:rFonts w:cs="Arial"/>
                      <w:b/>
                      <w:i/>
                    </w:rPr>
                    <w:t xml:space="preserve"> </w:t>
                  </w:r>
                  <w:r w:rsidRPr="0056661E">
                    <w:rPr>
                      <w:rFonts w:cs="Arial"/>
                      <w:i/>
                    </w:rPr>
                    <w:t>X</w:t>
                  </w:r>
                </w:p>
              </w:tc>
            </w:tr>
            <w:tr w:rsidR="008F3B0D" w:rsidRPr="004F5F28" w:rsidTr="00DF2C71">
              <w:tc>
                <w:tcPr>
                  <w:tcW w:w="1583" w:type="dxa"/>
                  <w:shd w:val="clear" w:color="auto" w:fill="auto"/>
                </w:tcPr>
                <w:p w:rsidR="008F3B0D" w:rsidRPr="004F5F28" w:rsidRDefault="008F3B0D" w:rsidP="008F3B0D">
                  <w:pPr>
                    <w:rPr>
                      <w:rFonts w:cs="Arial"/>
                      <w:i/>
                    </w:rPr>
                  </w:pPr>
                  <w:r w:rsidRPr="004F5F28">
                    <w:rPr>
                      <w:rFonts w:cs="Arial"/>
                      <w:i/>
                    </w:rPr>
                    <w:t>(BAG Nr.</w:t>
                  </w:r>
                  <w:r>
                    <w:rPr>
                      <w:rFonts w:cs="Arial"/>
                      <w:i/>
                    </w:rPr>
                    <w:t>, falls vorhanden</w:t>
                  </w:r>
                  <w:r w:rsidRPr="004F5F28">
                    <w:rPr>
                      <w:rFonts w:cs="Arial"/>
                      <w:i/>
                    </w:rPr>
                    <w:t>)</w:t>
                  </w:r>
                </w:p>
              </w:tc>
              <w:tc>
                <w:tcPr>
                  <w:tcW w:w="2977" w:type="dxa"/>
                  <w:shd w:val="clear" w:color="auto" w:fill="auto"/>
                </w:tcPr>
                <w:p w:rsidR="008F3B0D" w:rsidRPr="004F5F28" w:rsidRDefault="008F3B0D" w:rsidP="008F3B0D">
                  <w:pPr>
                    <w:rPr>
                      <w:rFonts w:cs="Arial"/>
                      <w:i/>
                      <w:lang w:eastAsia="en-US"/>
                    </w:rPr>
                  </w:pPr>
                  <w:r w:rsidRPr="004F5F28">
                    <w:rPr>
                      <w:rFonts w:cs="Arial"/>
                      <w:i/>
                      <w:lang w:eastAsia="en-US"/>
                    </w:rPr>
                    <w:t>Galenische Form, Dosisstärke, Packungsgrösse</w:t>
                  </w:r>
                </w:p>
              </w:tc>
              <w:tc>
                <w:tcPr>
                  <w:tcW w:w="1134" w:type="dxa"/>
                  <w:shd w:val="clear" w:color="auto" w:fill="auto"/>
                </w:tcPr>
                <w:p w:rsidR="008F3B0D" w:rsidRPr="004F5F28" w:rsidRDefault="008F3B0D" w:rsidP="008F3B0D">
                  <w:pPr>
                    <w:jc w:val="both"/>
                    <w:rPr>
                      <w:rFonts w:cs="Arial"/>
                      <w:i/>
                    </w:rPr>
                  </w:pPr>
                  <w:r w:rsidRPr="004F5F28">
                    <w:rPr>
                      <w:rFonts w:cs="Arial"/>
                      <w:i/>
                    </w:rPr>
                    <w:t>00.00</w:t>
                  </w:r>
                </w:p>
              </w:tc>
              <w:tc>
                <w:tcPr>
                  <w:tcW w:w="992" w:type="dxa"/>
                  <w:shd w:val="clear" w:color="auto" w:fill="auto"/>
                </w:tcPr>
                <w:p w:rsidR="008F3B0D" w:rsidRPr="004F5F28" w:rsidRDefault="008F3B0D" w:rsidP="008F3B0D">
                  <w:pPr>
                    <w:jc w:val="both"/>
                    <w:rPr>
                      <w:rFonts w:cs="Arial"/>
                      <w:i/>
                    </w:rPr>
                  </w:pPr>
                  <w:r w:rsidRPr="004F5F28">
                    <w:rPr>
                      <w:rFonts w:cs="Arial"/>
                      <w:i/>
                    </w:rPr>
                    <w:t>00.00</w:t>
                  </w:r>
                </w:p>
              </w:tc>
              <w:tc>
                <w:tcPr>
                  <w:tcW w:w="2127" w:type="dxa"/>
                  <w:shd w:val="clear" w:color="auto" w:fill="auto"/>
                </w:tcPr>
                <w:p w:rsidR="008F3B0D" w:rsidRPr="004F5F28" w:rsidRDefault="008F3B0D" w:rsidP="008F3B0D">
                  <w:pPr>
                    <w:jc w:val="both"/>
                    <w:rPr>
                      <w:rFonts w:cs="Arial"/>
                      <w:i/>
                    </w:rPr>
                  </w:pPr>
                  <w:r w:rsidRPr="0056661E">
                    <w:rPr>
                      <w:rFonts w:cs="Arial"/>
                      <w:i/>
                    </w:rPr>
                    <w:t>7680</w:t>
                  </w:r>
                  <w:r>
                    <w:rPr>
                      <w:rFonts w:cs="Arial"/>
                      <w:i/>
                    </w:rPr>
                    <w:t xml:space="preserve"> </w:t>
                  </w:r>
                  <w:r>
                    <w:rPr>
                      <w:rFonts w:cs="Arial"/>
                      <w:b/>
                      <w:i/>
                    </w:rPr>
                    <w:t xml:space="preserve">10000 002 </w:t>
                  </w:r>
                  <w:r w:rsidRPr="0056661E">
                    <w:rPr>
                      <w:rFonts w:cs="Arial"/>
                      <w:i/>
                    </w:rPr>
                    <w:t>X</w:t>
                  </w:r>
                </w:p>
              </w:tc>
            </w:tr>
          </w:tbl>
          <w:p w:rsidR="004570FA" w:rsidRPr="004F5F28" w:rsidRDefault="004570FA" w:rsidP="00DF2C71">
            <w:pPr>
              <w:jc w:val="both"/>
              <w:rPr>
                <w:lang w:eastAsia="en-US"/>
              </w:rPr>
            </w:pPr>
          </w:p>
          <w:p w:rsidR="004570FA" w:rsidRPr="004F5F28" w:rsidRDefault="004570FA" w:rsidP="00DF2C71">
            <w:pPr>
              <w:jc w:val="both"/>
              <w:rPr>
                <w:lang w:eastAsia="en-US"/>
              </w:rPr>
            </w:pPr>
          </w:p>
        </w:tc>
      </w:tr>
      <w:tr w:rsidR="004570FA"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hideMark/>
          </w:tcPr>
          <w:p w:rsidR="004570FA" w:rsidRPr="00B54023" w:rsidRDefault="004570FA" w:rsidP="00DF2C71">
            <w:pPr>
              <w:jc w:val="both"/>
              <w:rPr>
                <w:lang w:eastAsia="en-US"/>
              </w:rPr>
            </w:pPr>
            <w:r>
              <w:rPr>
                <w:lang w:eastAsia="en-US"/>
              </w:rPr>
              <w:t>Indikation</w:t>
            </w:r>
            <w:r w:rsidR="006E61E6">
              <w:rPr>
                <w:lang w:eastAsia="en-US"/>
              </w:rPr>
              <w:t>:</w:t>
            </w:r>
          </w:p>
        </w:tc>
        <w:tc>
          <w:tcPr>
            <w:tcW w:w="6005" w:type="dxa"/>
            <w:tcBorders>
              <w:top w:val="single" w:sz="4" w:space="0" w:color="auto"/>
              <w:left w:val="single" w:sz="4" w:space="0" w:color="auto"/>
              <w:bottom w:val="single" w:sz="4" w:space="0" w:color="auto"/>
              <w:right w:val="single" w:sz="4" w:space="0" w:color="auto"/>
            </w:tcBorders>
          </w:tcPr>
          <w:p w:rsidR="004570FA" w:rsidRPr="004F5F28" w:rsidRDefault="004570FA" w:rsidP="00DF2C71">
            <w:pPr>
              <w:tabs>
                <w:tab w:val="left" w:pos="1122"/>
                <w:tab w:val="left" w:pos="1980"/>
                <w:tab w:val="left" w:pos="4560"/>
                <w:tab w:val="left" w:pos="5400"/>
              </w:tabs>
              <w:jc w:val="both"/>
              <w:rPr>
                <w:rFonts w:cs="Arial"/>
                <w:i/>
                <w:lang w:eastAsia="en-US"/>
              </w:rPr>
            </w:pPr>
            <w:r w:rsidRPr="004F5F28">
              <w:rPr>
                <w:rFonts w:cs="Arial"/>
                <w:i/>
                <w:lang w:eastAsia="en-US"/>
              </w:rPr>
              <w:t>Indikation nach Fachinformation</w:t>
            </w:r>
            <w:r>
              <w:rPr>
                <w:rFonts w:cs="Arial"/>
                <w:i/>
                <w:lang w:eastAsia="en-US"/>
              </w:rPr>
              <w:t xml:space="preserve"> Swissmedic</w:t>
            </w:r>
          </w:p>
          <w:p w:rsidR="004570FA" w:rsidRPr="004F5F28" w:rsidRDefault="004570FA" w:rsidP="00DF2C71">
            <w:pPr>
              <w:tabs>
                <w:tab w:val="left" w:pos="1122"/>
                <w:tab w:val="left" w:pos="1980"/>
                <w:tab w:val="left" w:pos="4560"/>
                <w:tab w:val="left" w:pos="5400"/>
              </w:tabs>
              <w:jc w:val="both"/>
              <w:rPr>
                <w:rFonts w:cs="Arial"/>
                <w:i/>
                <w:lang w:eastAsia="en-US"/>
              </w:rPr>
            </w:pPr>
          </w:p>
        </w:tc>
      </w:tr>
      <w:tr w:rsidR="00F31881"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tcPr>
          <w:p w:rsidR="00F31881" w:rsidRDefault="00F31881" w:rsidP="00DF2C71">
            <w:pPr>
              <w:jc w:val="both"/>
              <w:rPr>
                <w:lang w:eastAsia="en-US"/>
              </w:rPr>
            </w:pPr>
            <w:r>
              <w:rPr>
                <w:lang w:eastAsia="en-US"/>
              </w:rPr>
              <w:t>Indikation bisherige galenische Form:</w:t>
            </w:r>
          </w:p>
        </w:tc>
        <w:tc>
          <w:tcPr>
            <w:tcW w:w="6005" w:type="dxa"/>
            <w:tcBorders>
              <w:top w:val="single" w:sz="4" w:space="0" w:color="auto"/>
              <w:left w:val="single" w:sz="4" w:space="0" w:color="auto"/>
              <w:bottom w:val="single" w:sz="4" w:space="0" w:color="auto"/>
              <w:right w:val="single" w:sz="4" w:space="0" w:color="auto"/>
            </w:tcBorders>
          </w:tcPr>
          <w:p w:rsidR="00F31881" w:rsidRPr="004F5F28" w:rsidRDefault="00F31881" w:rsidP="00F31881">
            <w:pPr>
              <w:tabs>
                <w:tab w:val="left" w:pos="1122"/>
                <w:tab w:val="left" w:pos="1980"/>
                <w:tab w:val="left" w:pos="4560"/>
                <w:tab w:val="left" w:pos="5400"/>
              </w:tabs>
              <w:jc w:val="both"/>
              <w:rPr>
                <w:rFonts w:cs="Arial"/>
                <w:i/>
                <w:lang w:eastAsia="en-US"/>
              </w:rPr>
            </w:pPr>
            <w:r w:rsidRPr="004F5F28">
              <w:rPr>
                <w:rFonts w:cs="Arial"/>
                <w:i/>
                <w:lang w:eastAsia="en-US"/>
              </w:rPr>
              <w:t>Indikation nach Fachinformation</w:t>
            </w:r>
            <w:r>
              <w:rPr>
                <w:rFonts w:cs="Arial"/>
                <w:i/>
                <w:lang w:eastAsia="en-US"/>
              </w:rPr>
              <w:t xml:space="preserve"> Swissmedic</w:t>
            </w:r>
          </w:p>
          <w:p w:rsidR="00F31881" w:rsidRPr="00F31881" w:rsidRDefault="00F31881" w:rsidP="00DF2C71">
            <w:pPr>
              <w:tabs>
                <w:tab w:val="left" w:pos="1122"/>
                <w:tab w:val="left" w:pos="1980"/>
                <w:tab w:val="left" w:pos="4560"/>
                <w:tab w:val="left" w:pos="5400"/>
              </w:tabs>
              <w:jc w:val="both"/>
              <w:rPr>
                <w:rFonts w:cs="Arial"/>
                <w:i/>
                <w:lang w:eastAsia="en-US"/>
              </w:rPr>
            </w:pPr>
          </w:p>
        </w:tc>
      </w:tr>
      <w:tr w:rsidR="004570FA"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hideMark/>
          </w:tcPr>
          <w:p w:rsidR="004570FA" w:rsidRPr="00B54023" w:rsidRDefault="004570FA" w:rsidP="00DF2C71">
            <w:pPr>
              <w:jc w:val="both"/>
              <w:rPr>
                <w:lang w:eastAsia="en-US"/>
              </w:rPr>
            </w:pPr>
            <w:r w:rsidRPr="00B54023">
              <w:rPr>
                <w:lang w:eastAsia="en-US"/>
              </w:rPr>
              <w:t>Zulassungsstatus Swissmedic</w:t>
            </w:r>
            <w:r w:rsidR="006E61E6">
              <w:rPr>
                <w:lang w:eastAsia="en-US"/>
              </w:rPr>
              <w:t>:</w:t>
            </w:r>
          </w:p>
        </w:tc>
        <w:tc>
          <w:tcPr>
            <w:tcW w:w="6005" w:type="dxa"/>
            <w:tcBorders>
              <w:top w:val="single" w:sz="4" w:space="0" w:color="auto"/>
              <w:left w:val="single" w:sz="4" w:space="0" w:color="auto"/>
              <w:bottom w:val="single" w:sz="4" w:space="0" w:color="auto"/>
              <w:right w:val="single" w:sz="4" w:space="0" w:color="auto"/>
            </w:tcBorders>
          </w:tcPr>
          <w:p w:rsidR="004570FA" w:rsidRPr="004F5F28" w:rsidRDefault="004570FA" w:rsidP="00DF2C71">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Vorbescheid vom TT. Monat JJJJ </w:t>
            </w:r>
          </w:p>
          <w:p w:rsidR="004570FA" w:rsidRDefault="004570FA" w:rsidP="00DF2C71">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Zulassung</w:t>
            </w:r>
            <w:r>
              <w:rPr>
                <w:rFonts w:cs="Arial"/>
                <w:i/>
                <w:color w:val="000000"/>
                <w:lang w:eastAsia="fr-CH" w:bidi="he-IL"/>
              </w:rPr>
              <w:t>sverfügung</w:t>
            </w:r>
            <w:r w:rsidRPr="004F5F28">
              <w:rPr>
                <w:rFonts w:cs="Arial"/>
                <w:i/>
                <w:color w:val="000000"/>
                <w:lang w:eastAsia="fr-CH" w:bidi="he-IL"/>
              </w:rPr>
              <w:t xml:space="preserve"> vom TT. Monat JJJJ</w:t>
            </w:r>
          </w:p>
          <w:p w:rsidR="004570FA" w:rsidRPr="004F5F28" w:rsidRDefault="004570FA" w:rsidP="00DF2C71">
            <w:pPr>
              <w:tabs>
                <w:tab w:val="left" w:pos="1122"/>
                <w:tab w:val="left" w:pos="1980"/>
                <w:tab w:val="left" w:pos="4560"/>
                <w:tab w:val="left" w:pos="5400"/>
              </w:tabs>
              <w:jc w:val="both"/>
              <w:rPr>
                <w:rFonts w:cs="Arial"/>
                <w:i/>
                <w:color w:val="000000"/>
                <w:lang w:eastAsia="fr-CH" w:bidi="he-IL"/>
              </w:rPr>
            </w:pPr>
            <w:r>
              <w:rPr>
                <w:rFonts w:cs="Arial"/>
                <w:i/>
                <w:color w:val="000000"/>
                <w:lang w:eastAsia="fr-CH" w:bidi="he-IL"/>
              </w:rPr>
              <w:t>Zulassungsbescheinigung vom TT. Monat JJJJ</w:t>
            </w:r>
          </w:p>
        </w:tc>
      </w:tr>
      <w:tr w:rsidR="00541901"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shd w:val="clear" w:color="auto" w:fill="auto"/>
          </w:tcPr>
          <w:p w:rsidR="00541901" w:rsidRDefault="00541901" w:rsidP="00541901">
            <w:pPr>
              <w:jc w:val="both"/>
              <w:rPr>
                <w:lang w:eastAsia="en-US"/>
              </w:rPr>
            </w:pPr>
            <w:r>
              <w:rPr>
                <w:lang w:eastAsia="en-US"/>
              </w:rPr>
              <w:t>Herstellerin</w:t>
            </w:r>
            <w:r w:rsidR="006E61E6">
              <w:rPr>
                <w:lang w:eastAsia="en-US"/>
              </w:rPr>
              <w:t>:</w:t>
            </w:r>
          </w:p>
        </w:tc>
        <w:tc>
          <w:tcPr>
            <w:tcW w:w="6005" w:type="dxa"/>
            <w:tcBorders>
              <w:top w:val="single" w:sz="4" w:space="0" w:color="auto"/>
              <w:left w:val="single" w:sz="4" w:space="0" w:color="auto"/>
              <w:bottom w:val="single" w:sz="4" w:space="0" w:color="auto"/>
              <w:right w:val="single" w:sz="4" w:space="0" w:color="auto"/>
            </w:tcBorders>
            <w:shd w:val="clear" w:color="auto" w:fill="auto"/>
          </w:tcPr>
          <w:p w:rsidR="00541901" w:rsidRPr="00281AFE" w:rsidRDefault="00541901" w:rsidP="00541901">
            <w:pPr>
              <w:jc w:val="both"/>
              <w:rPr>
                <w:i/>
                <w:lang w:eastAsia="en-US"/>
              </w:rPr>
            </w:pPr>
            <w:r w:rsidRPr="00697097">
              <w:rPr>
                <w:i/>
                <w:lang w:eastAsia="en-US"/>
              </w:rPr>
              <w:t>Name, vollständige Adresse</w:t>
            </w:r>
          </w:p>
        </w:tc>
      </w:tr>
      <w:tr w:rsidR="006E61E6"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shd w:val="clear" w:color="auto" w:fill="auto"/>
          </w:tcPr>
          <w:p w:rsidR="006E61E6" w:rsidRPr="00E90707" w:rsidRDefault="006E61E6" w:rsidP="006E61E6">
            <w:pPr>
              <w:jc w:val="both"/>
              <w:rPr>
                <w:lang w:eastAsia="en-US"/>
              </w:rPr>
            </w:pPr>
            <w:r w:rsidRPr="00E90707">
              <w:rPr>
                <w:lang w:eastAsia="en-US"/>
              </w:rPr>
              <w:t>Zulassungsstatus EMA:</w:t>
            </w:r>
          </w:p>
          <w:p w:rsidR="006E61E6" w:rsidRPr="00E90707" w:rsidRDefault="006E61E6" w:rsidP="006E61E6">
            <w:pPr>
              <w:jc w:val="both"/>
              <w:rPr>
                <w:lang w:eastAsia="en-US"/>
              </w:rPr>
            </w:pPr>
          </w:p>
          <w:p w:rsidR="006E61E6" w:rsidRPr="00E90707" w:rsidRDefault="006E61E6" w:rsidP="006E61E6">
            <w:pPr>
              <w:jc w:val="both"/>
              <w:rPr>
                <w:lang w:eastAsia="en-US"/>
              </w:rPr>
            </w:pPr>
          </w:p>
        </w:tc>
        <w:tc>
          <w:tcPr>
            <w:tcW w:w="6005" w:type="dxa"/>
            <w:tcBorders>
              <w:top w:val="single" w:sz="4" w:space="0" w:color="auto"/>
              <w:left w:val="single" w:sz="4" w:space="0" w:color="auto"/>
              <w:bottom w:val="single" w:sz="4" w:space="0" w:color="auto"/>
              <w:right w:val="single" w:sz="4" w:space="0" w:color="auto"/>
            </w:tcBorders>
            <w:shd w:val="clear" w:color="auto" w:fill="auto"/>
          </w:tcPr>
          <w:p w:rsidR="006E61E6" w:rsidRPr="006166EB" w:rsidRDefault="006E61E6" w:rsidP="006E61E6">
            <w:pPr>
              <w:tabs>
                <w:tab w:val="left" w:pos="1122"/>
                <w:tab w:val="left" w:pos="1980"/>
                <w:tab w:val="left" w:pos="4560"/>
                <w:tab w:val="left" w:pos="5400"/>
              </w:tabs>
              <w:jc w:val="both"/>
              <w:rPr>
                <w:rFonts w:cs="Arial"/>
                <w:color w:val="000000"/>
                <w:lang w:eastAsia="fr-CH" w:bidi="he-IL"/>
              </w:rPr>
            </w:pPr>
            <w:r w:rsidRPr="00C45E26">
              <w:rPr>
                <w:rFonts w:cs="Arial"/>
                <w:color w:val="000000"/>
                <w:lang w:eastAsia="fr-CH" w:bidi="he-IL"/>
              </w:rPr>
              <w:t>Nicht zugelassen</w:t>
            </w:r>
            <w:r>
              <w:rPr>
                <w:rFonts w:cs="Arial"/>
                <w:color w:val="000000"/>
                <w:lang w:eastAsia="fr-CH" w:bidi="he-IL"/>
              </w:rPr>
              <w:t>:</w:t>
            </w:r>
          </w:p>
          <w:p w:rsidR="006E61E6" w:rsidRDefault="006E61E6" w:rsidP="006E61E6">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Zulassungsverfahren im Gang oder Zulassung von EMA abgelehnt?</w:t>
            </w:r>
          </w:p>
          <w:p w:rsidR="006E61E6" w:rsidRPr="004F5F28" w:rsidRDefault="006E61E6" w:rsidP="006E61E6">
            <w:pPr>
              <w:tabs>
                <w:tab w:val="left" w:pos="1122"/>
                <w:tab w:val="left" w:pos="1980"/>
                <w:tab w:val="left" w:pos="4560"/>
                <w:tab w:val="left" w:pos="5400"/>
              </w:tabs>
              <w:jc w:val="both"/>
              <w:rPr>
                <w:rFonts w:cs="Arial"/>
                <w:i/>
                <w:color w:val="000000"/>
                <w:lang w:eastAsia="fr-CH" w:bidi="he-IL"/>
              </w:rPr>
            </w:pPr>
          </w:p>
          <w:p w:rsidR="006E61E6" w:rsidRPr="004F5F28" w:rsidRDefault="006E61E6" w:rsidP="006E61E6">
            <w:pPr>
              <w:tabs>
                <w:tab w:val="left" w:pos="1122"/>
                <w:tab w:val="left" w:pos="1980"/>
                <w:tab w:val="left" w:pos="4560"/>
                <w:tab w:val="left" w:pos="5400"/>
              </w:tabs>
              <w:jc w:val="both"/>
              <w:rPr>
                <w:rFonts w:cs="Arial"/>
                <w:i/>
                <w:color w:val="000000"/>
                <w:lang w:eastAsia="fr-CH" w:bidi="he-IL"/>
              </w:rPr>
            </w:pPr>
            <w:r w:rsidRPr="00C45E26">
              <w:rPr>
                <w:rFonts w:cs="Arial"/>
                <w:color w:val="000000"/>
                <w:lang w:eastAsia="fr-CH" w:bidi="he-IL"/>
              </w:rPr>
              <w:t>Zugelassen am:</w:t>
            </w:r>
            <w:r w:rsidRPr="00C45E26">
              <w:rPr>
                <w:rFonts w:cs="Arial"/>
                <w:i/>
                <w:color w:val="000000"/>
                <w:lang w:eastAsia="fr-CH" w:bidi="he-IL"/>
              </w:rPr>
              <w:t xml:space="preserve"> TT</w:t>
            </w:r>
            <w:r w:rsidRPr="004F5F28">
              <w:rPr>
                <w:rFonts w:cs="Arial"/>
                <w:i/>
                <w:color w:val="000000"/>
                <w:lang w:eastAsia="fr-CH" w:bidi="he-IL"/>
              </w:rPr>
              <w:t xml:space="preserve">. Monat JJJJ </w:t>
            </w:r>
            <w:r w:rsidRPr="001025DD">
              <w:rPr>
                <w:rFonts w:cs="Arial"/>
                <w:color w:val="000000"/>
                <w:lang w:eastAsia="fr-CH" w:bidi="he-IL"/>
              </w:rPr>
              <w:t>mit folgender Indikation</w:t>
            </w:r>
            <w:r w:rsidRPr="004F5F28">
              <w:rPr>
                <w:rFonts w:cs="Arial"/>
                <w:i/>
                <w:color w:val="000000"/>
                <w:lang w:eastAsia="fr-CH" w:bidi="he-IL"/>
              </w:rPr>
              <w:t>:</w:t>
            </w:r>
          </w:p>
          <w:p w:rsidR="006E61E6" w:rsidRPr="004F5F28" w:rsidRDefault="006E61E6" w:rsidP="006E61E6">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Indikation</w:t>
            </w:r>
          </w:p>
        </w:tc>
      </w:tr>
      <w:tr w:rsidR="00612702"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tcPr>
          <w:p w:rsidR="00612702" w:rsidRPr="00E90707" w:rsidRDefault="00612702" w:rsidP="00612702">
            <w:pPr>
              <w:jc w:val="both"/>
              <w:rPr>
                <w:lang w:eastAsia="en-US"/>
              </w:rPr>
            </w:pPr>
            <w:r w:rsidRPr="00E90707">
              <w:rPr>
                <w:lang w:eastAsia="en-US"/>
              </w:rPr>
              <w:t>Zulassungsstatus FDA</w:t>
            </w:r>
          </w:p>
        </w:tc>
        <w:tc>
          <w:tcPr>
            <w:tcW w:w="6005" w:type="dxa"/>
            <w:tcBorders>
              <w:top w:val="single" w:sz="4" w:space="0" w:color="auto"/>
              <w:left w:val="single" w:sz="4" w:space="0" w:color="auto"/>
              <w:bottom w:val="single" w:sz="4" w:space="0" w:color="auto"/>
              <w:right w:val="single" w:sz="4" w:space="0" w:color="auto"/>
            </w:tcBorders>
          </w:tcPr>
          <w:p w:rsidR="00612702" w:rsidRPr="004F5F28" w:rsidRDefault="00612702" w:rsidP="00612702">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Nicht zugelassen:</w:t>
            </w:r>
          </w:p>
          <w:p w:rsidR="00612702" w:rsidRPr="004F5F28" w:rsidRDefault="00612702" w:rsidP="00612702">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lastRenderedPageBreak/>
              <w:t>Zulassungsverfahren im Gang oder Zulassung von EMA abgelehnt?</w:t>
            </w:r>
          </w:p>
          <w:p w:rsidR="00612702" w:rsidRPr="004F5F28" w:rsidRDefault="00612702" w:rsidP="00612702">
            <w:pPr>
              <w:tabs>
                <w:tab w:val="left" w:pos="1122"/>
                <w:tab w:val="left" w:pos="1980"/>
                <w:tab w:val="left" w:pos="4560"/>
                <w:tab w:val="left" w:pos="5400"/>
              </w:tabs>
              <w:jc w:val="both"/>
              <w:rPr>
                <w:rFonts w:cs="Arial"/>
                <w:i/>
                <w:color w:val="000000"/>
                <w:lang w:eastAsia="fr-CH" w:bidi="he-IL"/>
              </w:rPr>
            </w:pPr>
          </w:p>
          <w:p w:rsidR="00612702" w:rsidRPr="004F5F28" w:rsidRDefault="00612702" w:rsidP="00612702">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Zugelassen am TT. Monat JJJJ mit folgender Indikation:</w:t>
            </w:r>
          </w:p>
          <w:p w:rsidR="00612702" w:rsidRPr="004F5F28" w:rsidRDefault="00612702" w:rsidP="00612702">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Indikation</w:t>
            </w:r>
          </w:p>
        </w:tc>
      </w:tr>
      <w:tr w:rsidR="008F3B0D"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tcPr>
          <w:p w:rsidR="008F3B0D" w:rsidRPr="00B54023" w:rsidRDefault="008F3B0D" w:rsidP="008F3B0D">
            <w:pPr>
              <w:jc w:val="both"/>
              <w:rPr>
                <w:lang w:eastAsia="en-US"/>
              </w:rPr>
            </w:pPr>
            <w:r>
              <w:rPr>
                <w:lang w:eastAsia="en-US"/>
              </w:rPr>
              <w:lastRenderedPageBreak/>
              <w:t>Patente:</w:t>
            </w:r>
          </w:p>
        </w:tc>
        <w:tc>
          <w:tcPr>
            <w:tcW w:w="6005" w:type="dxa"/>
            <w:tcBorders>
              <w:top w:val="single" w:sz="4" w:space="0" w:color="auto"/>
              <w:left w:val="single" w:sz="4" w:space="0" w:color="auto"/>
              <w:bottom w:val="single" w:sz="4" w:space="0" w:color="auto"/>
              <w:right w:val="single" w:sz="4" w:space="0" w:color="auto"/>
            </w:tcBorders>
          </w:tcPr>
          <w:p w:rsidR="008F3B0D" w:rsidRPr="001E0529" w:rsidRDefault="008F3B0D" w:rsidP="008F3B0D">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Wirkstoffpatent:</w:t>
            </w:r>
          </w:p>
          <w:p w:rsidR="008F3B0D" w:rsidRPr="001E0529" w:rsidRDefault="008F3B0D" w:rsidP="008F3B0D">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 xml:space="preserve">Patent-Nummer: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rsidR="008F3B0D" w:rsidRPr="001E0529" w:rsidRDefault="008F3B0D" w:rsidP="008F3B0D">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Ablaufdatum:</w:t>
            </w:r>
            <w:r w:rsidRPr="00AB167C">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rsidR="008F3B0D" w:rsidRDefault="008F3B0D" w:rsidP="008F3B0D">
            <w:pPr>
              <w:tabs>
                <w:tab w:val="left" w:pos="1122"/>
                <w:tab w:val="left" w:pos="1980"/>
                <w:tab w:val="left" w:pos="4560"/>
                <w:tab w:val="left" w:pos="5400"/>
              </w:tabs>
              <w:jc w:val="both"/>
              <w:rPr>
                <w:rFonts w:cs="Arial"/>
                <w:i/>
                <w:color w:val="000000"/>
                <w:lang w:eastAsia="fr-CH" w:bidi="he-IL"/>
              </w:rPr>
            </w:pPr>
          </w:p>
          <w:p w:rsidR="008F3B0D" w:rsidRPr="001E0529" w:rsidRDefault="008F3B0D" w:rsidP="008F3B0D">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Weitere relevante Patente:</w:t>
            </w:r>
          </w:p>
          <w:p w:rsidR="008F3B0D" w:rsidRPr="001E0529" w:rsidRDefault="008F3B0D" w:rsidP="008F3B0D">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 xml:space="preserve">Patent-Nummer: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rsidR="008F3B0D" w:rsidRPr="004F5F28" w:rsidRDefault="008F3B0D" w:rsidP="008F3B0D">
            <w:pPr>
              <w:tabs>
                <w:tab w:val="left" w:pos="1122"/>
                <w:tab w:val="left" w:pos="1980"/>
                <w:tab w:val="left" w:pos="4560"/>
                <w:tab w:val="left" w:pos="5400"/>
              </w:tabs>
              <w:jc w:val="both"/>
              <w:rPr>
                <w:rFonts w:cs="Arial"/>
                <w:i/>
                <w:color w:val="000000"/>
                <w:lang w:eastAsia="fr-CH" w:bidi="he-IL"/>
              </w:rPr>
            </w:pPr>
            <w:r w:rsidRPr="001E0529">
              <w:rPr>
                <w:rFonts w:cs="Arial"/>
                <w:color w:val="000000"/>
                <w:lang w:eastAsia="fr-CH" w:bidi="he-IL"/>
              </w:rPr>
              <w:t>Ablaufdatum:</w:t>
            </w:r>
            <w:r w:rsidRPr="00AB167C">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6E61E6"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tcPr>
          <w:p w:rsidR="006E61E6" w:rsidRPr="00B54023" w:rsidRDefault="006E61E6" w:rsidP="006E61E6">
            <w:pPr>
              <w:rPr>
                <w:lang w:eastAsia="en-US"/>
              </w:rPr>
            </w:pPr>
            <w:r>
              <w:rPr>
                <w:lang w:eastAsia="en-US"/>
              </w:rPr>
              <w:t>In SL gelistetes Arzneimittel mit demselben Wirkstoff und anderer galenischer Form:</w:t>
            </w:r>
          </w:p>
        </w:tc>
        <w:tc>
          <w:tcPr>
            <w:tcW w:w="6005" w:type="dxa"/>
            <w:tcBorders>
              <w:top w:val="single" w:sz="4" w:space="0" w:color="auto"/>
              <w:left w:val="single" w:sz="4" w:space="0" w:color="auto"/>
              <w:bottom w:val="single" w:sz="4" w:space="0" w:color="auto"/>
              <w:right w:val="single" w:sz="4" w:space="0" w:color="auto"/>
            </w:tcBorders>
          </w:tcPr>
          <w:p w:rsidR="006E61E6" w:rsidRDefault="006E61E6" w:rsidP="006E61E6">
            <w:pPr>
              <w:tabs>
                <w:tab w:val="left" w:pos="1122"/>
                <w:tab w:val="left" w:pos="1980"/>
                <w:tab w:val="left" w:pos="4560"/>
                <w:tab w:val="left" w:pos="5400"/>
              </w:tabs>
              <w:jc w:val="both"/>
              <w:rPr>
                <w:rFonts w:cs="Arial"/>
                <w:i/>
                <w:color w:val="000000"/>
                <w:lang w:eastAsia="fr-CH" w:bidi="he-IL"/>
              </w:rPr>
            </w:pPr>
            <w:r>
              <w:rPr>
                <w:rFonts w:cs="Arial"/>
                <w:i/>
                <w:color w:val="000000"/>
                <w:lang w:eastAsia="fr-CH" w:bidi="he-IL"/>
              </w:rPr>
              <w:t>Name:</w:t>
            </w:r>
          </w:p>
          <w:p w:rsidR="006E61E6" w:rsidRPr="004F5F28" w:rsidRDefault="006E61E6" w:rsidP="006E61E6">
            <w:pPr>
              <w:tabs>
                <w:tab w:val="left" w:pos="1122"/>
                <w:tab w:val="left" w:pos="1980"/>
                <w:tab w:val="left" w:pos="4560"/>
                <w:tab w:val="left" w:pos="5400"/>
              </w:tabs>
              <w:jc w:val="both"/>
              <w:rPr>
                <w:rFonts w:cs="Arial"/>
                <w:i/>
                <w:color w:val="000000"/>
                <w:lang w:eastAsia="fr-CH" w:bidi="he-IL"/>
              </w:rPr>
            </w:pPr>
          </w:p>
        </w:tc>
      </w:tr>
      <w:tr w:rsidR="006E61E6"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tcPr>
          <w:p w:rsidR="006E61E6" w:rsidRPr="00B54023" w:rsidRDefault="006E61E6" w:rsidP="006E61E6">
            <w:pPr>
              <w:rPr>
                <w:lang w:eastAsia="en-US"/>
              </w:rPr>
            </w:pPr>
            <w:r>
              <w:rPr>
                <w:lang w:eastAsia="en-US"/>
              </w:rPr>
              <w:t>Eingereicht am:</w:t>
            </w:r>
          </w:p>
        </w:tc>
        <w:tc>
          <w:tcPr>
            <w:tcW w:w="6005" w:type="dxa"/>
            <w:tcBorders>
              <w:top w:val="single" w:sz="4" w:space="0" w:color="auto"/>
              <w:left w:val="single" w:sz="4" w:space="0" w:color="auto"/>
              <w:bottom w:val="single" w:sz="4" w:space="0" w:color="auto"/>
              <w:right w:val="single" w:sz="4" w:space="0" w:color="auto"/>
            </w:tcBorders>
          </w:tcPr>
          <w:p w:rsidR="006E61E6" w:rsidRPr="004E7C84" w:rsidRDefault="006E61E6" w:rsidP="006E61E6">
            <w:pPr>
              <w:jc w:val="both"/>
              <w:rPr>
                <w:i/>
                <w:lang w:eastAsia="en-US"/>
              </w:rPr>
            </w:pPr>
            <w:r w:rsidRPr="004E7C84">
              <w:rPr>
                <w:i/>
                <w:lang w:eastAsia="en-US"/>
              </w:rPr>
              <w:t>TT. Monat JJJJ (Poststempel)</w:t>
            </w:r>
          </w:p>
        </w:tc>
      </w:tr>
      <w:tr w:rsidR="006E61E6"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tcPr>
          <w:p w:rsidR="006E61E6" w:rsidRDefault="006E61E6" w:rsidP="006E61E6">
            <w:pPr>
              <w:rPr>
                <w:lang w:eastAsia="en-US"/>
              </w:rPr>
            </w:pPr>
            <w:r>
              <w:rPr>
                <w:lang w:eastAsia="en-US"/>
              </w:rPr>
              <w:t>Marktverfügbarkeit in der Schweiz per:</w:t>
            </w:r>
          </w:p>
        </w:tc>
        <w:tc>
          <w:tcPr>
            <w:tcW w:w="6005" w:type="dxa"/>
            <w:tcBorders>
              <w:top w:val="single" w:sz="4" w:space="0" w:color="auto"/>
              <w:left w:val="single" w:sz="4" w:space="0" w:color="auto"/>
              <w:bottom w:val="single" w:sz="4" w:space="0" w:color="auto"/>
              <w:right w:val="single" w:sz="4" w:space="0" w:color="auto"/>
            </w:tcBorders>
          </w:tcPr>
          <w:p w:rsidR="006E61E6" w:rsidRPr="004E7C84" w:rsidRDefault="006E61E6" w:rsidP="006E61E6">
            <w:pPr>
              <w:jc w:val="both"/>
              <w:rPr>
                <w:i/>
                <w:lang w:eastAsia="en-US"/>
              </w:rPr>
            </w:pPr>
            <w:r w:rsidRPr="004E7C84">
              <w:rPr>
                <w:i/>
                <w:lang w:eastAsia="en-US"/>
              </w:rPr>
              <w:t>TT. Monat JJJJ</w:t>
            </w:r>
          </w:p>
        </w:tc>
      </w:tr>
      <w:tr w:rsidR="006E61E6"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tcPr>
          <w:p w:rsidR="006E61E6" w:rsidRPr="00B54023" w:rsidRDefault="006E61E6" w:rsidP="006E61E6">
            <w:pPr>
              <w:rPr>
                <w:lang w:eastAsia="en-US"/>
              </w:rPr>
            </w:pPr>
            <w:r>
              <w:rPr>
                <w:lang w:eastAsia="en-US"/>
              </w:rPr>
              <w:t>Aufnahme gewünscht per:</w:t>
            </w:r>
          </w:p>
        </w:tc>
        <w:tc>
          <w:tcPr>
            <w:tcW w:w="6005" w:type="dxa"/>
            <w:tcBorders>
              <w:top w:val="single" w:sz="4" w:space="0" w:color="auto"/>
              <w:left w:val="single" w:sz="4" w:space="0" w:color="auto"/>
              <w:bottom w:val="single" w:sz="4" w:space="0" w:color="auto"/>
              <w:right w:val="single" w:sz="4" w:space="0" w:color="auto"/>
            </w:tcBorders>
          </w:tcPr>
          <w:p w:rsidR="006E61E6" w:rsidRPr="004E7C84" w:rsidRDefault="006E61E6" w:rsidP="006E61E6">
            <w:pPr>
              <w:jc w:val="both"/>
              <w:rPr>
                <w:i/>
                <w:lang w:eastAsia="en-US"/>
              </w:rPr>
            </w:pPr>
            <w:r w:rsidRPr="004E7C84">
              <w:rPr>
                <w:i/>
                <w:lang w:eastAsia="en-US"/>
              </w:rPr>
              <w:t>TT. Monat JJJJ</w:t>
            </w:r>
          </w:p>
        </w:tc>
      </w:tr>
      <w:tr w:rsidR="006E61E6"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tcPr>
          <w:p w:rsidR="006E61E6" w:rsidRDefault="006E61E6" w:rsidP="006E61E6">
            <w:pPr>
              <w:rPr>
                <w:lang w:eastAsia="en-US"/>
              </w:rPr>
            </w:pPr>
            <w:r>
              <w:rPr>
                <w:lang w:eastAsia="en-US"/>
              </w:rPr>
              <w:t>Anschrift Zulassungsinhaberin und Kontaktperson:</w:t>
            </w:r>
          </w:p>
        </w:tc>
        <w:tc>
          <w:tcPr>
            <w:tcW w:w="6005" w:type="dxa"/>
            <w:tcBorders>
              <w:top w:val="single" w:sz="4" w:space="0" w:color="auto"/>
              <w:left w:val="single" w:sz="4" w:space="0" w:color="auto"/>
              <w:bottom w:val="single" w:sz="4" w:space="0" w:color="auto"/>
              <w:right w:val="single" w:sz="4" w:space="0" w:color="auto"/>
            </w:tcBorders>
          </w:tcPr>
          <w:p w:rsidR="006E61E6" w:rsidRPr="00697097" w:rsidRDefault="006E61E6" w:rsidP="006E61E6">
            <w:pPr>
              <w:jc w:val="both"/>
              <w:rPr>
                <w:i/>
                <w:lang w:eastAsia="en-US"/>
              </w:rPr>
            </w:pPr>
            <w:r w:rsidRPr="00697097">
              <w:rPr>
                <w:i/>
                <w:lang w:eastAsia="en-US"/>
              </w:rPr>
              <w:t>(Name, vollständige Adresse, inkl. Telefonnummer und E-Mail Kontaktperson)</w:t>
            </w:r>
            <w:r w:rsidRPr="00697097">
              <w:rPr>
                <w:i/>
                <w:lang w:eastAsia="en-US"/>
              </w:rPr>
              <w:tab/>
            </w:r>
          </w:p>
          <w:p w:rsidR="006E61E6" w:rsidRDefault="006E61E6" w:rsidP="006E61E6">
            <w:pPr>
              <w:jc w:val="both"/>
              <w:rPr>
                <w:lang w:eastAsia="en-US"/>
              </w:rPr>
            </w:pPr>
          </w:p>
          <w:p w:rsidR="006E61E6" w:rsidRDefault="006E61E6" w:rsidP="006E61E6">
            <w:pPr>
              <w:jc w:val="both"/>
              <w:rPr>
                <w:lang w:eastAsia="en-US"/>
              </w:rPr>
            </w:pPr>
          </w:p>
          <w:p w:rsidR="006E61E6" w:rsidRPr="004E7C84" w:rsidRDefault="006E61E6" w:rsidP="006E61E6">
            <w:pPr>
              <w:jc w:val="both"/>
              <w:rPr>
                <w:i/>
                <w:lang w:eastAsia="en-US"/>
              </w:rPr>
            </w:pPr>
          </w:p>
        </w:tc>
      </w:tr>
      <w:tr w:rsidR="006E61E6" w:rsidRPr="00B54023" w:rsidTr="00612702">
        <w:trPr>
          <w:trHeight w:val="283"/>
        </w:trPr>
        <w:tc>
          <w:tcPr>
            <w:tcW w:w="3062" w:type="dxa"/>
            <w:tcBorders>
              <w:top w:val="single" w:sz="4" w:space="0" w:color="auto"/>
              <w:left w:val="single" w:sz="4" w:space="0" w:color="auto"/>
              <w:bottom w:val="single" w:sz="4" w:space="0" w:color="auto"/>
              <w:right w:val="single" w:sz="4" w:space="0" w:color="auto"/>
            </w:tcBorders>
          </w:tcPr>
          <w:p w:rsidR="006E61E6" w:rsidRDefault="006E61E6" w:rsidP="006E61E6">
            <w:pPr>
              <w:rPr>
                <w:lang w:eastAsia="en-US"/>
              </w:rPr>
            </w:pPr>
            <w:r>
              <w:rPr>
                <w:lang w:eastAsia="en-US"/>
              </w:rPr>
              <w:t>Ort, Datum, Unterschrift:</w:t>
            </w:r>
          </w:p>
        </w:tc>
        <w:bookmarkStart w:id="0" w:name="OLE_LINK4"/>
        <w:tc>
          <w:tcPr>
            <w:tcW w:w="6005" w:type="dxa"/>
            <w:tcBorders>
              <w:top w:val="single" w:sz="4" w:space="0" w:color="auto"/>
              <w:left w:val="single" w:sz="4" w:space="0" w:color="auto"/>
              <w:bottom w:val="single" w:sz="4" w:space="0" w:color="auto"/>
              <w:right w:val="single" w:sz="4" w:space="0" w:color="auto"/>
            </w:tcBorders>
          </w:tcPr>
          <w:p w:rsidR="006E61E6" w:rsidRDefault="006E61E6" w:rsidP="006E61E6">
            <w:pPr>
              <w:jc w:val="both"/>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bookmarkEnd w:id="0"/>
          </w:p>
          <w:p w:rsidR="006E61E6" w:rsidRDefault="006E61E6" w:rsidP="006E61E6">
            <w:pPr>
              <w:jc w:val="both"/>
              <w:rPr>
                <w:i/>
                <w:lang w:eastAsia="en-US"/>
              </w:rPr>
            </w:pPr>
          </w:p>
          <w:p w:rsidR="006E61E6" w:rsidRDefault="006E61E6" w:rsidP="006E61E6">
            <w:pPr>
              <w:jc w:val="both"/>
              <w:rPr>
                <w:i/>
                <w:lang w:eastAsia="en-US"/>
              </w:rPr>
            </w:pPr>
          </w:p>
          <w:p w:rsidR="006E61E6" w:rsidRDefault="006E61E6" w:rsidP="006E61E6">
            <w:pPr>
              <w:jc w:val="both"/>
              <w:rPr>
                <w:i/>
                <w:lang w:eastAsia="en-US"/>
              </w:rPr>
            </w:pPr>
          </w:p>
          <w:p w:rsidR="006E61E6" w:rsidRPr="00697097" w:rsidRDefault="006E61E6" w:rsidP="006E61E6">
            <w:pPr>
              <w:jc w:val="both"/>
              <w:rPr>
                <w:i/>
                <w:lang w:eastAsia="en-US"/>
              </w:rPr>
            </w:pPr>
          </w:p>
        </w:tc>
      </w:tr>
    </w:tbl>
    <w:p w:rsidR="00342EE0" w:rsidRPr="00FC2D44" w:rsidRDefault="00342EE0"/>
    <w:p w:rsidR="00342EE0" w:rsidRPr="00FC2D44" w:rsidRDefault="00342EE0"/>
    <w:p w:rsidR="00D94857" w:rsidRDefault="00D94857" w:rsidP="00D94857">
      <w:r>
        <w:t>Das vollständig</w:t>
      </w:r>
      <w:r>
        <w:rPr>
          <w:rStyle w:val="Funotenzeichen"/>
        </w:rPr>
        <w:footnoteReference w:id="2"/>
      </w:r>
      <w:r>
        <w:t xml:space="preserve"> ausgefüllte Dokument (vgl. Mitwirkungspflicht der Parteien nach Art. 13 Verwaltungsverfahrensgesetz (VwVG, SR 172.021)) ist als Teil des elektronischen Datenträgers (pdf-Format, mit Beilagen verlinkt) zusammen mit den Unterlagen gemäss Handbuch betreffend die Spezialitätenliste (vgl. Kapitel B 1.3) an untenstehende Adresse einzusenden:</w:t>
      </w:r>
    </w:p>
    <w:p w:rsidR="00D94857" w:rsidRDefault="00D94857" w:rsidP="00D94857"/>
    <w:p w:rsidR="00D94857" w:rsidRPr="000B61D3" w:rsidRDefault="00D94857" w:rsidP="00D94857">
      <w:pPr>
        <w:rPr>
          <w:b/>
        </w:rPr>
      </w:pPr>
      <w:r w:rsidRPr="000B61D3">
        <w:rPr>
          <w:b/>
        </w:rPr>
        <w:t>Bundesamt für Gesundheit BAG</w:t>
      </w:r>
    </w:p>
    <w:p w:rsidR="00D94857" w:rsidRDefault="00D94857" w:rsidP="00D94857">
      <w:r>
        <w:t>Sektion Arzneimittelaufnahmen</w:t>
      </w:r>
    </w:p>
    <w:p w:rsidR="00D94857" w:rsidRDefault="00D94857" w:rsidP="00D94857">
      <w:r>
        <w:t>Postadresse 3003 Bern</w:t>
      </w:r>
    </w:p>
    <w:p w:rsidR="00D94857" w:rsidRDefault="00D94857" w:rsidP="00D94857"/>
    <w:p w:rsidR="00D94857" w:rsidRDefault="00D94857" w:rsidP="00D94857">
      <w:r>
        <w:t>Tel.</w:t>
      </w:r>
      <w:r>
        <w:tab/>
        <w:t>+41 (0)58 462 90 35</w:t>
      </w:r>
    </w:p>
    <w:p w:rsidR="00D94857" w:rsidRDefault="00D94857" w:rsidP="00D94857"/>
    <w:p w:rsidR="00D94857" w:rsidRDefault="00885D2C" w:rsidP="00D94857">
      <w:hyperlink r:id="rId8" w:history="1">
        <w:r w:rsidR="00D94857" w:rsidRPr="00A405E9">
          <w:rPr>
            <w:rStyle w:val="Hyperlink"/>
          </w:rPr>
          <w:t>eak-sl-sekretariat@bag.admin.ch</w:t>
        </w:r>
      </w:hyperlink>
    </w:p>
    <w:p w:rsidR="00342EE0" w:rsidRDefault="00885D2C" w:rsidP="00D94857">
      <w:hyperlink r:id="rId9" w:history="1">
        <w:r w:rsidR="00D94857" w:rsidRPr="00224F31">
          <w:rPr>
            <w:rStyle w:val="Hyperlink"/>
          </w:rPr>
          <w:t>www.bag.admin.ch</w:t>
        </w:r>
      </w:hyperlink>
    </w:p>
    <w:p w:rsidR="00342EE0" w:rsidRDefault="00342EE0"/>
    <w:p w:rsidR="005C58F6" w:rsidRDefault="005C58F6">
      <w:r>
        <w:br w:type="page"/>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2413"/>
        <w:gridCol w:w="462"/>
        <w:gridCol w:w="70"/>
        <w:gridCol w:w="32"/>
        <w:gridCol w:w="1316"/>
        <w:gridCol w:w="418"/>
        <w:gridCol w:w="236"/>
        <w:gridCol w:w="581"/>
        <w:gridCol w:w="182"/>
        <w:gridCol w:w="1418"/>
        <w:gridCol w:w="951"/>
        <w:gridCol w:w="466"/>
        <w:gridCol w:w="1407"/>
      </w:tblGrid>
      <w:tr w:rsidR="00DA1691" w:rsidTr="00A40093">
        <w:tc>
          <w:tcPr>
            <w:tcW w:w="9952" w:type="dxa"/>
            <w:gridSpan w:val="13"/>
            <w:shd w:val="clear" w:color="auto" w:fill="CCCCCC"/>
          </w:tcPr>
          <w:p w:rsidR="00B870B3" w:rsidRPr="00F76A84" w:rsidRDefault="00452999" w:rsidP="00B870B3">
            <w:pPr>
              <w:rPr>
                <w:i/>
              </w:rPr>
            </w:pPr>
            <w:r w:rsidRPr="00F76A84">
              <w:rPr>
                <w:b/>
              </w:rPr>
              <w:lastRenderedPageBreak/>
              <w:br w:type="page"/>
            </w:r>
            <w:r w:rsidR="00E53895" w:rsidRPr="00F76A84">
              <w:rPr>
                <w:b/>
              </w:rPr>
              <w:t xml:space="preserve">1. </w:t>
            </w:r>
            <w:r w:rsidR="00DB29FB" w:rsidRPr="00F76A84">
              <w:rPr>
                <w:b/>
              </w:rPr>
              <w:t>Angaben zum Ar</w:t>
            </w:r>
            <w:r w:rsidR="00DA1691" w:rsidRPr="00F76A84">
              <w:rPr>
                <w:b/>
              </w:rPr>
              <w:t>z</w:t>
            </w:r>
            <w:r w:rsidR="00DB29FB" w:rsidRPr="00F76A84">
              <w:rPr>
                <w:b/>
              </w:rPr>
              <w:t>n</w:t>
            </w:r>
            <w:r w:rsidR="00B870B3" w:rsidRPr="00F76A84">
              <w:rPr>
                <w:b/>
              </w:rPr>
              <w:t>eimittel</w:t>
            </w:r>
          </w:p>
        </w:tc>
      </w:tr>
      <w:tr w:rsidR="00F76A84" w:rsidRPr="00DA1691" w:rsidTr="00A40093">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945" w:type="dxa"/>
            <w:gridSpan w:val="3"/>
            <w:tcBorders>
              <w:top w:val="nil"/>
              <w:left w:val="single" w:sz="4" w:space="0" w:color="auto"/>
              <w:bottom w:val="single" w:sz="4" w:space="0" w:color="auto"/>
              <w:right w:val="single" w:sz="4" w:space="0" w:color="auto"/>
            </w:tcBorders>
            <w:shd w:val="clear" w:color="auto" w:fill="auto"/>
          </w:tcPr>
          <w:p w:rsidR="00F76A84" w:rsidRPr="00DA1691" w:rsidRDefault="00F76A84" w:rsidP="00F76A84">
            <w:r w:rsidRPr="00270746">
              <w:rPr>
                <w:b/>
              </w:rPr>
              <w:t>Bisherige</w:t>
            </w:r>
            <w:r>
              <w:t xml:space="preserve"> </w:t>
            </w:r>
            <w:r w:rsidRPr="00C20483">
              <w:rPr>
                <w:b/>
              </w:rPr>
              <w:t>galenische Form:</w:t>
            </w:r>
          </w:p>
        </w:tc>
        <w:tc>
          <w:tcPr>
            <w:tcW w:w="2583" w:type="dxa"/>
            <w:gridSpan w:val="5"/>
            <w:tcBorders>
              <w:top w:val="nil"/>
              <w:left w:val="single" w:sz="4" w:space="0" w:color="auto"/>
              <w:bottom w:val="single" w:sz="4" w:space="0" w:color="auto"/>
              <w:right w:val="single" w:sz="4" w:space="0" w:color="auto"/>
            </w:tcBorders>
            <w:shd w:val="clear" w:color="auto" w:fill="auto"/>
          </w:tcPr>
          <w:p w:rsidR="00F76A84" w:rsidRDefault="00F76A84" w:rsidP="00F76A84">
            <w:pPr>
              <w:rPr>
                <w:rFonts w:cs="Arial"/>
              </w:rPr>
            </w:pPr>
            <w:r w:rsidRPr="00CC355E">
              <w:rPr>
                <w:rFonts w:cs="Arial"/>
              </w:rPr>
              <w:t xml:space="preserve">Fabrikabgabepreis </w:t>
            </w:r>
          </w:p>
          <w:p w:rsidR="00F76A84" w:rsidRPr="00CC355E" w:rsidRDefault="00F76A84" w:rsidP="00F76A84">
            <w:pPr>
              <w:rPr>
                <w:rFonts w:cs="Arial"/>
              </w:rPr>
            </w:pPr>
            <w:r w:rsidRPr="00CC355E">
              <w:rPr>
                <w:rFonts w:cs="Arial"/>
              </w:rPr>
              <w:t>(FAP) [Fr.]</w:t>
            </w:r>
          </w:p>
        </w:tc>
        <w:tc>
          <w:tcPr>
            <w:tcW w:w="2551" w:type="dxa"/>
            <w:gridSpan w:val="3"/>
            <w:tcBorders>
              <w:top w:val="nil"/>
              <w:left w:val="single" w:sz="4" w:space="0" w:color="auto"/>
              <w:bottom w:val="single" w:sz="4" w:space="0" w:color="auto"/>
              <w:right w:val="single" w:sz="4" w:space="0" w:color="auto"/>
            </w:tcBorders>
            <w:shd w:val="clear" w:color="auto" w:fill="auto"/>
          </w:tcPr>
          <w:p w:rsidR="00F76A84" w:rsidRDefault="00F76A84" w:rsidP="00F76A84">
            <w:pPr>
              <w:rPr>
                <w:rFonts w:cs="Arial"/>
              </w:rPr>
            </w:pPr>
            <w:r w:rsidRPr="00CC355E">
              <w:rPr>
                <w:rFonts w:cs="Arial"/>
              </w:rPr>
              <w:t xml:space="preserve">Publikumspreis </w:t>
            </w:r>
          </w:p>
          <w:p w:rsidR="00F76A84" w:rsidRPr="00CC355E" w:rsidRDefault="00F76A84" w:rsidP="00F76A84">
            <w:pPr>
              <w:rPr>
                <w:rFonts w:cs="Arial"/>
              </w:rPr>
            </w:pPr>
            <w:r w:rsidRPr="00CC355E">
              <w:rPr>
                <w:rFonts w:cs="Arial"/>
              </w:rPr>
              <w:t>(PP) [Fr.]</w:t>
            </w:r>
          </w:p>
        </w:tc>
        <w:tc>
          <w:tcPr>
            <w:tcW w:w="1873" w:type="dxa"/>
            <w:gridSpan w:val="2"/>
            <w:tcBorders>
              <w:top w:val="nil"/>
              <w:left w:val="single" w:sz="4" w:space="0" w:color="auto"/>
              <w:bottom w:val="single" w:sz="4" w:space="0" w:color="auto"/>
              <w:right w:val="single" w:sz="4" w:space="0" w:color="auto"/>
            </w:tcBorders>
            <w:shd w:val="clear" w:color="auto" w:fill="auto"/>
          </w:tcPr>
          <w:p w:rsidR="00F76A84" w:rsidRPr="00CC355E" w:rsidRDefault="00F76A84" w:rsidP="00F76A84">
            <w:pPr>
              <w:rPr>
                <w:rFonts w:cs="Arial"/>
              </w:rPr>
            </w:pPr>
            <w:r w:rsidRPr="00CC355E">
              <w:rPr>
                <w:rFonts w:cs="Arial"/>
              </w:rPr>
              <w:t>GTIN</w:t>
            </w:r>
          </w:p>
        </w:tc>
      </w:tr>
      <w:tr w:rsidR="00F76A84" w:rsidRPr="00DA1691" w:rsidTr="00A40093">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945"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DA1691" w:rsidRDefault="00F76A84" w:rsidP="00F76A84">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F76A84" w:rsidRPr="00FE56AA" w:rsidRDefault="00F76A84" w:rsidP="00F76A84">
            <w:pPr>
              <w:rPr>
                <w:rFonts w:cs="Arial"/>
                <w:i/>
              </w:rPr>
            </w:pPr>
            <w:r w:rsidRPr="00FE56AA">
              <w:rPr>
                <w:rFonts w:cs="Arial"/>
                <w:i/>
              </w:rPr>
              <w:t>7680</w:t>
            </w:r>
            <w:r>
              <w:rPr>
                <w:rFonts w:cs="Arial"/>
                <w:i/>
              </w:rPr>
              <w:t>1</w:t>
            </w:r>
            <w:r w:rsidRPr="00FE56AA">
              <w:rPr>
                <w:rFonts w:cs="Arial"/>
                <w:i/>
              </w:rPr>
              <w:t>000</w:t>
            </w:r>
            <w:r>
              <w:rPr>
                <w:rFonts w:cs="Arial"/>
                <w:i/>
              </w:rPr>
              <w:t>00001X</w:t>
            </w:r>
          </w:p>
        </w:tc>
      </w:tr>
      <w:tr w:rsidR="00F76A84" w:rsidRPr="00DA1691" w:rsidTr="00A40093">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945"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DA1691" w:rsidRDefault="00F76A84" w:rsidP="00F76A84">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F76A84" w:rsidRPr="00FE56AA" w:rsidRDefault="00F76A84" w:rsidP="00F76A84">
            <w:pPr>
              <w:rPr>
                <w:rFonts w:cs="Arial"/>
                <w:i/>
              </w:rPr>
            </w:pPr>
            <w:r w:rsidRPr="00FE56AA">
              <w:rPr>
                <w:rFonts w:cs="Arial"/>
                <w:i/>
              </w:rPr>
              <w:t>7680</w:t>
            </w:r>
            <w:r>
              <w:rPr>
                <w:rFonts w:cs="Arial"/>
                <w:i/>
              </w:rPr>
              <w:t>1</w:t>
            </w:r>
            <w:r w:rsidRPr="00FE56AA">
              <w:rPr>
                <w:rFonts w:cs="Arial"/>
                <w:i/>
              </w:rPr>
              <w:t>000</w:t>
            </w:r>
            <w:r>
              <w:rPr>
                <w:rFonts w:cs="Arial"/>
                <w:i/>
              </w:rPr>
              <w:t>00002X</w:t>
            </w:r>
          </w:p>
        </w:tc>
      </w:tr>
      <w:tr w:rsidR="00F76A84" w:rsidRPr="00DA1691" w:rsidTr="00A40093">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945"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DA1691" w:rsidRDefault="00F76A84" w:rsidP="00F76A84">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F76A84" w:rsidRPr="00FE56AA" w:rsidRDefault="00F76A84" w:rsidP="00F76A84">
            <w:pPr>
              <w:rPr>
                <w:rFonts w:cs="Arial"/>
                <w:i/>
              </w:rPr>
            </w:pPr>
            <w:r w:rsidRPr="00FE56AA">
              <w:rPr>
                <w:rFonts w:cs="Arial"/>
                <w:i/>
              </w:rPr>
              <w:t>7680</w:t>
            </w:r>
            <w:r>
              <w:rPr>
                <w:rFonts w:cs="Arial"/>
                <w:i/>
              </w:rPr>
              <w:t>1</w:t>
            </w:r>
            <w:r w:rsidRPr="00FE56AA">
              <w:rPr>
                <w:rFonts w:cs="Arial"/>
                <w:i/>
              </w:rPr>
              <w:t>000</w:t>
            </w:r>
            <w:r>
              <w:rPr>
                <w:rFonts w:cs="Arial"/>
                <w:i/>
              </w:rPr>
              <w:t>00003X</w:t>
            </w:r>
          </w:p>
        </w:tc>
      </w:tr>
      <w:tr w:rsidR="00C20483" w:rsidRPr="00DA1691" w:rsidTr="00A40093">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9952" w:type="dxa"/>
            <w:gridSpan w:val="13"/>
            <w:tcBorders>
              <w:top w:val="single" w:sz="4" w:space="0" w:color="auto"/>
              <w:left w:val="single" w:sz="4" w:space="0" w:color="auto"/>
              <w:bottom w:val="single" w:sz="4" w:space="0" w:color="auto"/>
              <w:right w:val="single" w:sz="4" w:space="0" w:color="auto"/>
            </w:tcBorders>
            <w:shd w:val="clear" w:color="auto" w:fill="auto"/>
          </w:tcPr>
          <w:p w:rsidR="00C20483" w:rsidRPr="00455BB1" w:rsidRDefault="00C20483" w:rsidP="00C20483">
            <w:pPr>
              <w:jc w:val="both"/>
            </w:pPr>
          </w:p>
        </w:tc>
      </w:tr>
      <w:tr w:rsidR="00F76A84" w:rsidRPr="00DA1691" w:rsidTr="00A40093">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945"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C20483" w:rsidRDefault="00F76A84" w:rsidP="00F76A84">
            <w:pPr>
              <w:rPr>
                <w:rFonts w:cs="Arial"/>
                <w:b/>
              </w:rPr>
            </w:pPr>
            <w:r w:rsidRPr="00C20483">
              <w:rPr>
                <w:rFonts w:cs="Arial"/>
                <w:b/>
              </w:rPr>
              <w:t>Neue galenische Form</w:t>
            </w:r>
            <w:r>
              <w:rPr>
                <w:rFonts w:cs="Arial"/>
                <w:b/>
              </w:rPr>
              <w:t>:</w:t>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rsidR="00F76A84" w:rsidRDefault="00F76A84" w:rsidP="00F76A84">
            <w:pPr>
              <w:rPr>
                <w:rFonts w:cs="Arial"/>
              </w:rPr>
            </w:pPr>
            <w:r w:rsidRPr="00CC355E">
              <w:rPr>
                <w:rFonts w:cs="Arial"/>
              </w:rPr>
              <w:t xml:space="preserve">Fabrikabgabepreis </w:t>
            </w:r>
          </w:p>
          <w:p w:rsidR="00F76A84" w:rsidRPr="00CC355E" w:rsidRDefault="00F76A84" w:rsidP="00F76A84">
            <w:pPr>
              <w:rPr>
                <w:rFonts w:cs="Arial"/>
              </w:rPr>
            </w:pPr>
            <w:r w:rsidRPr="00CC355E">
              <w:rPr>
                <w:rFonts w:cs="Arial"/>
              </w:rPr>
              <w:t>(FAP) [Fr.]</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Default="00F76A84" w:rsidP="00F76A84">
            <w:pPr>
              <w:rPr>
                <w:rFonts w:cs="Arial"/>
              </w:rPr>
            </w:pPr>
            <w:r w:rsidRPr="00CC355E">
              <w:rPr>
                <w:rFonts w:cs="Arial"/>
              </w:rPr>
              <w:t xml:space="preserve">Publikumspreis </w:t>
            </w:r>
          </w:p>
          <w:p w:rsidR="00F76A84" w:rsidRPr="00CC355E" w:rsidRDefault="00F76A84" w:rsidP="00F76A84">
            <w:pPr>
              <w:rPr>
                <w:rFonts w:cs="Arial"/>
              </w:rPr>
            </w:pPr>
            <w:r w:rsidRPr="00CC355E">
              <w:rPr>
                <w:rFonts w:cs="Arial"/>
              </w:rPr>
              <w:t>(PP) [Fr.]</w:t>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F76A84" w:rsidRPr="00CC355E" w:rsidRDefault="00F76A84" w:rsidP="00F76A84">
            <w:pPr>
              <w:jc w:val="both"/>
              <w:rPr>
                <w:rFonts w:cs="Arial"/>
              </w:rPr>
            </w:pPr>
            <w:r w:rsidRPr="00CC355E">
              <w:rPr>
                <w:rFonts w:cs="Arial"/>
              </w:rPr>
              <w:t>GTIN</w:t>
            </w:r>
          </w:p>
        </w:tc>
      </w:tr>
      <w:tr w:rsidR="00F76A84" w:rsidRPr="00DA1691" w:rsidTr="00A40093">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945"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DA1691" w:rsidRDefault="00F76A84" w:rsidP="00F76A84">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F76A84" w:rsidRPr="00FE56AA" w:rsidRDefault="00F76A84" w:rsidP="00F76A84">
            <w:pPr>
              <w:rPr>
                <w:rFonts w:cs="Arial"/>
                <w:i/>
              </w:rPr>
            </w:pPr>
            <w:r w:rsidRPr="00FE56AA">
              <w:rPr>
                <w:rFonts w:cs="Arial"/>
                <w:i/>
              </w:rPr>
              <w:t>7680</w:t>
            </w:r>
            <w:r>
              <w:rPr>
                <w:rFonts w:cs="Arial"/>
                <w:i/>
              </w:rPr>
              <w:t>1</w:t>
            </w:r>
            <w:r w:rsidRPr="00FE56AA">
              <w:rPr>
                <w:rFonts w:cs="Arial"/>
                <w:i/>
              </w:rPr>
              <w:t>000</w:t>
            </w:r>
            <w:r>
              <w:rPr>
                <w:rFonts w:cs="Arial"/>
                <w:i/>
              </w:rPr>
              <w:t>00004X</w:t>
            </w:r>
          </w:p>
        </w:tc>
      </w:tr>
      <w:tr w:rsidR="00F76A84" w:rsidRPr="00DA1691" w:rsidTr="00A40093">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945"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DA1691" w:rsidRDefault="00F76A84" w:rsidP="00F76A84">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F76A84" w:rsidRPr="00FE56AA" w:rsidRDefault="00F76A84" w:rsidP="00F76A84">
            <w:pPr>
              <w:rPr>
                <w:rFonts w:cs="Arial"/>
                <w:i/>
              </w:rPr>
            </w:pPr>
            <w:r w:rsidRPr="00FE56AA">
              <w:rPr>
                <w:rFonts w:cs="Arial"/>
                <w:i/>
              </w:rPr>
              <w:t>7680</w:t>
            </w:r>
            <w:r>
              <w:rPr>
                <w:rFonts w:cs="Arial"/>
                <w:i/>
              </w:rPr>
              <w:t>1</w:t>
            </w:r>
            <w:r w:rsidRPr="00FE56AA">
              <w:rPr>
                <w:rFonts w:cs="Arial"/>
                <w:i/>
              </w:rPr>
              <w:t>000</w:t>
            </w:r>
            <w:r>
              <w:rPr>
                <w:rFonts w:cs="Arial"/>
                <w:i/>
              </w:rPr>
              <w:t>00005X</w:t>
            </w:r>
          </w:p>
        </w:tc>
      </w:tr>
      <w:tr w:rsidR="00F76A84" w:rsidRPr="00DA1691" w:rsidTr="00A40093">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945"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DA1691" w:rsidRDefault="00F76A84" w:rsidP="00F76A84">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F76A84" w:rsidRPr="00335C02" w:rsidRDefault="00F76A84" w:rsidP="00F76A84">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F76A84" w:rsidRPr="00FE56AA" w:rsidRDefault="00F76A84" w:rsidP="00F76A84">
            <w:pPr>
              <w:rPr>
                <w:rFonts w:cs="Arial"/>
                <w:i/>
              </w:rPr>
            </w:pPr>
            <w:r w:rsidRPr="00FE56AA">
              <w:rPr>
                <w:rFonts w:cs="Arial"/>
                <w:i/>
              </w:rPr>
              <w:t>7680</w:t>
            </w:r>
            <w:r>
              <w:rPr>
                <w:rFonts w:cs="Arial"/>
                <w:i/>
              </w:rPr>
              <w:t>1</w:t>
            </w:r>
            <w:r w:rsidRPr="00FE56AA">
              <w:rPr>
                <w:rFonts w:cs="Arial"/>
                <w:i/>
              </w:rPr>
              <w:t>000</w:t>
            </w:r>
            <w:r>
              <w:rPr>
                <w:rFonts w:cs="Arial"/>
                <w:i/>
              </w:rPr>
              <w:t>00006X</w:t>
            </w:r>
          </w:p>
        </w:tc>
      </w:tr>
      <w:tr w:rsidR="00C20483" w:rsidTr="00A40093">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413" w:type="dxa"/>
            <w:tcBorders>
              <w:top w:val="single" w:sz="4" w:space="0" w:color="auto"/>
              <w:left w:val="nil"/>
              <w:bottom w:val="single" w:sz="4" w:space="0" w:color="auto"/>
              <w:right w:val="nil"/>
            </w:tcBorders>
            <w:shd w:val="clear" w:color="auto" w:fill="auto"/>
          </w:tcPr>
          <w:p w:rsidR="00C20483" w:rsidRPr="004570FA" w:rsidRDefault="00C20483" w:rsidP="00C20483">
            <w:pPr>
              <w:rPr>
                <w:b/>
                <w:sz w:val="22"/>
                <w:szCs w:val="22"/>
              </w:rPr>
            </w:pPr>
          </w:p>
        </w:tc>
        <w:tc>
          <w:tcPr>
            <w:tcW w:w="7539" w:type="dxa"/>
            <w:gridSpan w:val="12"/>
            <w:tcBorders>
              <w:top w:val="single" w:sz="4" w:space="0" w:color="auto"/>
              <w:left w:val="nil"/>
              <w:bottom w:val="single" w:sz="4" w:space="0" w:color="auto"/>
              <w:right w:val="nil"/>
            </w:tcBorders>
            <w:shd w:val="clear" w:color="auto" w:fill="auto"/>
          </w:tcPr>
          <w:p w:rsidR="00C20483" w:rsidRPr="004570FA" w:rsidRDefault="00C20483" w:rsidP="00C20483">
            <w:pPr>
              <w:rPr>
                <w:i/>
              </w:rPr>
            </w:pPr>
          </w:p>
        </w:tc>
      </w:tr>
      <w:tr w:rsidR="00C20483" w:rsidTr="00A40093">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9952" w:type="dxa"/>
            <w:gridSpan w:val="13"/>
            <w:tcBorders>
              <w:top w:val="single" w:sz="4" w:space="0" w:color="auto"/>
              <w:left w:val="single" w:sz="4" w:space="0" w:color="auto"/>
              <w:bottom w:val="single" w:sz="4" w:space="0" w:color="auto"/>
              <w:right w:val="single" w:sz="4" w:space="0" w:color="auto"/>
            </w:tcBorders>
            <w:shd w:val="clear" w:color="auto" w:fill="CCCCCC"/>
          </w:tcPr>
          <w:p w:rsidR="00C20483" w:rsidRPr="00F76A84" w:rsidRDefault="00C20483" w:rsidP="00C20483">
            <w:pPr>
              <w:rPr>
                <w:b/>
              </w:rPr>
            </w:pPr>
            <w:r w:rsidRPr="00F76A84">
              <w:rPr>
                <w:b/>
              </w:rPr>
              <w:t>2. Formales</w:t>
            </w:r>
          </w:p>
        </w:tc>
      </w:tr>
      <w:tr w:rsidR="00C20483" w:rsidTr="00A40093">
        <w:tblPrEx>
          <w:tblBorders>
            <w:top w:val="none" w:sz="0" w:space="0" w:color="auto"/>
          </w:tblBorders>
          <w:shd w:val="clear" w:color="auto" w:fill="F3F3F3"/>
        </w:tblPrEx>
        <w:tc>
          <w:tcPr>
            <w:tcW w:w="9952" w:type="dxa"/>
            <w:gridSpan w:val="13"/>
            <w:tcBorders>
              <w:top w:val="single" w:sz="4" w:space="0" w:color="auto"/>
            </w:tcBorders>
            <w:shd w:val="clear" w:color="auto" w:fill="E0E0E0"/>
          </w:tcPr>
          <w:p w:rsidR="00C20483" w:rsidRPr="004570FA" w:rsidRDefault="00C20483" w:rsidP="00C20483">
            <w:pPr>
              <w:rPr>
                <w:b/>
              </w:rPr>
            </w:pPr>
            <w:r w:rsidRPr="004570FA">
              <w:rPr>
                <w:b/>
              </w:rPr>
              <w:t>Zulassungsbescheinigung Swissmedic</w:t>
            </w:r>
            <w:r>
              <w:rPr>
                <w:b/>
              </w:rPr>
              <w:t xml:space="preserve"> neue galenische Form</w:t>
            </w:r>
          </w:p>
        </w:tc>
      </w:tr>
      <w:tr w:rsidR="00C301C6" w:rsidTr="00A40093">
        <w:tblPrEx>
          <w:tblBorders>
            <w:left w:val="single" w:sz="8" w:space="0" w:color="auto"/>
            <w:right w:val="single" w:sz="8" w:space="0" w:color="auto"/>
          </w:tblBorders>
          <w:shd w:val="clear" w:color="auto" w:fill="auto"/>
        </w:tblPrEx>
        <w:tc>
          <w:tcPr>
            <w:tcW w:w="2977" w:type="dxa"/>
            <w:gridSpan w:val="4"/>
            <w:tcBorders>
              <w:top w:val="nil"/>
              <w:left w:val="single" w:sz="4" w:space="0" w:color="auto"/>
              <w:bottom w:val="single" w:sz="4" w:space="0" w:color="auto"/>
              <w:right w:val="single" w:sz="4" w:space="0" w:color="auto"/>
            </w:tcBorders>
          </w:tcPr>
          <w:p w:rsidR="00C301C6" w:rsidRDefault="00C301C6" w:rsidP="00C301C6">
            <w:r w:rsidRPr="004570FA">
              <w:t>Swissmedic-Nummer:</w:t>
            </w:r>
          </w:p>
        </w:tc>
        <w:tc>
          <w:tcPr>
            <w:tcW w:w="6975" w:type="dxa"/>
            <w:gridSpan w:val="9"/>
            <w:tcBorders>
              <w:top w:val="nil"/>
              <w:left w:val="single" w:sz="4" w:space="0" w:color="auto"/>
              <w:bottom w:val="single" w:sz="4" w:space="0" w:color="auto"/>
              <w:right w:val="single" w:sz="4" w:space="0" w:color="auto"/>
            </w:tcBorders>
          </w:tcPr>
          <w:p w:rsidR="00C301C6" w:rsidRPr="00335C02" w:rsidRDefault="00C301C6" w:rsidP="00C301C6">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rsidTr="00A40093">
        <w:tblPrEx>
          <w:tblBorders>
            <w:left w:val="single" w:sz="8" w:space="0" w:color="auto"/>
            <w:right w:val="single" w:sz="8" w:space="0" w:color="auto"/>
          </w:tblBorders>
          <w:shd w:val="clear" w:color="auto" w:fill="auto"/>
        </w:tblPrEx>
        <w:tc>
          <w:tcPr>
            <w:tcW w:w="2977" w:type="dxa"/>
            <w:gridSpan w:val="4"/>
            <w:tcBorders>
              <w:top w:val="nil"/>
              <w:left w:val="single" w:sz="4" w:space="0" w:color="auto"/>
              <w:bottom w:val="single" w:sz="4" w:space="0" w:color="auto"/>
              <w:right w:val="single" w:sz="4" w:space="0" w:color="auto"/>
            </w:tcBorders>
          </w:tcPr>
          <w:p w:rsidR="00C301C6" w:rsidRDefault="00C301C6" w:rsidP="00C301C6">
            <w:r>
              <w:t>Zulassungsd</w:t>
            </w:r>
            <w:r w:rsidRPr="004570FA">
              <w:t>atum:</w:t>
            </w:r>
          </w:p>
        </w:tc>
        <w:tc>
          <w:tcPr>
            <w:tcW w:w="6975" w:type="dxa"/>
            <w:gridSpan w:val="9"/>
            <w:tcBorders>
              <w:top w:val="nil"/>
              <w:left w:val="single" w:sz="4" w:space="0" w:color="auto"/>
              <w:bottom w:val="single" w:sz="4" w:space="0" w:color="auto"/>
              <w:right w:val="single" w:sz="4" w:space="0" w:color="auto"/>
            </w:tcBorders>
          </w:tcPr>
          <w:p w:rsidR="00C301C6" w:rsidRPr="00335C02" w:rsidRDefault="00C301C6" w:rsidP="00C301C6">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rsidTr="00A40093">
        <w:tblPrEx>
          <w:tblBorders>
            <w:left w:val="single" w:sz="8" w:space="0" w:color="auto"/>
            <w:right w:val="single" w:sz="8" w:space="0" w:color="auto"/>
          </w:tblBorders>
          <w:shd w:val="clear" w:color="auto" w:fill="auto"/>
        </w:tblPrEx>
        <w:tc>
          <w:tcPr>
            <w:tcW w:w="2977" w:type="dxa"/>
            <w:gridSpan w:val="4"/>
            <w:tcBorders>
              <w:left w:val="single" w:sz="4" w:space="0" w:color="auto"/>
              <w:right w:val="single" w:sz="4" w:space="0" w:color="auto"/>
            </w:tcBorders>
          </w:tcPr>
          <w:p w:rsidR="00C301C6" w:rsidRDefault="00C301C6" w:rsidP="00C301C6">
            <w:r w:rsidRPr="004570FA">
              <w:t>Abgabekategorie:</w:t>
            </w:r>
          </w:p>
        </w:tc>
        <w:tc>
          <w:tcPr>
            <w:tcW w:w="6975" w:type="dxa"/>
            <w:gridSpan w:val="9"/>
            <w:tcBorders>
              <w:left w:val="single" w:sz="4" w:space="0" w:color="auto"/>
              <w:right w:val="single" w:sz="4" w:space="0" w:color="auto"/>
            </w:tcBorders>
          </w:tcPr>
          <w:p w:rsidR="00C301C6" w:rsidRPr="00335C02" w:rsidRDefault="00C301C6" w:rsidP="00C301C6">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rsidTr="00A40093">
        <w:tblPrEx>
          <w:tblBorders>
            <w:left w:val="single" w:sz="8" w:space="0" w:color="auto"/>
            <w:right w:val="single" w:sz="8" w:space="0" w:color="auto"/>
          </w:tblBorders>
          <w:shd w:val="clear" w:color="auto" w:fill="auto"/>
        </w:tblPrEx>
        <w:tc>
          <w:tcPr>
            <w:tcW w:w="2977" w:type="dxa"/>
            <w:gridSpan w:val="4"/>
            <w:tcBorders>
              <w:left w:val="single" w:sz="4" w:space="0" w:color="auto"/>
              <w:bottom w:val="single" w:sz="4" w:space="0" w:color="auto"/>
              <w:right w:val="single" w:sz="4" w:space="0" w:color="auto"/>
            </w:tcBorders>
          </w:tcPr>
          <w:p w:rsidR="00C301C6" w:rsidRDefault="00C301C6" w:rsidP="00C301C6">
            <w:r w:rsidRPr="004570FA">
              <w:t>Gültig bis:</w:t>
            </w:r>
          </w:p>
        </w:tc>
        <w:tc>
          <w:tcPr>
            <w:tcW w:w="6975" w:type="dxa"/>
            <w:gridSpan w:val="9"/>
            <w:tcBorders>
              <w:left w:val="single" w:sz="4" w:space="0" w:color="auto"/>
              <w:bottom w:val="single" w:sz="4" w:space="0" w:color="auto"/>
              <w:right w:val="single" w:sz="4" w:space="0" w:color="auto"/>
            </w:tcBorders>
          </w:tcPr>
          <w:p w:rsidR="00C301C6" w:rsidRPr="00335C02" w:rsidRDefault="00C301C6" w:rsidP="00C301C6">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E404D" w:rsidTr="00A40093">
        <w:tblPrEx>
          <w:tblBorders>
            <w:left w:val="single" w:sz="8" w:space="0" w:color="auto"/>
            <w:right w:val="single" w:sz="8" w:space="0" w:color="auto"/>
          </w:tblBorders>
          <w:shd w:val="clear" w:color="auto" w:fill="auto"/>
        </w:tblPrEx>
        <w:tc>
          <w:tcPr>
            <w:tcW w:w="2977" w:type="dxa"/>
            <w:gridSpan w:val="4"/>
            <w:tcBorders>
              <w:left w:val="single" w:sz="4" w:space="0" w:color="auto"/>
              <w:bottom w:val="single" w:sz="4" w:space="0" w:color="auto"/>
              <w:right w:val="single" w:sz="4" w:space="0" w:color="auto"/>
            </w:tcBorders>
          </w:tcPr>
          <w:p w:rsidR="00CE404D" w:rsidRPr="004570FA" w:rsidRDefault="00CE404D" w:rsidP="00C20483">
            <w:r>
              <w:t>Gamme (gem. Handbuch betreffend die SL, Ziffer E.1.3):</w:t>
            </w:r>
          </w:p>
        </w:tc>
        <w:tc>
          <w:tcPr>
            <w:tcW w:w="6975" w:type="dxa"/>
            <w:gridSpan w:val="9"/>
            <w:tcBorders>
              <w:left w:val="single" w:sz="4" w:space="0" w:color="auto"/>
              <w:bottom w:val="single" w:sz="4" w:space="0" w:color="auto"/>
              <w:right w:val="single" w:sz="4" w:space="0" w:color="auto"/>
            </w:tcBorders>
          </w:tcPr>
          <w:p w:rsidR="00CE404D" w:rsidRDefault="00C301C6" w:rsidP="00C20483">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F84D1C" w:rsidTr="00A40093">
        <w:tblPrEx>
          <w:tblBorders>
            <w:top w:val="none" w:sz="0" w:space="0" w:color="auto"/>
          </w:tblBorders>
          <w:shd w:val="clear" w:color="auto" w:fill="F3F3F3"/>
        </w:tblPrEx>
        <w:tc>
          <w:tcPr>
            <w:tcW w:w="9952" w:type="dxa"/>
            <w:gridSpan w:val="13"/>
            <w:tcBorders>
              <w:top w:val="single" w:sz="4" w:space="0" w:color="auto"/>
            </w:tcBorders>
            <w:shd w:val="clear" w:color="auto" w:fill="E0E0E0"/>
          </w:tcPr>
          <w:p w:rsidR="00F84D1C" w:rsidRPr="004570FA" w:rsidRDefault="00F84D1C" w:rsidP="00F84D1C">
            <w:pPr>
              <w:rPr>
                <w:b/>
              </w:rPr>
            </w:pPr>
            <w:r>
              <w:rPr>
                <w:b/>
              </w:rPr>
              <w:t xml:space="preserve">Bisherige </w:t>
            </w:r>
            <w:r w:rsidRPr="00F84D1C">
              <w:rPr>
                <w:b/>
              </w:rPr>
              <w:t>galenische Form</w:t>
            </w:r>
            <w:r>
              <w:rPr>
                <w:b/>
              </w:rPr>
              <w:t xml:space="preserve"> in </w:t>
            </w:r>
            <w:r w:rsidR="00C301C6">
              <w:rPr>
                <w:b/>
              </w:rPr>
              <w:t xml:space="preserve">der </w:t>
            </w:r>
            <w:r>
              <w:rPr>
                <w:b/>
              </w:rPr>
              <w:t>SL</w:t>
            </w:r>
          </w:p>
        </w:tc>
      </w:tr>
      <w:tr w:rsidR="00C301C6" w:rsidTr="00A40093">
        <w:tblPrEx>
          <w:tblBorders>
            <w:left w:val="single" w:sz="8" w:space="0" w:color="auto"/>
            <w:right w:val="single" w:sz="8" w:space="0" w:color="auto"/>
          </w:tblBorders>
          <w:shd w:val="clear" w:color="auto" w:fill="auto"/>
        </w:tblPrEx>
        <w:tc>
          <w:tcPr>
            <w:tcW w:w="2977" w:type="dxa"/>
            <w:gridSpan w:val="4"/>
            <w:tcBorders>
              <w:left w:val="single" w:sz="4" w:space="0" w:color="auto"/>
              <w:bottom w:val="single" w:sz="4" w:space="0" w:color="auto"/>
              <w:right w:val="single" w:sz="4" w:space="0" w:color="auto"/>
            </w:tcBorders>
          </w:tcPr>
          <w:p w:rsidR="00C301C6" w:rsidRPr="004570FA" w:rsidRDefault="00C301C6" w:rsidP="00C301C6">
            <w:r>
              <w:t>Name:</w:t>
            </w:r>
          </w:p>
        </w:tc>
        <w:tc>
          <w:tcPr>
            <w:tcW w:w="6975" w:type="dxa"/>
            <w:gridSpan w:val="9"/>
            <w:tcBorders>
              <w:left w:val="single" w:sz="4" w:space="0" w:color="auto"/>
              <w:bottom w:val="single" w:sz="4" w:space="0" w:color="auto"/>
              <w:right w:val="single" w:sz="4" w:space="0" w:color="auto"/>
            </w:tcBorders>
          </w:tcPr>
          <w:p w:rsidR="00C301C6" w:rsidRPr="00335C02" w:rsidRDefault="00C301C6" w:rsidP="00C301C6">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rsidTr="00A40093">
        <w:tblPrEx>
          <w:tblBorders>
            <w:left w:val="single" w:sz="8" w:space="0" w:color="auto"/>
            <w:right w:val="single" w:sz="8" w:space="0" w:color="auto"/>
          </w:tblBorders>
          <w:shd w:val="clear" w:color="auto" w:fill="auto"/>
        </w:tblPrEx>
        <w:tc>
          <w:tcPr>
            <w:tcW w:w="2977" w:type="dxa"/>
            <w:gridSpan w:val="4"/>
            <w:tcBorders>
              <w:left w:val="single" w:sz="4" w:space="0" w:color="auto"/>
              <w:bottom w:val="single" w:sz="4" w:space="0" w:color="auto"/>
              <w:right w:val="single" w:sz="4" w:space="0" w:color="auto"/>
            </w:tcBorders>
          </w:tcPr>
          <w:p w:rsidR="00C301C6" w:rsidRPr="004570FA" w:rsidRDefault="00C301C6" w:rsidP="00C301C6">
            <w:r>
              <w:t>Swissmedic-Nummer:</w:t>
            </w:r>
          </w:p>
        </w:tc>
        <w:tc>
          <w:tcPr>
            <w:tcW w:w="6975" w:type="dxa"/>
            <w:gridSpan w:val="9"/>
            <w:tcBorders>
              <w:left w:val="single" w:sz="4" w:space="0" w:color="auto"/>
              <w:bottom w:val="single" w:sz="4" w:space="0" w:color="auto"/>
              <w:right w:val="single" w:sz="4" w:space="0" w:color="auto"/>
            </w:tcBorders>
          </w:tcPr>
          <w:p w:rsidR="00C301C6" w:rsidRPr="00335C02" w:rsidRDefault="00C301C6" w:rsidP="00C301C6">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rsidTr="00A40093">
        <w:tblPrEx>
          <w:tblBorders>
            <w:left w:val="single" w:sz="8" w:space="0" w:color="auto"/>
            <w:right w:val="single" w:sz="8" w:space="0" w:color="auto"/>
          </w:tblBorders>
          <w:shd w:val="clear" w:color="auto" w:fill="auto"/>
        </w:tblPrEx>
        <w:tc>
          <w:tcPr>
            <w:tcW w:w="2977" w:type="dxa"/>
            <w:gridSpan w:val="4"/>
            <w:tcBorders>
              <w:left w:val="single" w:sz="4" w:space="0" w:color="auto"/>
              <w:bottom w:val="single" w:sz="4" w:space="0" w:color="auto"/>
              <w:right w:val="single" w:sz="4" w:space="0" w:color="auto"/>
            </w:tcBorders>
          </w:tcPr>
          <w:p w:rsidR="00C301C6" w:rsidRPr="004570FA" w:rsidRDefault="00C301C6" w:rsidP="00C301C6">
            <w:r>
              <w:t>Abgabekategorie:</w:t>
            </w:r>
          </w:p>
        </w:tc>
        <w:tc>
          <w:tcPr>
            <w:tcW w:w="6975" w:type="dxa"/>
            <w:gridSpan w:val="9"/>
            <w:tcBorders>
              <w:left w:val="single" w:sz="4" w:space="0" w:color="auto"/>
              <w:bottom w:val="single" w:sz="4" w:space="0" w:color="auto"/>
              <w:right w:val="single" w:sz="4" w:space="0" w:color="auto"/>
            </w:tcBorders>
          </w:tcPr>
          <w:p w:rsidR="00C301C6" w:rsidRPr="00335C02" w:rsidRDefault="00C301C6" w:rsidP="00C301C6">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rsidTr="00A40093">
        <w:tblPrEx>
          <w:tblBorders>
            <w:left w:val="single" w:sz="8" w:space="0" w:color="auto"/>
            <w:right w:val="single" w:sz="8" w:space="0" w:color="auto"/>
          </w:tblBorders>
          <w:shd w:val="clear" w:color="auto" w:fill="auto"/>
        </w:tblPrEx>
        <w:tc>
          <w:tcPr>
            <w:tcW w:w="2977" w:type="dxa"/>
            <w:gridSpan w:val="4"/>
            <w:tcBorders>
              <w:left w:val="single" w:sz="4" w:space="0" w:color="auto"/>
              <w:bottom w:val="single" w:sz="4" w:space="0" w:color="auto"/>
              <w:right w:val="single" w:sz="4" w:space="0" w:color="auto"/>
            </w:tcBorders>
          </w:tcPr>
          <w:p w:rsidR="00C301C6" w:rsidRPr="004570FA" w:rsidRDefault="00C301C6" w:rsidP="00C301C6">
            <w:r>
              <w:t>BAG Dossier-Nummer:</w:t>
            </w:r>
          </w:p>
        </w:tc>
        <w:tc>
          <w:tcPr>
            <w:tcW w:w="6975" w:type="dxa"/>
            <w:gridSpan w:val="9"/>
            <w:tcBorders>
              <w:left w:val="single" w:sz="4" w:space="0" w:color="auto"/>
              <w:bottom w:val="single" w:sz="4" w:space="0" w:color="auto"/>
              <w:right w:val="single" w:sz="4" w:space="0" w:color="auto"/>
            </w:tcBorders>
          </w:tcPr>
          <w:p w:rsidR="00C301C6" w:rsidRPr="00335C02" w:rsidRDefault="00C301C6" w:rsidP="00C301C6">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rsidTr="00A40093">
        <w:tblPrEx>
          <w:tblBorders>
            <w:left w:val="single" w:sz="8" w:space="0" w:color="auto"/>
            <w:right w:val="single" w:sz="8" w:space="0" w:color="auto"/>
          </w:tblBorders>
          <w:shd w:val="clear" w:color="auto" w:fill="auto"/>
        </w:tblPrEx>
        <w:tc>
          <w:tcPr>
            <w:tcW w:w="2977" w:type="dxa"/>
            <w:gridSpan w:val="4"/>
            <w:tcBorders>
              <w:left w:val="single" w:sz="4" w:space="0" w:color="auto"/>
              <w:bottom w:val="single" w:sz="4" w:space="0" w:color="auto"/>
              <w:right w:val="single" w:sz="4" w:space="0" w:color="auto"/>
            </w:tcBorders>
          </w:tcPr>
          <w:p w:rsidR="00C301C6" w:rsidRPr="004570FA" w:rsidRDefault="00C301C6" w:rsidP="00C301C6">
            <w:r>
              <w:t>Gamme (gem. Handbuch betreffend die SL, Ziffer E.1.3):</w:t>
            </w:r>
          </w:p>
        </w:tc>
        <w:tc>
          <w:tcPr>
            <w:tcW w:w="6975" w:type="dxa"/>
            <w:gridSpan w:val="9"/>
            <w:tcBorders>
              <w:left w:val="single" w:sz="4" w:space="0" w:color="auto"/>
              <w:bottom w:val="single" w:sz="4" w:space="0" w:color="auto"/>
              <w:right w:val="single" w:sz="4" w:space="0" w:color="auto"/>
            </w:tcBorders>
          </w:tcPr>
          <w:p w:rsidR="00C301C6" w:rsidRDefault="00C301C6" w:rsidP="00C301C6">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E404D" w:rsidTr="00A40093">
        <w:tblPrEx>
          <w:tblBorders>
            <w:left w:val="single" w:sz="8" w:space="0" w:color="auto"/>
            <w:right w:val="single" w:sz="8" w:space="0" w:color="auto"/>
          </w:tblBorders>
          <w:shd w:val="clear" w:color="auto" w:fill="auto"/>
        </w:tblPrEx>
        <w:tc>
          <w:tcPr>
            <w:tcW w:w="9952" w:type="dxa"/>
            <w:gridSpan w:val="13"/>
            <w:tcBorders>
              <w:top w:val="single" w:sz="4" w:space="0" w:color="auto"/>
              <w:left w:val="nil"/>
              <w:bottom w:val="single" w:sz="4" w:space="0" w:color="auto"/>
              <w:right w:val="nil"/>
            </w:tcBorders>
            <w:shd w:val="clear" w:color="auto" w:fill="auto"/>
          </w:tcPr>
          <w:p w:rsidR="00CE404D" w:rsidRPr="00270746" w:rsidRDefault="00CE404D" w:rsidP="00CE404D">
            <w:pPr>
              <w:rPr>
                <w:b/>
                <w:sz w:val="22"/>
                <w:szCs w:val="22"/>
              </w:rPr>
            </w:pPr>
          </w:p>
        </w:tc>
      </w:tr>
      <w:tr w:rsidR="00CE404D" w:rsidTr="00A40093">
        <w:tblPrEx>
          <w:tblBorders>
            <w:left w:val="single" w:sz="8" w:space="0" w:color="auto"/>
            <w:right w:val="single" w:sz="8" w:space="0" w:color="auto"/>
          </w:tblBorders>
          <w:shd w:val="clear" w:color="auto" w:fill="auto"/>
        </w:tblPrEx>
        <w:tc>
          <w:tcPr>
            <w:tcW w:w="9952" w:type="dxa"/>
            <w:gridSpan w:val="13"/>
            <w:tcBorders>
              <w:top w:val="single" w:sz="4" w:space="0" w:color="auto"/>
              <w:left w:val="single" w:sz="4" w:space="0" w:color="auto"/>
              <w:bottom w:val="single" w:sz="4" w:space="0" w:color="auto"/>
              <w:right w:val="single" w:sz="4" w:space="0" w:color="auto"/>
            </w:tcBorders>
            <w:shd w:val="clear" w:color="auto" w:fill="CCCCCC"/>
          </w:tcPr>
          <w:p w:rsidR="00CE404D" w:rsidRPr="00F76A84" w:rsidRDefault="00CE404D" w:rsidP="003D7FAB">
            <w:r w:rsidRPr="00F76A84">
              <w:rPr>
                <w:b/>
              </w:rPr>
              <w:t>3. Wirksamkeit</w:t>
            </w:r>
            <w:r w:rsidR="00F31881" w:rsidRPr="00F76A84">
              <w:rPr>
                <w:b/>
              </w:rPr>
              <w:t xml:space="preserve"> </w:t>
            </w:r>
          </w:p>
        </w:tc>
      </w:tr>
      <w:tr w:rsidR="00CE404D" w:rsidTr="00A40093">
        <w:tblPrEx>
          <w:shd w:val="clear" w:color="auto" w:fill="auto"/>
        </w:tblPrEx>
        <w:tc>
          <w:tcPr>
            <w:tcW w:w="2977" w:type="dxa"/>
            <w:gridSpan w:val="4"/>
            <w:tcBorders>
              <w:top w:val="single" w:sz="4" w:space="0" w:color="auto"/>
              <w:left w:val="single" w:sz="4" w:space="0" w:color="auto"/>
            </w:tcBorders>
          </w:tcPr>
          <w:p w:rsidR="00CE404D" w:rsidRDefault="00CE404D" w:rsidP="00CE404D">
            <w:r>
              <w:t>Zugelassene Indikation(en):</w:t>
            </w:r>
          </w:p>
        </w:tc>
        <w:tc>
          <w:tcPr>
            <w:tcW w:w="6975" w:type="dxa"/>
            <w:gridSpan w:val="9"/>
            <w:tcBorders>
              <w:top w:val="single" w:sz="4" w:space="0" w:color="auto"/>
              <w:right w:val="single" w:sz="4" w:space="0" w:color="auto"/>
            </w:tcBorders>
          </w:tcPr>
          <w:p w:rsidR="00C301C6" w:rsidRPr="00335C02" w:rsidRDefault="00C301C6" w:rsidP="00C301C6">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rsidR="00CE404D" w:rsidRDefault="00C301C6" w:rsidP="00CE404D">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E404D" w:rsidTr="00A40093">
        <w:tblPrEx>
          <w:shd w:val="clear" w:color="auto" w:fill="auto"/>
        </w:tblPrEx>
        <w:tc>
          <w:tcPr>
            <w:tcW w:w="9952" w:type="dxa"/>
            <w:gridSpan w:val="13"/>
            <w:tcBorders>
              <w:top w:val="single" w:sz="4" w:space="0" w:color="auto"/>
              <w:left w:val="single" w:sz="4" w:space="0" w:color="auto"/>
              <w:right w:val="single" w:sz="4" w:space="0" w:color="auto"/>
            </w:tcBorders>
          </w:tcPr>
          <w:p w:rsidR="00CE404D" w:rsidRPr="00335C02" w:rsidRDefault="00CE404D" w:rsidP="00CE404D">
            <w:pPr>
              <w:rPr>
                <w:rFonts w:cs="Arial"/>
              </w:rPr>
            </w:pPr>
            <w:r w:rsidRPr="00335C02">
              <w:rPr>
                <w:rFonts w:cs="Arial"/>
              </w:rPr>
              <w:t xml:space="preserve">Begründung </w:t>
            </w:r>
            <w:r w:rsidRPr="00096DCB">
              <w:rPr>
                <w:rFonts w:cs="Arial"/>
              </w:rPr>
              <w:t xml:space="preserve">(Falls andere Indikation(en) zugelassen als beim </w:t>
            </w:r>
            <w:r>
              <w:rPr>
                <w:rFonts w:cs="Arial"/>
              </w:rPr>
              <w:t>den bisherigen galenischen Formen</w:t>
            </w:r>
            <w:r w:rsidRPr="00096DCB">
              <w:rPr>
                <w:rFonts w:cs="Arial"/>
              </w:rPr>
              <w:t>)</w:t>
            </w:r>
          </w:p>
        </w:tc>
      </w:tr>
      <w:tr w:rsidR="00CE404D" w:rsidTr="00A40093">
        <w:tblPrEx>
          <w:shd w:val="clear" w:color="auto" w:fill="auto"/>
        </w:tblPrEx>
        <w:tc>
          <w:tcPr>
            <w:tcW w:w="9952" w:type="dxa"/>
            <w:gridSpan w:val="13"/>
            <w:tcBorders>
              <w:top w:val="single" w:sz="4" w:space="0" w:color="auto"/>
              <w:left w:val="single" w:sz="4" w:space="0" w:color="auto"/>
              <w:right w:val="single" w:sz="4" w:space="0" w:color="auto"/>
            </w:tcBorders>
          </w:tcPr>
          <w:p w:rsidR="00CE404D" w:rsidRPr="00335C02" w:rsidRDefault="00C301C6" w:rsidP="00CE404D">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896983" w:rsidTr="00A40093">
        <w:tblPrEx>
          <w:shd w:val="clear" w:color="auto" w:fill="auto"/>
        </w:tblPrEx>
        <w:tc>
          <w:tcPr>
            <w:tcW w:w="9952" w:type="dxa"/>
            <w:gridSpan w:val="13"/>
            <w:tcBorders>
              <w:top w:val="single" w:sz="4" w:space="0" w:color="auto"/>
              <w:left w:val="single" w:sz="4" w:space="0" w:color="auto"/>
              <w:right w:val="single" w:sz="4" w:space="0" w:color="auto"/>
            </w:tcBorders>
          </w:tcPr>
          <w:p w:rsidR="00896983" w:rsidRPr="00D1147C" w:rsidRDefault="00896983" w:rsidP="00896983">
            <w:pPr>
              <w:rPr>
                <w:rFonts w:cs="Arial"/>
              </w:rPr>
            </w:pPr>
            <w:r w:rsidRPr="00D1147C">
              <w:rPr>
                <w:rFonts w:cs="Arial"/>
              </w:rPr>
              <w:t>Begründung (Falls andere Dosierung(en) zugelassen als beim den bisherigen galenischen Formen)</w:t>
            </w:r>
          </w:p>
        </w:tc>
      </w:tr>
      <w:tr w:rsidR="00896983" w:rsidTr="00A40093">
        <w:tblPrEx>
          <w:shd w:val="clear" w:color="auto" w:fill="auto"/>
        </w:tblPrEx>
        <w:tc>
          <w:tcPr>
            <w:tcW w:w="9952" w:type="dxa"/>
            <w:gridSpan w:val="13"/>
            <w:tcBorders>
              <w:top w:val="single" w:sz="4" w:space="0" w:color="auto"/>
              <w:left w:val="single" w:sz="4" w:space="0" w:color="auto"/>
              <w:right w:val="single" w:sz="4" w:space="0" w:color="auto"/>
            </w:tcBorders>
          </w:tcPr>
          <w:p w:rsidR="00896983" w:rsidRPr="00335C02" w:rsidRDefault="00C301C6" w:rsidP="00CE404D">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E404D" w:rsidRPr="00DA1691" w:rsidTr="00A40093">
        <w:tblPrEx>
          <w:shd w:val="clear" w:color="auto" w:fill="auto"/>
        </w:tblPrEx>
        <w:tc>
          <w:tcPr>
            <w:tcW w:w="9952" w:type="dxa"/>
            <w:gridSpan w:val="13"/>
            <w:tcBorders>
              <w:left w:val="nil"/>
              <w:bottom w:val="single" w:sz="4" w:space="0" w:color="auto"/>
              <w:right w:val="nil"/>
            </w:tcBorders>
            <w:shd w:val="clear" w:color="auto" w:fill="auto"/>
          </w:tcPr>
          <w:p w:rsidR="00CE404D" w:rsidRPr="00270746" w:rsidRDefault="00CE404D" w:rsidP="00CE404D">
            <w:pPr>
              <w:rPr>
                <w:b/>
                <w:sz w:val="22"/>
                <w:szCs w:val="22"/>
              </w:rPr>
            </w:pPr>
          </w:p>
        </w:tc>
      </w:tr>
      <w:tr w:rsidR="00CE404D" w:rsidRPr="00DA1691" w:rsidTr="00A40093">
        <w:tblPrEx>
          <w:shd w:val="clear" w:color="auto" w:fill="auto"/>
        </w:tblPrEx>
        <w:tc>
          <w:tcPr>
            <w:tcW w:w="9952" w:type="dxa"/>
            <w:gridSpan w:val="13"/>
            <w:tcBorders>
              <w:bottom w:val="single" w:sz="4" w:space="0" w:color="auto"/>
            </w:tcBorders>
            <w:shd w:val="clear" w:color="auto" w:fill="CCCCCC"/>
          </w:tcPr>
          <w:p w:rsidR="00CE404D" w:rsidRPr="00F76A84" w:rsidRDefault="00CE404D" w:rsidP="00CE404D">
            <w:pPr>
              <w:rPr>
                <w:b/>
              </w:rPr>
            </w:pPr>
            <w:r w:rsidRPr="00F76A84">
              <w:rPr>
                <w:b/>
              </w:rPr>
              <w:t>4. Zweckmässigkeit</w:t>
            </w:r>
          </w:p>
        </w:tc>
      </w:tr>
      <w:tr w:rsidR="00CE404D" w:rsidRPr="00DA1691" w:rsidTr="00A40093">
        <w:tblPrEx>
          <w:shd w:val="clear" w:color="auto" w:fill="auto"/>
        </w:tblPrEx>
        <w:tc>
          <w:tcPr>
            <w:tcW w:w="9952" w:type="dxa"/>
            <w:gridSpan w:val="13"/>
            <w:shd w:val="clear" w:color="auto" w:fill="E0E0E0"/>
          </w:tcPr>
          <w:p w:rsidR="00CE404D" w:rsidRPr="004570FA" w:rsidRDefault="00CE404D" w:rsidP="00CE404D">
            <w:pPr>
              <w:pStyle w:val="Einzug"/>
              <w:spacing w:after="0" w:line="260" w:lineRule="exact"/>
              <w:ind w:left="0" w:firstLine="0"/>
              <w:jc w:val="both"/>
              <w:rPr>
                <w:rFonts w:ascii="Arial" w:hAnsi="Arial" w:cs="Arial"/>
                <w:b/>
                <w:lang w:val="de-CH"/>
              </w:rPr>
            </w:pPr>
            <w:bookmarkStart w:id="1" w:name="OLE_LINK1"/>
            <w:bookmarkStart w:id="2" w:name="OLE_LINK2"/>
            <w:r w:rsidRPr="004570FA">
              <w:rPr>
                <w:rFonts w:ascii="Arial" w:hAnsi="Arial" w:cs="Arial"/>
                <w:b/>
              </w:rPr>
              <w:t xml:space="preserve">Begründung der </w:t>
            </w:r>
            <w:bookmarkEnd w:id="1"/>
            <w:bookmarkEnd w:id="2"/>
            <w:r w:rsidRPr="00CE404D">
              <w:rPr>
                <w:rFonts w:ascii="Arial" w:hAnsi="Arial" w:cs="Arial"/>
                <w:b/>
              </w:rPr>
              <w:t xml:space="preserve">neuen </w:t>
            </w:r>
            <w:r w:rsidRPr="004570FA">
              <w:rPr>
                <w:rFonts w:ascii="Arial" w:hAnsi="Arial" w:cs="Arial"/>
                <w:b/>
              </w:rPr>
              <w:t>galenischen Form</w:t>
            </w:r>
          </w:p>
        </w:tc>
      </w:tr>
      <w:tr w:rsidR="007419AC" w:rsidRPr="00DA1691" w:rsidTr="00A40093">
        <w:tblPrEx>
          <w:shd w:val="clear" w:color="auto" w:fill="auto"/>
        </w:tblPrEx>
        <w:tc>
          <w:tcPr>
            <w:tcW w:w="9952" w:type="dxa"/>
            <w:gridSpan w:val="13"/>
            <w:tcBorders>
              <w:bottom w:val="single" w:sz="4" w:space="0" w:color="auto"/>
            </w:tcBorders>
            <w:vAlign w:val="center"/>
          </w:tcPr>
          <w:p w:rsidR="007419AC" w:rsidRDefault="007419AC" w:rsidP="007419AC">
            <w:pPr>
              <w:jc w:val="both"/>
              <w:rPr>
                <w:rFonts w:cs="Arial"/>
                <w:i/>
              </w:rPr>
            </w:pPr>
            <w:r w:rsidRPr="00D17B42">
              <w:rPr>
                <w:rFonts w:cs="Arial"/>
                <w:i/>
              </w:rPr>
              <w:t xml:space="preserve">Packungen für Initialtherapie, Dauertherapie, Verwurf, Vertriebskosten </w:t>
            </w:r>
            <w:r>
              <w:rPr>
                <w:rFonts w:cs="Arial"/>
                <w:i/>
              </w:rPr>
              <w:t>der</w:t>
            </w:r>
            <w:r w:rsidRPr="00D17B42">
              <w:rPr>
                <w:rFonts w:cs="Arial"/>
                <w:i/>
              </w:rPr>
              <w:t xml:space="preserve"> Therapie</w:t>
            </w:r>
          </w:p>
          <w:p w:rsidR="007419AC" w:rsidRPr="005355E3" w:rsidRDefault="007419AC" w:rsidP="007419AC">
            <w:pPr>
              <w:jc w:val="both"/>
              <w:rPr>
                <w:rFonts w:cs="Arial"/>
                <w:i/>
              </w:rPr>
            </w:pPr>
            <w:r>
              <w:rPr>
                <w:rFonts w:cs="Arial"/>
                <w:i/>
              </w:rPr>
              <w:t>Unterschied zur bereits gelisteten galenischen Form</w:t>
            </w:r>
          </w:p>
        </w:tc>
      </w:tr>
      <w:tr w:rsidR="007419AC" w:rsidRPr="00DA1691" w:rsidTr="00A40093">
        <w:tblPrEx>
          <w:shd w:val="clear" w:color="auto" w:fill="auto"/>
        </w:tblPrEx>
        <w:tc>
          <w:tcPr>
            <w:tcW w:w="9952" w:type="dxa"/>
            <w:gridSpan w:val="13"/>
            <w:tcBorders>
              <w:bottom w:val="single" w:sz="4" w:space="0" w:color="auto"/>
            </w:tcBorders>
            <w:shd w:val="clear" w:color="auto" w:fill="E0E0E0"/>
          </w:tcPr>
          <w:p w:rsidR="007419AC" w:rsidRPr="00A464CB" w:rsidRDefault="007419AC" w:rsidP="007419AC">
            <w:pPr>
              <w:rPr>
                <w:b/>
              </w:rPr>
            </w:pPr>
            <w:r w:rsidRPr="004570FA">
              <w:rPr>
                <w:b/>
              </w:rPr>
              <w:t>Bei Änderung der Dosierungsempfehlung in der Fachinformation</w:t>
            </w:r>
          </w:p>
        </w:tc>
      </w:tr>
      <w:tr w:rsidR="007419AC" w:rsidRPr="00DA1691" w:rsidTr="00AA04BF">
        <w:tblPrEx>
          <w:shd w:val="clear" w:color="auto" w:fill="auto"/>
        </w:tblPrEx>
        <w:trPr>
          <w:trHeight w:val="489"/>
        </w:trPr>
        <w:tc>
          <w:tcPr>
            <w:tcW w:w="9952" w:type="dxa"/>
            <w:gridSpan w:val="13"/>
            <w:tcBorders>
              <w:bottom w:val="single" w:sz="4" w:space="0" w:color="auto"/>
            </w:tcBorders>
          </w:tcPr>
          <w:p w:rsidR="007419AC" w:rsidRDefault="007419AC" w:rsidP="007419AC">
            <w:r w:rsidRPr="00C63FBE">
              <w:t>Dokumentation muss beigelegt und m</w:t>
            </w:r>
            <w:r>
              <w:t>i</w:t>
            </w:r>
            <w:r w:rsidRPr="00C63FBE">
              <w:t>t Key Facts-Formular verlinkt werden.</w:t>
            </w:r>
          </w:p>
          <w:p w:rsidR="00204B28" w:rsidRPr="00204B28" w:rsidRDefault="00204B28" w:rsidP="007419AC">
            <w:pPr>
              <w:rPr>
                <w:i/>
              </w:rPr>
            </w:pPr>
            <w:r>
              <w:rPr>
                <w:i/>
              </w:rPr>
              <w:t>Zusammenfassung</w:t>
            </w:r>
            <w:r w:rsidR="00A464CB">
              <w:rPr>
                <w:i/>
              </w:rPr>
              <w:t xml:space="preserve"> der entsprechenden Dokumentation</w:t>
            </w:r>
          </w:p>
        </w:tc>
      </w:tr>
      <w:tr w:rsidR="00AA04BF" w:rsidRPr="0008089A" w:rsidTr="00AA04BF">
        <w:tc>
          <w:tcPr>
            <w:tcW w:w="9952" w:type="dxa"/>
            <w:gridSpan w:val="13"/>
            <w:tcBorders>
              <w:top w:val="single" w:sz="4" w:space="0" w:color="auto"/>
              <w:left w:val="nil"/>
              <w:bottom w:val="single" w:sz="4" w:space="0" w:color="auto"/>
              <w:right w:val="nil"/>
            </w:tcBorders>
            <w:shd w:val="clear" w:color="auto" w:fill="auto"/>
          </w:tcPr>
          <w:p w:rsidR="00AA04BF" w:rsidRPr="00F76A84" w:rsidRDefault="00AA04BF" w:rsidP="007419AC">
            <w:pPr>
              <w:rPr>
                <w:b/>
                <w:lang w:eastAsia="en-US"/>
              </w:rPr>
            </w:pPr>
          </w:p>
        </w:tc>
      </w:tr>
      <w:tr w:rsidR="007419AC" w:rsidRPr="0008089A" w:rsidTr="00A40093">
        <w:tc>
          <w:tcPr>
            <w:tcW w:w="9952" w:type="dxa"/>
            <w:gridSpan w:val="13"/>
            <w:tcBorders>
              <w:top w:val="single" w:sz="4" w:space="0" w:color="auto"/>
              <w:left w:val="single" w:sz="4" w:space="0" w:color="auto"/>
              <w:bottom w:val="single" w:sz="4" w:space="0" w:color="auto"/>
              <w:right w:val="single" w:sz="4" w:space="0" w:color="auto"/>
            </w:tcBorders>
            <w:shd w:val="clear" w:color="auto" w:fill="CCCCCC"/>
            <w:hideMark/>
          </w:tcPr>
          <w:p w:rsidR="007419AC" w:rsidRPr="00F76A84" w:rsidRDefault="007419AC" w:rsidP="007419AC">
            <w:pPr>
              <w:rPr>
                <w:b/>
                <w:lang w:eastAsia="en-US"/>
              </w:rPr>
            </w:pPr>
            <w:r w:rsidRPr="00F76A84">
              <w:rPr>
                <w:b/>
                <w:lang w:eastAsia="en-US"/>
              </w:rPr>
              <w:t>5. Wirtschaftlichkeit</w:t>
            </w:r>
          </w:p>
        </w:tc>
      </w:tr>
      <w:tr w:rsidR="007419AC" w:rsidRPr="0008089A" w:rsidTr="00A40093">
        <w:tc>
          <w:tcPr>
            <w:tcW w:w="9952" w:type="dxa"/>
            <w:gridSpan w:val="13"/>
            <w:tcBorders>
              <w:top w:val="single" w:sz="4" w:space="0" w:color="auto"/>
              <w:left w:val="single" w:sz="4" w:space="0" w:color="auto"/>
              <w:bottom w:val="single" w:sz="4" w:space="0" w:color="auto"/>
              <w:right w:val="single" w:sz="4" w:space="0" w:color="auto"/>
            </w:tcBorders>
            <w:shd w:val="clear" w:color="auto" w:fill="auto"/>
          </w:tcPr>
          <w:p w:rsidR="007419AC" w:rsidRPr="0008089A" w:rsidRDefault="007419AC" w:rsidP="007419AC">
            <w:pPr>
              <w:rPr>
                <w:b/>
                <w:sz w:val="22"/>
                <w:szCs w:val="22"/>
                <w:lang w:eastAsia="en-US"/>
              </w:rPr>
            </w:pPr>
            <w:r>
              <w:t xml:space="preserve">Bei einem Gesuch um Aufnahme einer neuen galenischen Form erfolgt die Beurteilung der Wirtschaftlichkeit grundsätzlich anhand eines APV und eines TQV. Der APV entfällt, wenn die neue Form im Rahmen der </w:t>
            </w:r>
            <w:r>
              <w:lastRenderedPageBreak/>
              <w:t>Überprüfung der Aufnahmebedingungen alle drei Jahre nicht als eigenständige Gamme überprüft wird (Handbuch betreffend die SL, Kapitel C.7).</w:t>
            </w:r>
          </w:p>
        </w:tc>
      </w:tr>
      <w:tr w:rsidR="007419AC" w:rsidRPr="0008089A" w:rsidTr="00A40093">
        <w:tc>
          <w:tcPr>
            <w:tcW w:w="9952" w:type="dxa"/>
            <w:gridSpan w:val="13"/>
            <w:tcBorders>
              <w:top w:val="single" w:sz="4" w:space="0" w:color="auto"/>
              <w:left w:val="single" w:sz="4" w:space="0" w:color="auto"/>
              <w:bottom w:val="single" w:sz="4" w:space="0" w:color="auto"/>
              <w:right w:val="single" w:sz="4" w:space="0" w:color="auto"/>
            </w:tcBorders>
            <w:shd w:val="clear" w:color="auto" w:fill="E0E0E0"/>
            <w:hideMark/>
          </w:tcPr>
          <w:p w:rsidR="007419AC" w:rsidRPr="00011934" w:rsidRDefault="007419AC" w:rsidP="007419AC">
            <w:pPr>
              <w:rPr>
                <w:b/>
                <w:lang w:eastAsia="en-US"/>
              </w:rPr>
            </w:pPr>
            <w:r w:rsidRPr="0008089A">
              <w:rPr>
                <w:b/>
                <w:lang w:eastAsia="en-US"/>
              </w:rPr>
              <w:lastRenderedPageBreak/>
              <w:t>5.1. Therapeutischer Quervergleich und / oder therapeutische Äquivalenz</w:t>
            </w:r>
          </w:p>
        </w:tc>
      </w:tr>
      <w:tr w:rsidR="007419AC" w:rsidRPr="0008089A" w:rsidTr="00A40093">
        <w:tc>
          <w:tcPr>
            <w:tcW w:w="9952" w:type="dxa"/>
            <w:gridSpan w:val="13"/>
            <w:tcBorders>
              <w:top w:val="single" w:sz="4" w:space="0" w:color="auto"/>
              <w:left w:val="single" w:sz="4" w:space="0" w:color="auto"/>
              <w:bottom w:val="single" w:sz="4" w:space="0" w:color="auto"/>
              <w:right w:val="single" w:sz="4" w:space="0" w:color="auto"/>
            </w:tcBorders>
            <w:shd w:val="clear" w:color="auto" w:fill="auto"/>
          </w:tcPr>
          <w:p w:rsidR="007419AC" w:rsidRDefault="007419AC" w:rsidP="007419AC">
            <w:pPr>
              <w:jc w:val="both"/>
              <w:rPr>
                <w:rFonts w:cs="Arial"/>
                <w:i/>
              </w:rPr>
            </w:pPr>
            <w:r w:rsidRPr="00591CCD">
              <w:rPr>
                <w:rFonts w:cs="Arial"/>
                <w:i/>
              </w:rPr>
              <w:t>Begründung für Wahl</w:t>
            </w:r>
            <w:r>
              <w:rPr>
                <w:rFonts w:cs="Arial"/>
                <w:i/>
              </w:rPr>
              <w:t xml:space="preserve"> des/der Vergleichsarzneimittel(s)</w:t>
            </w:r>
          </w:p>
          <w:p w:rsidR="007419AC" w:rsidRDefault="007419AC" w:rsidP="007419AC">
            <w:pPr>
              <w:jc w:val="both"/>
              <w:rPr>
                <w:rFonts w:cs="Arial"/>
                <w:i/>
              </w:rPr>
            </w:pPr>
            <w:r w:rsidRPr="00591CCD">
              <w:rPr>
                <w:rFonts w:cs="Arial"/>
                <w:i/>
              </w:rPr>
              <w:t>Begründung für Dosis</w:t>
            </w:r>
            <w:r>
              <w:rPr>
                <w:rFonts w:cs="Arial"/>
                <w:i/>
              </w:rPr>
              <w:t xml:space="preserve"> des/der Vergleichsarzneimittel(s)</w:t>
            </w:r>
            <w:r w:rsidRPr="00B53543">
              <w:rPr>
                <w:rFonts w:cs="Arial"/>
                <w:i/>
              </w:rPr>
              <w:t xml:space="preserve"> </w:t>
            </w:r>
          </w:p>
          <w:p w:rsidR="007419AC" w:rsidRPr="00B53543" w:rsidRDefault="007419AC" w:rsidP="007419AC">
            <w:pPr>
              <w:jc w:val="both"/>
              <w:rPr>
                <w:rFonts w:cs="Arial"/>
                <w:i/>
              </w:rPr>
            </w:pPr>
            <w:r w:rsidRPr="00B53543">
              <w:rPr>
                <w:rFonts w:cs="Arial"/>
                <w:i/>
              </w:rPr>
              <w:t>Therapiekosten bezogen auf Tages-, Monats-</w:t>
            </w:r>
            <w:r>
              <w:rPr>
                <w:rFonts w:cs="Arial"/>
                <w:i/>
              </w:rPr>
              <w:t>, Jahres-</w:t>
            </w:r>
            <w:r w:rsidRPr="00B53543">
              <w:rPr>
                <w:rFonts w:cs="Arial"/>
                <w:i/>
              </w:rPr>
              <w:t xml:space="preserve"> oder Kurkosten (T/M/JTK)</w:t>
            </w:r>
          </w:p>
          <w:p w:rsidR="007419AC" w:rsidRPr="00F82EE0" w:rsidRDefault="007419AC" w:rsidP="007419AC">
            <w:pPr>
              <w:jc w:val="both"/>
              <w:rPr>
                <w:rFonts w:cs="Arial"/>
                <w:i/>
                <w:highlight w:val="yellow"/>
              </w:rPr>
            </w:pPr>
          </w:p>
          <w:tbl>
            <w:tblPr>
              <w:tblW w:w="5000" w:type="pct"/>
              <w:tblLayout w:type="fixed"/>
              <w:tblCellMar>
                <w:left w:w="70" w:type="dxa"/>
                <w:right w:w="70" w:type="dxa"/>
              </w:tblCellMar>
              <w:tblLook w:val="04A0" w:firstRow="1" w:lastRow="0" w:firstColumn="1" w:lastColumn="0" w:noHBand="0" w:noVBand="1"/>
            </w:tblPr>
            <w:tblGrid>
              <w:gridCol w:w="2369"/>
              <w:gridCol w:w="2284"/>
              <w:gridCol w:w="1035"/>
              <w:gridCol w:w="2443"/>
              <w:gridCol w:w="1595"/>
            </w:tblGrid>
            <w:tr w:rsidR="007419AC" w:rsidRPr="00F82EE0" w:rsidTr="003C3051">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9AC" w:rsidRPr="00F82EE0" w:rsidRDefault="007419AC" w:rsidP="007419AC">
                  <w:pPr>
                    <w:spacing w:line="240" w:lineRule="auto"/>
                    <w:jc w:val="center"/>
                    <w:rPr>
                      <w:rFonts w:cs="Arial"/>
                      <w:i/>
                      <w:color w:val="000000"/>
                    </w:rPr>
                  </w:pPr>
                  <w:r>
                    <w:rPr>
                      <w:rFonts w:cs="Arial"/>
                      <w:i/>
                      <w:color w:val="000000"/>
                    </w:rPr>
                    <w:t>Arzneimittel</w:t>
                  </w:r>
                  <w:r w:rsidRPr="00F82EE0">
                    <w:rPr>
                      <w:rFonts w:cs="Arial"/>
                      <w:i/>
                      <w:color w:val="000000"/>
                    </w:rPr>
                    <w:t xml:space="preserve"> (Wirkstoff)</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rsidR="007419AC" w:rsidRPr="00F82EE0" w:rsidRDefault="007419AC" w:rsidP="007419AC">
                  <w:pPr>
                    <w:spacing w:line="240" w:lineRule="auto"/>
                    <w:jc w:val="center"/>
                    <w:rPr>
                      <w:rFonts w:cs="Arial"/>
                      <w:i/>
                      <w:color w:val="000000"/>
                    </w:rPr>
                  </w:pPr>
                  <w:r w:rsidRPr="00F82EE0">
                    <w:rPr>
                      <w:rFonts w:cs="Arial"/>
                      <w:i/>
                      <w:color w:val="000000"/>
                    </w:rPr>
                    <w:t>Packungsgrösse</w:t>
                  </w:r>
                  <w:r>
                    <w:rPr>
                      <w:rFonts w:cs="Arial"/>
                      <w:i/>
                      <w:color w:val="000000"/>
                    </w:rPr>
                    <w:t xml:space="preserve">, </w:t>
                  </w:r>
                  <w:r w:rsidRPr="00F82EE0">
                    <w:rPr>
                      <w:rFonts w:cs="Arial"/>
                      <w:i/>
                      <w:color w:val="000000"/>
                    </w:rPr>
                    <w:t>Dosisstärke</w:t>
                  </w:r>
                  <w:r>
                    <w:rPr>
                      <w:rFonts w:cs="Arial"/>
                      <w:i/>
                      <w:color w:val="000000"/>
                    </w:rPr>
                    <w:t xml:space="preserve"> [Einheit]</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7419AC" w:rsidRPr="00F82EE0" w:rsidRDefault="007419AC" w:rsidP="007419AC">
                  <w:pPr>
                    <w:spacing w:line="240" w:lineRule="auto"/>
                    <w:jc w:val="center"/>
                    <w:rPr>
                      <w:rFonts w:cs="Arial"/>
                      <w:i/>
                      <w:color w:val="000000"/>
                    </w:rPr>
                  </w:pPr>
                  <w:r w:rsidRPr="00F82EE0">
                    <w:rPr>
                      <w:rFonts w:cs="Arial"/>
                      <w:i/>
                      <w:color w:val="000000"/>
                    </w:rPr>
                    <w:t>FAP</w:t>
                  </w:r>
                  <w:r>
                    <w:rPr>
                      <w:rFonts w:cs="Arial"/>
                      <w:i/>
                      <w:color w:val="000000"/>
                    </w:rPr>
                    <w:t xml:space="preserve"> [Fr.]</w:t>
                  </w:r>
                </w:p>
              </w:tc>
              <w:tc>
                <w:tcPr>
                  <w:tcW w:w="1256" w:type="pct"/>
                  <w:tcBorders>
                    <w:top w:val="single" w:sz="4" w:space="0" w:color="auto"/>
                    <w:left w:val="nil"/>
                    <w:bottom w:val="single" w:sz="4" w:space="0" w:color="auto"/>
                    <w:right w:val="single" w:sz="4" w:space="0" w:color="auto"/>
                  </w:tcBorders>
                  <w:shd w:val="clear" w:color="auto" w:fill="auto"/>
                  <w:noWrap/>
                  <w:vAlign w:val="center"/>
                  <w:hideMark/>
                </w:tcPr>
                <w:p w:rsidR="007419AC" w:rsidRPr="00F82EE0" w:rsidRDefault="007419AC" w:rsidP="007419AC">
                  <w:pPr>
                    <w:spacing w:line="240" w:lineRule="auto"/>
                    <w:jc w:val="center"/>
                    <w:rPr>
                      <w:rFonts w:cs="Arial"/>
                      <w:i/>
                      <w:color w:val="000000"/>
                    </w:rPr>
                  </w:pPr>
                  <w:r w:rsidRPr="00F82EE0">
                    <w:rPr>
                      <w:rFonts w:cs="Arial"/>
                      <w:i/>
                      <w:color w:val="000000"/>
                    </w:rPr>
                    <w:t>Dosierung</w:t>
                  </w:r>
                  <w:r>
                    <w:rPr>
                      <w:rFonts w:cs="Arial"/>
                      <w:i/>
                      <w:color w:val="000000"/>
                    </w:rPr>
                    <w:t xml:space="preserve"> [Einheit/Zeit]</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rsidR="007419AC" w:rsidRPr="00F82EE0" w:rsidRDefault="007419AC" w:rsidP="007419AC">
                  <w:pPr>
                    <w:spacing w:line="240" w:lineRule="auto"/>
                    <w:jc w:val="center"/>
                    <w:rPr>
                      <w:rFonts w:cs="Arial"/>
                      <w:i/>
                      <w:color w:val="000000"/>
                    </w:rPr>
                  </w:pPr>
                  <w:r w:rsidRPr="00F82EE0">
                    <w:rPr>
                      <w:rFonts w:cs="Arial"/>
                      <w:i/>
                      <w:color w:val="000000"/>
                    </w:rPr>
                    <w:t>T/M/JTK [Fr.]</w:t>
                  </w:r>
                </w:p>
              </w:tc>
            </w:tr>
            <w:tr w:rsidR="007419AC" w:rsidRPr="00F82EE0" w:rsidTr="003C3051">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000000" w:fill="FFFFFF"/>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rsidR="007419AC" w:rsidRPr="00F82EE0" w:rsidRDefault="007419AC" w:rsidP="007419AC">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7419AC" w:rsidRPr="00F82EE0" w:rsidTr="003C3051">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000000" w:fill="FFFFFF"/>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rsidR="007419AC" w:rsidRPr="00F82EE0" w:rsidRDefault="007419AC" w:rsidP="007419AC">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7419AC" w:rsidRPr="00F82EE0" w:rsidTr="003C3051">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rsidR="007419AC" w:rsidRPr="00F82EE0" w:rsidRDefault="007419AC" w:rsidP="007419AC">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7419AC" w:rsidRPr="00F82EE0" w:rsidTr="003C3051">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174" w:type="pct"/>
                  <w:tcBorders>
                    <w:top w:val="nil"/>
                    <w:left w:val="nil"/>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532" w:type="pct"/>
                  <w:tcBorders>
                    <w:top w:val="nil"/>
                    <w:left w:val="nil"/>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1256" w:type="pct"/>
                  <w:tcBorders>
                    <w:top w:val="nil"/>
                    <w:left w:val="nil"/>
                    <w:bottom w:val="single" w:sz="4" w:space="0" w:color="auto"/>
                    <w:right w:val="single" w:sz="4" w:space="0" w:color="auto"/>
                  </w:tcBorders>
                  <w:shd w:val="clear" w:color="auto" w:fill="auto"/>
                  <w:noWrap/>
                  <w:hideMark/>
                </w:tcPr>
                <w:p w:rsidR="007419AC" w:rsidRPr="00F82EE0" w:rsidRDefault="007419AC" w:rsidP="007419AC">
                  <w:pPr>
                    <w:spacing w:line="240" w:lineRule="auto"/>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c>
                <w:tcPr>
                  <w:tcW w:w="820" w:type="pct"/>
                  <w:tcBorders>
                    <w:top w:val="nil"/>
                    <w:left w:val="nil"/>
                    <w:bottom w:val="single" w:sz="4" w:space="0" w:color="auto"/>
                    <w:right w:val="single" w:sz="4" w:space="0" w:color="auto"/>
                  </w:tcBorders>
                  <w:shd w:val="clear" w:color="auto" w:fill="auto"/>
                  <w:noWrap/>
                </w:tcPr>
                <w:p w:rsidR="007419AC" w:rsidRPr="00F82EE0" w:rsidRDefault="007419AC" w:rsidP="007419AC">
                  <w:pPr>
                    <w:spacing w:line="240" w:lineRule="auto"/>
                    <w:jc w:val="center"/>
                    <w:rPr>
                      <w:rFonts w:cs="Arial"/>
                      <w:i/>
                      <w:color w:val="000000"/>
                    </w:rPr>
                  </w:pPr>
                  <w:r w:rsidRPr="00B95658">
                    <w:fldChar w:fldCharType="begin">
                      <w:ffData>
                        <w:name w:val="Text1"/>
                        <w:enabled/>
                        <w:calcOnExit w:val="0"/>
                        <w:textInput/>
                      </w:ffData>
                    </w:fldChar>
                  </w:r>
                  <w:r w:rsidRPr="00B95658">
                    <w:instrText xml:space="preserve"> FORMTEXT </w:instrText>
                  </w:r>
                  <w:r w:rsidRPr="00B95658">
                    <w:fldChar w:fldCharType="separate"/>
                  </w:r>
                  <w:r w:rsidRPr="00B95658">
                    <w:rPr>
                      <w:noProof/>
                    </w:rPr>
                    <w:t> </w:t>
                  </w:r>
                  <w:r w:rsidRPr="00B95658">
                    <w:rPr>
                      <w:noProof/>
                    </w:rPr>
                    <w:t> </w:t>
                  </w:r>
                  <w:r w:rsidRPr="00B95658">
                    <w:rPr>
                      <w:noProof/>
                    </w:rPr>
                    <w:t> </w:t>
                  </w:r>
                  <w:r w:rsidRPr="00B95658">
                    <w:rPr>
                      <w:noProof/>
                    </w:rPr>
                    <w:t> </w:t>
                  </w:r>
                  <w:r w:rsidRPr="00B95658">
                    <w:rPr>
                      <w:noProof/>
                    </w:rPr>
                    <w:t> </w:t>
                  </w:r>
                  <w:r w:rsidRPr="00B95658">
                    <w:fldChar w:fldCharType="end"/>
                  </w:r>
                </w:p>
              </w:tc>
            </w:tr>
            <w:tr w:rsidR="007419AC" w:rsidRPr="00F82EE0" w:rsidTr="003C3051">
              <w:trPr>
                <w:trHeight w:val="285"/>
              </w:trPr>
              <w:tc>
                <w:tcPr>
                  <w:tcW w:w="1218" w:type="pct"/>
                  <w:tcBorders>
                    <w:top w:val="nil"/>
                    <w:left w:val="nil"/>
                    <w:bottom w:val="nil"/>
                    <w:right w:val="nil"/>
                  </w:tcBorders>
                  <w:shd w:val="clear" w:color="auto" w:fill="auto"/>
                  <w:noWrap/>
                  <w:vAlign w:val="bottom"/>
                  <w:hideMark/>
                </w:tcPr>
                <w:p w:rsidR="007419AC" w:rsidRPr="00F82EE0" w:rsidRDefault="007419AC" w:rsidP="007419AC">
                  <w:pPr>
                    <w:spacing w:line="240" w:lineRule="auto"/>
                    <w:jc w:val="center"/>
                    <w:rPr>
                      <w:rFonts w:cs="Arial"/>
                      <w:i/>
                      <w:color w:val="000000"/>
                    </w:rPr>
                  </w:pPr>
                </w:p>
              </w:tc>
              <w:tc>
                <w:tcPr>
                  <w:tcW w:w="1174" w:type="pct"/>
                  <w:tcBorders>
                    <w:top w:val="nil"/>
                    <w:left w:val="nil"/>
                    <w:bottom w:val="nil"/>
                    <w:right w:val="nil"/>
                  </w:tcBorders>
                  <w:shd w:val="clear" w:color="auto" w:fill="auto"/>
                  <w:noWrap/>
                  <w:vAlign w:val="bottom"/>
                  <w:hideMark/>
                </w:tcPr>
                <w:p w:rsidR="007419AC" w:rsidRPr="00F82EE0" w:rsidRDefault="007419AC" w:rsidP="007419AC">
                  <w:pPr>
                    <w:spacing w:line="240" w:lineRule="auto"/>
                    <w:rPr>
                      <w:rFonts w:ascii="Times New Roman" w:hAnsi="Times New Roman"/>
                      <w:i/>
                    </w:rPr>
                  </w:pPr>
                </w:p>
              </w:tc>
              <w:tc>
                <w:tcPr>
                  <w:tcW w:w="532" w:type="pct"/>
                  <w:tcBorders>
                    <w:top w:val="nil"/>
                    <w:left w:val="nil"/>
                    <w:bottom w:val="nil"/>
                    <w:right w:val="nil"/>
                  </w:tcBorders>
                  <w:shd w:val="clear" w:color="auto" w:fill="auto"/>
                  <w:noWrap/>
                  <w:vAlign w:val="bottom"/>
                  <w:hideMark/>
                </w:tcPr>
                <w:p w:rsidR="007419AC" w:rsidRPr="00F82EE0" w:rsidRDefault="007419AC" w:rsidP="007419AC">
                  <w:pPr>
                    <w:spacing w:line="240" w:lineRule="auto"/>
                    <w:rPr>
                      <w:rFonts w:ascii="Times New Roman" w:hAnsi="Times New Roman"/>
                      <w:i/>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7419AC" w:rsidRPr="00F82EE0" w:rsidRDefault="007419AC" w:rsidP="007419AC">
                  <w:pPr>
                    <w:spacing w:line="240" w:lineRule="auto"/>
                    <w:rPr>
                      <w:rFonts w:cs="Arial"/>
                      <w:i/>
                      <w:color w:val="000000"/>
                    </w:rPr>
                  </w:pPr>
                  <w:r w:rsidRPr="00F82EE0">
                    <w:rPr>
                      <w:rFonts w:cs="Arial"/>
                      <w:i/>
                      <w:color w:val="000000"/>
                    </w:rPr>
                    <w:t>TQV-Niveau</w:t>
                  </w:r>
                </w:p>
              </w:tc>
              <w:tc>
                <w:tcPr>
                  <w:tcW w:w="820" w:type="pct"/>
                  <w:tcBorders>
                    <w:top w:val="nil"/>
                    <w:left w:val="nil"/>
                    <w:bottom w:val="single" w:sz="4" w:space="0" w:color="auto"/>
                    <w:right w:val="single" w:sz="4" w:space="0" w:color="auto"/>
                  </w:tcBorders>
                  <w:shd w:val="clear" w:color="auto" w:fill="auto"/>
                  <w:noWrap/>
                </w:tcPr>
                <w:p w:rsidR="007419AC" w:rsidRPr="00F82EE0" w:rsidRDefault="007419AC" w:rsidP="007419AC">
                  <w:pPr>
                    <w:spacing w:line="240" w:lineRule="auto"/>
                    <w:jc w:val="center"/>
                    <w:rPr>
                      <w:rFonts w:cs="Arial"/>
                      <w:i/>
                      <w:color w:val="000000"/>
                    </w:rPr>
                  </w:pPr>
                  <w:r w:rsidRPr="00A36392">
                    <w:fldChar w:fldCharType="begin">
                      <w:ffData>
                        <w:name w:val="Text1"/>
                        <w:enabled/>
                        <w:calcOnExit w:val="0"/>
                        <w:textInput/>
                      </w:ffData>
                    </w:fldChar>
                  </w:r>
                  <w:r w:rsidRPr="00A36392">
                    <w:instrText xml:space="preserve"> FORMTEXT </w:instrText>
                  </w:r>
                  <w:r w:rsidRPr="00A36392">
                    <w:fldChar w:fldCharType="separate"/>
                  </w:r>
                  <w:r w:rsidRPr="00A36392">
                    <w:rPr>
                      <w:noProof/>
                    </w:rPr>
                    <w:t> </w:t>
                  </w:r>
                  <w:r w:rsidRPr="00A36392">
                    <w:rPr>
                      <w:noProof/>
                    </w:rPr>
                    <w:t> </w:t>
                  </w:r>
                  <w:r w:rsidRPr="00A36392">
                    <w:rPr>
                      <w:noProof/>
                    </w:rPr>
                    <w:t> </w:t>
                  </w:r>
                  <w:r w:rsidRPr="00A36392">
                    <w:rPr>
                      <w:noProof/>
                    </w:rPr>
                    <w:t> </w:t>
                  </w:r>
                  <w:r w:rsidRPr="00A36392">
                    <w:rPr>
                      <w:noProof/>
                    </w:rPr>
                    <w:t> </w:t>
                  </w:r>
                  <w:r w:rsidRPr="00A36392">
                    <w:fldChar w:fldCharType="end"/>
                  </w:r>
                </w:p>
              </w:tc>
            </w:tr>
            <w:tr w:rsidR="007419AC" w:rsidRPr="00F82EE0" w:rsidTr="003C3051">
              <w:trPr>
                <w:trHeight w:val="285"/>
              </w:trPr>
              <w:tc>
                <w:tcPr>
                  <w:tcW w:w="1218" w:type="pct"/>
                  <w:tcBorders>
                    <w:top w:val="nil"/>
                    <w:left w:val="nil"/>
                    <w:bottom w:val="nil"/>
                    <w:right w:val="nil"/>
                  </w:tcBorders>
                  <w:shd w:val="clear" w:color="auto" w:fill="auto"/>
                  <w:noWrap/>
                  <w:vAlign w:val="bottom"/>
                  <w:hideMark/>
                </w:tcPr>
                <w:p w:rsidR="007419AC" w:rsidRPr="00F82EE0" w:rsidRDefault="007419AC" w:rsidP="007419AC">
                  <w:pPr>
                    <w:spacing w:line="240" w:lineRule="auto"/>
                    <w:jc w:val="center"/>
                    <w:rPr>
                      <w:rFonts w:cs="Arial"/>
                      <w:i/>
                      <w:color w:val="000000"/>
                    </w:rPr>
                  </w:pPr>
                </w:p>
              </w:tc>
              <w:tc>
                <w:tcPr>
                  <w:tcW w:w="1174" w:type="pct"/>
                  <w:tcBorders>
                    <w:top w:val="nil"/>
                    <w:left w:val="nil"/>
                    <w:bottom w:val="nil"/>
                    <w:right w:val="nil"/>
                  </w:tcBorders>
                  <w:shd w:val="clear" w:color="auto" w:fill="auto"/>
                  <w:noWrap/>
                  <w:vAlign w:val="bottom"/>
                  <w:hideMark/>
                </w:tcPr>
                <w:p w:rsidR="007419AC" w:rsidRPr="00F82EE0" w:rsidRDefault="007419AC" w:rsidP="007419AC">
                  <w:pPr>
                    <w:spacing w:line="240" w:lineRule="auto"/>
                    <w:rPr>
                      <w:rFonts w:ascii="Times New Roman" w:hAnsi="Times New Roman"/>
                      <w:i/>
                    </w:rPr>
                  </w:pPr>
                </w:p>
              </w:tc>
              <w:tc>
                <w:tcPr>
                  <w:tcW w:w="532" w:type="pct"/>
                  <w:tcBorders>
                    <w:top w:val="nil"/>
                    <w:left w:val="nil"/>
                    <w:bottom w:val="nil"/>
                    <w:right w:val="nil"/>
                  </w:tcBorders>
                  <w:shd w:val="clear" w:color="auto" w:fill="auto"/>
                  <w:noWrap/>
                  <w:vAlign w:val="bottom"/>
                  <w:hideMark/>
                </w:tcPr>
                <w:p w:rsidR="007419AC" w:rsidRPr="00F82EE0" w:rsidRDefault="007419AC" w:rsidP="007419AC">
                  <w:pPr>
                    <w:spacing w:line="240" w:lineRule="auto"/>
                    <w:rPr>
                      <w:rFonts w:ascii="Times New Roman" w:hAnsi="Times New Roman"/>
                      <w:i/>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7419AC" w:rsidRPr="00F82EE0" w:rsidRDefault="007419AC" w:rsidP="007419AC">
                  <w:pPr>
                    <w:spacing w:line="240" w:lineRule="auto"/>
                    <w:rPr>
                      <w:rFonts w:cs="Arial"/>
                      <w:i/>
                      <w:color w:val="000000"/>
                    </w:rPr>
                  </w:pPr>
                  <w:r w:rsidRPr="00F82EE0">
                    <w:rPr>
                      <w:rFonts w:cs="Arial"/>
                      <w:i/>
                      <w:color w:val="000000"/>
                    </w:rPr>
                    <w:t>TQV-Preis (FAP)</w:t>
                  </w:r>
                </w:p>
              </w:tc>
              <w:tc>
                <w:tcPr>
                  <w:tcW w:w="820" w:type="pct"/>
                  <w:tcBorders>
                    <w:top w:val="nil"/>
                    <w:left w:val="nil"/>
                    <w:bottom w:val="single" w:sz="4" w:space="0" w:color="auto"/>
                    <w:right w:val="single" w:sz="4" w:space="0" w:color="auto"/>
                  </w:tcBorders>
                  <w:shd w:val="clear" w:color="auto" w:fill="auto"/>
                  <w:noWrap/>
                </w:tcPr>
                <w:p w:rsidR="007419AC" w:rsidRPr="00F82EE0" w:rsidRDefault="007419AC" w:rsidP="007419AC">
                  <w:pPr>
                    <w:spacing w:line="240" w:lineRule="auto"/>
                    <w:jc w:val="center"/>
                    <w:rPr>
                      <w:rFonts w:cs="Arial"/>
                      <w:i/>
                      <w:color w:val="000000"/>
                    </w:rPr>
                  </w:pPr>
                  <w:r w:rsidRPr="00A36392">
                    <w:fldChar w:fldCharType="begin">
                      <w:ffData>
                        <w:name w:val="Text1"/>
                        <w:enabled/>
                        <w:calcOnExit w:val="0"/>
                        <w:textInput/>
                      </w:ffData>
                    </w:fldChar>
                  </w:r>
                  <w:r w:rsidRPr="00A36392">
                    <w:instrText xml:space="preserve"> FORMTEXT </w:instrText>
                  </w:r>
                  <w:r w:rsidRPr="00A36392">
                    <w:fldChar w:fldCharType="separate"/>
                  </w:r>
                  <w:r w:rsidRPr="00A36392">
                    <w:rPr>
                      <w:noProof/>
                    </w:rPr>
                    <w:t> </w:t>
                  </w:r>
                  <w:r w:rsidRPr="00A36392">
                    <w:rPr>
                      <w:noProof/>
                    </w:rPr>
                    <w:t> </w:t>
                  </w:r>
                  <w:r w:rsidRPr="00A36392">
                    <w:rPr>
                      <w:noProof/>
                    </w:rPr>
                    <w:t> </w:t>
                  </w:r>
                  <w:r w:rsidRPr="00A36392">
                    <w:rPr>
                      <w:noProof/>
                    </w:rPr>
                    <w:t> </w:t>
                  </w:r>
                  <w:r w:rsidRPr="00A36392">
                    <w:rPr>
                      <w:noProof/>
                    </w:rPr>
                    <w:t> </w:t>
                  </w:r>
                  <w:r w:rsidRPr="00A36392">
                    <w:fldChar w:fldCharType="end"/>
                  </w:r>
                </w:p>
              </w:tc>
            </w:tr>
          </w:tbl>
          <w:p w:rsidR="007419AC" w:rsidRDefault="007419AC" w:rsidP="007419AC">
            <w:pPr>
              <w:autoSpaceDE w:val="0"/>
              <w:autoSpaceDN w:val="0"/>
              <w:adjustRightInd w:val="0"/>
              <w:jc w:val="both"/>
              <w:rPr>
                <w:rFonts w:cs="Arial"/>
                <w:i/>
                <w:lang w:eastAsia="en-US"/>
              </w:rPr>
            </w:pPr>
          </w:p>
          <w:p w:rsidR="007419AC" w:rsidRPr="0008089A" w:rsidRDefault="007419AC" w:rsidP="007419AC">
            <w:pPr>
              <w:rPr>
                <w:lang w:eastAsia="en-US"/>
              </w:rPr>
            </w:pPr>
          </w:p>
        </w:tc>
      </w:tr>
      <w:tr w:rsidR="007419AC" w:rsidRPr="0008089A" w:rsidTr="00A40093">
        <w:tc>
          <w:tcPr>
            <w:tcW w:w="4293" w:type="dxa"/>
            <w:gridSpan w:val="5"/>
            <w:tcBorders>
              <w:top w:val="single" w:sz="4" w:space="0" w:color="auto"/>
              <w:left w:val="single" w:sz="4" w:space="0" w:color="auto"/>
              <w:bottom w:val="single" w:sz="4" w:space="0" w:color="auto"/>
              <w:right w:val="nil"/>
            </w:tcBorders>
            <w:shd w:val="clear" w:color="auto" w:fill="E0E0E0"/>
            <w:vAlign w:val="bottom"/>
            <w:hideMark/>
          </w:tcPr>
          <w:p w:rsidR="007419AC" w:rsidRPr="0008089A" w:rsidRDefault="007419AC" w:rsidP="007419AC">
            <w:pPr>
              <w:rPr>
                <w:b/>
                <w:lang w:eastAsia="en-US"/>
              </w:rPr>
            </w:pPr>
            <w:r w:rsidRPr="003D7FAB">
              <w:rPr>
                <w:b/>
                <w:lang w:eastAsia="en-US"/>
              </w:rPr>
              <w:t>5.2. Auslandpreisvergleich</w:t>
            </w:r>
            <w:r>
              <w:rPr>
                <w:b/>
                <w:lang w:eastAsia="en-US"/>
              </w:rPr>
              <w:t xml:space="preserve"> </w:t>
            </w:r>
          </w:p>
        </w:tc>
        <w:tc>
          <w:tcPr>
            <w:tcW w:w="418" w:type="dxa"/>
            <w:tcBorders>
              <w:top w:val="single" w:sz="4" w:space="0" w:color="auto"/>
              <w:left w:val="nil"/>
              <w:bottom w:val="single" w:sz="4" w:space="0" w:color="auto"/>
              <w:right w:val="nil"/>
            </w:tcBorders>
            <w:shd w:val="clear" w:color="auto" w:fill="E0E0E0"/>
          </w:tcPr>
          <w:p w:rsidR="007419AC" w:rsidRPr="0008089A" w:rsidRDefault="007419AC" w:rsidP="007419AC">
            <w:pPr>
              <w:rPr>
                <w:i/>
                <w:lang w:eastAsia="en-US"/>
              </w:rPr>
            </w:pPr>
          </w:p>
        </w:tc>
        <w:tc>
          <w:tcPr>
            <w:tcW w:w="236" w:type="dxa"/>
            <w:tcBorders>
              <w:top w:val="single" w:sz="4" w:space="0" w:color="auto"/>
              <w:left w:val="nil"/>
              <w:bottom w:val="single" w:sz="4" w:space="0" w:color="auto"/>
              <w:right w:val="nil"/>
            </w:tcBorders>
            <w:shd w:val="clear" w:color="auto" w:fill="E0E0E0"/>
          </w:tcPr>
          <w:p w:rsidR="007419AC" w:rsidRPr="0008089A" w:rsidRDefault="007419AC" w:rsidP="007419AC">
            <w:pPr>
              <w:rPr>
                <w:i/>
                <w:lang w:eastAsia="en-US"/>
              </w:rPr>
            </w:pPr>
          </w:p>
        </w:tc>
        <w:tc>
          <w:tcPr>
            <w:tcW w:w="5005" w:type="dxa"/>
            <w:gridSpan w:val="6"/>
            <w:tcBorders>
              <w:top w:val="single" w:sz="4" w:space="0" w:color="auto"/>
              <w:left w:val="nil"/>
              <w:bottom w:val="single" w:sz="4" w:space="0" w:color="auto"/>
              <w:right w:val="single" w:sz="4" w:space="0" w:color="auto"/>
            </w:tcBorders>
            <w:shd w:val="clear" w:color="auto" w:fill="E0E0E0"/>
          </w:tcPr>
          <w:p w:rsidR="007419AC" w:rsidRPr="0008089A" w:rsidRDefault="007419AC" w:rsidP="007419AC">
            <w:pPr>
              <w:rPr>
                <w:i/>
                <w:lang w:eastAsia="en-US"/>
              </w:rPr>
            </w:pPr>
          </w:p>
        </w:tc>
      </w:tr>
      <w:tr w:rsidR="00612702" w:rsidRPr="0008089A" w:rsidTr="00A40093">
        <w:tc>
          <w:tcPr>
            <w:tcW w:w="9952"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612702" w:rsidRDefault="00612702" w:rsidP="00612702">
            <w:pPr>
              <w:jc w:val="both"/>
              <w:rPr>
                <w:rFonts w:cs="Arial"/>
                <w:i/>
              </w:rPr>
            </w:pPr>
            <w:r>
              <w:rPr>
                <w:rFonts w:cs="Arial"/>
                <w:i/>
              </w:rPr>
              <w:t xml:space="preserve">Der APV mit Datum vom TT Monat JJJJ mit Preisen </w:t>
            </w:r>
            <w:r w:rsidRPr="00F82EE0">
              <w:rPr>
                <w:rFonts w:cs="Arial"/>
                <w:i/>
              </w:rPr>
              <w:t xml:space="preserve">aus den Referenzländern (A, B, D, DK, F, FI, NL, S, UK) </w:t>
            </w:r>
            <w:r w:rsidRPr="00591CCD">
              <w:rPr>
                <w:rFonts w:cs="Arial"/>
                <w:i/>
              </w:rPr>
              <w:t xml:space="preserve">und Wechselkursen zu </w:t>
            </w:r>
            <w:r w:rsidRPr="00591CCD">
              <w:rPr>
                <w:i/>
              </w:rPr>
              <w:t>Fr</w:t>
            </w:r>
            <w:r>
              <w:rPr>
                <w:i/>
              </w:rPr>
              <w:t>. X.XX</w:t>
            </w:r>
            <w:r w:rsidRPr="00251D7A">
              <w:rPr>
                <w:i/>
              </w:rPr>
              <w:t>/</w:t>
            </w:r>
            <w:r>
              <w:rPr>
                <w:i/>
              </w:rPr>
              <w:t>Euro, Fr. X.XX</w:t>
            </w:r>
            <w:r w:rsidRPr="00591CCD">
              <w:rPr>
                <w:i/>
              </w:rPr>
              <w:t xml:space="preserve">/GBP, </w:t>
            </w:r>
            <w:r>
              <w:rPr>
                <w:i/>
              </w:rPr>
              <w:t>Fr. X.XXXX/DKK und Fr. X.XXXX</w:t>
            </w:r>
            <w:r w:rsidRPr="00591CCD">
              <w:rPr>
                <w:i/>
              </w:rPr>
              <w:t>/SEK</w:t>
            </w:r>
            <w:r w:rsidRPr="00591CCD">
              <w:rPr>
                <w:rFonts w:cs="Arial"/>
                <w:i/>
              </w:rPr>
              <w:t xml:space="preserve"> </w:t>
            </w:r>
            <w:r>
              <w:rPr>
                <w:rFonts w:cs="Arial"/>
                <w:i/>
              </w:rPr>
              <w:t>(Stand 1. Monat JJJJ) liegt vor.</w:t>
            </w:r>
          </w:p>
          <w:p w:rsidR="00612702" w:rsidRPr="00591CCD" w:rsidRDefault="00612702" w:rsidP="00612702">
            <w:pPr>
              <w:jc w:val="both"/>
              <w:rPr>
                <w:rFonts w:cs="Arial"/>
                <w:i/>
              </w:rPr>
            </w:pPr>
          </w:p>
          <w:p w:rsidR="00612702" w:rsidRPr="00591CCD" w:rsidRDefault="00612702" w:rsidP="00612702">
            <w:pPr>
              <w:jc w:val="both"/>
              <w:rPr>
                <w:rFonts w:cs="Arial"/>
                <w:i/>
              </w:rPr>
            </w:pPr>
            <w:r w:rsidRPr="00591CCD">
              <w:rPr>
                <w:rFonts w:cs="Arial"/>
                <w:i/>
              </w:rPr>
              <w:t>Daraus resultieren für die verschiedenen Packungen folgende Preise/resultiert folgender Preis: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1"/>
            </w:tblGrid>
            <w:tr w:rsidR="00612702" w:rsidRPr="00591CCD" w:rsidTr="002D1EDF">
              <w:tc>
                <w:tcPr>
                  <w:tcW w:w="4530" w:type="dxa"/>
                  <w:shd w:val="clear" w:color="auto" w:fill="auto"/>
                </w:tcPr>
                <w:p w:rsidR="00612702" w:rsidRPr="002D1EDF" w:rsidRDefault="00612702" w:rsidP="002D1EDF">
                  <w:pPr>
                    <w:jc w:val="both"/>
                    <w:rPr>
                      <w:rFonts w:cs="Arial"/>
                      <w:b/>
                      <w:i/>
                    </w:rPr>
                  </w:pPr>
                </w:p>
              </w:tc>
              <w:tc>
                <w:tcPr>
                  <w:tcW w:w="4531" w:type="dxa"/>
                  <w:shd w:val="clear" w:color="auto" w:fill="auto"/>
                </w:tcPr>
                <w:p w:rsidR="00612702" w:rsidRPr="002D1EDF" w:rsidRDefault="00612702" w:rsidP="002D1EDF">
                  <w:pPr>
                    <w:jc w:val="both"/>
                    <w:rPr>
                      <w:rFonts w:cs="Arial"/>
                      <w:b/>
                      <w:i/>
                    </w:rPr>
                  </w:pPr>
                  <w:r w:rsidRPr="002D1EDF">
                    <w:rPr>
                      <w:rFonts w:cs="Arial"/>
                      <w:i/>
                    </w:rPr>
                    <w:t>APV (FAP) [Fr.]</w:t>
                  </w:r>
                </w:p>
              </w:tc>
            </w:tr>
            <w:tr w:rsidR="00612702" w:rsidRPr="00591CCD" w:rsidTr="002D1EDF">
              <w:tc>
                <w:tcPr>
                  <w:tcW w:w="4530" w:type="dxa"/>
                  <w:shd w:val="clear" w:color="auto" w:fill="auto"/>
                </w:tcPr>
                <w:p w:rsidR="00612702" w:rsidRPr="002D1EDF" w:rsidRDefault="00612702" w:rsidP="00612702">
                  <w:pPr>
                    <w:rPr>
                      <w:rFonts w:cs="Arial"/>
                      <w:i/>
                      <w:lang w:eastAsia="en-US"/>
                    </w:rPr>
                  </w:pPr>
                  <w:r w:rsidRPr="002D1EDF">
                    <w:rPr>
                      <w:rFonts w:cs="Arial"/>
                      <w:i/>
                      <w:lang w:eastAsia="en-US"/>
                    </w:rPr>
                    <w:t>Galenische Form, Dosisstärke, Packungsgrösse</w:t>
                  </w:r>
                </w:p>
              </w:tc>
              <w:tc>
                <w:tcPr>
                  <w:tcW w:w="4531" w:type="dxa"/>
                  <w:shd w:val="clear" w:color="auto" w:fill="auto"/>
                </w:tcPr>
                <w:p w:rsidR="00612702" w:rsidRPr="002D1EDF" w:rsidRDefault="00612702" w:rsidP="002D1EDF">
                  <w:pPr>
                    <w:jc w:val="both"/>
                    <w:rPr>
                      <w:rFonts w:cs="Arial"/>
                      <w:i/>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612702" w:rsidRPr="00591CCD" w:rsidTr="002D1EDF">
              <w:tc>
                <w:tcPr>
                  <w:tcW w:w="4530" w:type="dxa"/>
                  <w:shd w:val="clear" w:color="auto" w:fill="auto"/>
                </w:tcPr>
                <w:p w:rsidR="00612702" w:rsidRPr="002D1EDF" w:rsidRDefault="00612702" w:rsidP="00612702">
                  <w:pPr>
                    <w:rPr>
                      <w:rFonts w:cs="Arial"/>
                      <w:i/>
                      <w:lang w:eastAsia="en-US"/>
                    </w:rPr>
                  </w:pPr>
                  <w:r w:rsidRPr="002D1EDF">
                    <w:rPr>
                      <w:rFonts w:cs="Arial"/>
                      <w:i/>
                      <w:lang w:eastAsia="en-US"/>
                    </w:rPr>
                    <w:t>Galenische Form, Dosisstärke, Packungsgrösse</w:t>
                  </w:r>
                </w:p>
              </w:tc>
              <w:tc>
                <w:tcPr>
                  <w:tcW w:w="4531" w:type="dxa"/>
                  <w:shd w:val="clear" w:color="auto" w:fill="auto"/>
                </w:tcPr>
                <w:p w:rsidR="00612702" w:rsidRPr="002D1EDF" w:rsidRDefault="00612702" w:rsidP="002D1EDF">
                  <w:pPr>
                    <w:jc w:val="both"/>
                    <w:rPr>
                      <w:rFonts w:cs="Arial"/>
                      <w:i/>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bl>
          <w:p w:rsidR="00612702" w:rsidRPr="00591CCD" w:rsidRDefault="00612702" w:rsidP="00612702">
            <w:pPr>
              <w:pStyle w:val="Listenabsatz"/>
              <w:ind w:left="184" w:hanging="184"/>
              <w:jc w:val="both"/>
              <w:rPr>
                <w:rFonts w:cs="Arial"/>
                <w:i/>
              </w:rPr>
            </w:pPr>
          </w:p>
          <w:p w:rsidR="00612702" w:rsidRPr="00591CCD" w:rsidRDefault="00612702" w:rsidP="00612702">
            <w:pPr>
              <w:pStyle w:val="Listenabsatz"/>
              <w:ind w:left="184" w:hanging="184"/>
              <w:jc w:val="both"/>
              <w:rPr>
                <w:rFonts w:cs="Arial"/>
                <w:i/>
              </w:rPr>
            </w:pPr>
            <w:r w:rsidRPr="00591CCD">
              <w:rPr>
                <w:rFonts w:cs="Arial"/>
                <w:i/>
              </w:rPr>
              <w:t xml:space="preserve">In welchen Referenzländern ist das Arzneimittel nicht </w:t>
            </w:r>
            <w:r>
              <w:rPr>
                <w:rFonts w:cs="Arial"/>
                <w:i/>
              </w:rPr>
              <w:t>i</w:t>
            </w:r>
            <w:r w:rsidRPr="00591CCD">
              <w:rPr>
                <w:rFonts w:cs="Arial"/>
                <w:i/>
              </w:rPr>
              <w:t>m Handel?</w:t>
            </w:r>
          </w:p>
          <w:p w:rsidR="00612702" w:rsidRDefault="00612702" w:rsidP="00612702">
            <w:pPr>
              <w:autoSpaceDE w:val="0"/>
              <w:autoSpaceDN w:val="0"/>
              <w:adjustRightInd w:val="0"/>
              <w:jc w:val="both"/>
              <w:rPr>
                <w:rFonts w:cs="Arial"/>
                <w:i/>
                <w:lang w:eastAsia="en-US"/>
              </w:rPr>
            </w:pPr>
            <w:r>
              <w:rPr>
                <w:rFonts w:cs="Arial"/>
                <w:i/>
                <w:lang w:eastAsia="en-US"/>
              </w:rPr>
              <w:t>Welche Preismodelle sind im Ausland umgesetzt?</w:t>
            </w:r>
          </w:p>
          <w:p w:rsidR="00612702" w:rsidRPr="0008089A" w:rsidRDefault="00612702" w:rsidP="007419AC">
            <w:pPr>
              <w:rPr>
                <w:i/>
                <w:lang w:eastAsia="en-US"/>
              </w:rPr>
            </w:pPr>
          </w:p>
        </w:tc>
      </w:tr>
      <w:tr w:rsidR="007419AC" w:rsidRPr="0008089A" w:rsidTr="00A40093">
        <w:tc>
          <w:tcPr>
            <w:tcW w:w="2875" w:type="dxa"/>
            <w:gridSpan w:val="2"/>
            <w:tcBorders>
              <w:top w:val="single" w:sz="4" w:space="0" w:color="auto"/>
              <w:left w:val="nil"/>
              <w:bottom w:val="single" w:sz="4" w:space="0" w:color="auto"/>
              <w:right w:val="nil"/>
            </w:tcBorders>
            <w:shd w:val="clear" w:color="auto" w:fill="auto"/>
          </w:tcPr>
          <w:p w:rsidR="007419AC" w:rsidRPr="0008089A" w:rsidRDefault="007419AC" w:rsidP="007419AC">
            <w:pPr>
              <w:rPr>
                <w:lang w:eastAsia="en-US"/>
              </w:rPr>
            </w:pPr>
          </w:p>
        </w:tc>
        <w:tc>
          <w:tcPr>
            <w:tcW w:w="1418" w:type="dxa"/>
            <w:gridSpan w:val="3"/>
            <w:tcBorders>
              <w:top w:val="single" w:sz="4" w:space="0" w:color="auto"/>
              <w:left w:val="nil"/>
              <w:bottom w:val="single" w:sz="4" w:space="0" w:color="auto"/>
              <w:right w:val="nil"/>
            </w:tcBorders>
            <w:shd w:val="clear" w:color="auto" w:fill="auto"/>
            <w:vAlign w:val="center"/>
          </w:tcPr>
          <w:p w:rsidR="007419AC" w:rsidRPr="0008089A" w:rsidRDefault="007419AC" w:rsidP="007419AC">
            <w:pPr>
              <w:jc w:val="right"/>
              <w:rPr>
                <w:lang w:eastAsia="en-US"/>
              </w:rPr>
            </w:pPr>
          </w:p>
        </w:tc>
        <w:tc>
          <w:tcPr>
            <w:tcW w:w="1417" w:type="dxa"/>
            <w:gridSpan w:val="4"/>
            <w:tcBorders>
              <w:top w:val="single" w:sz="4" w:space="0" w:color="auto"/>
              <w:left w:val="nil"/>
              <w:bottom w:val="single" w:sz="4" w:space="0" w:color="auto"/>
              <w:right w:val="nil"/>
            </w:tcBorders>
            <w:shd w:val="clear" w:color="auto" w:fill="auto"/>
            <w:vAlign w:val="center"/>
          </w:tcPr>
          <w:p w:rsidR="007419AC" w:rsidRPr="0008089A" w:rsidRDefault="007419AC" w:rsidP="007419AC">
            <w:pPr>
              <w:jc w:val="right"/>
              <w:rPr>
                <w:lang w:eastAsia="en-US"/>
              </w:rPr>
            </w:pPr>
          </w:p>
        </w:tc>
        <w:tc>
          <w:tcPr>
            <w:tcW w:w="1418" w:type="dxa"/>
            <w:tcBorders>
              <w:top w:val="single" w:sz="4" w:space="0" w:color="auto"/>
              <w:left w:val="nil"/>
              <w:bottom w:val="single" w:sz="4" w:space="0" w:color="auto"/>
              <w:right w:val="nil"/>
            </w:tcBorders>
            <w:shd w:val="clear" w:color="auto" w:fill="auto"/>
            <w:vAlign w:val="center"/>
          </w:tcPr>
          <w:p w:rsidR="007419AC" w:rsidRPr="0008089A" w:rsidRDefault="007419AC" w:rsidP="007419AC">
            <w:pPr>
              <w:jc w:val="right"/>
              <w:rPr>
                <w:lang w:eastAsia="en-US"/>
              </w:rPr>
            </w:pPr>
          </w:p>
        </w:tc>
        <w:tc>
          <w:tcPr>
            <w:tcW w:w="1417" w:type="dxa"/>
            <w:gridSpan w:val="2"/>
            <w:tcBorders>
              <w:top w:val="single" w:sz="4" w:space="0" w:color="auto"/>
              <w:left w:val="nil"/>
              <w:bottom w:val="single" w:sz="4" w:space="0" w:color="auto"/>
              <w:right w:val="nil"/>
            </w:tcBorders>
            <w:shd w:val="clear" w:color="auto" w:fill="auto"/>
            <w:vAlign w:val="center"/>
          </w:tcPr>
          <w:p w:rsidR="007419AC" w:rsidRPr="0008089A" w:rsidRDefault="007419AC" w:rsidP="007419AC">
            <w:pPr>
              <w:jc w:val="right"/>
              <w:rPr>
                <w:lang w:eastAsia="en-US"/>
              </w:rPr>
            </w:pPr>
          </w:p>
        </w:tc>
        <w:tc>
          <w:tcPr>
            <w:tcW w:w="1407" w:type="dxa"/>
            <w:tcBorders>
              <w:top w:val="single" w:sz="4" w:space="0" w:color="auto"/>
              <w:left w:val="nil"/>
              <w:bottom w:val="single" w:sz="4" w:space="0" w:color="auto"/>
              <w:right w:val="nil"/>
            </w:tcBorders>
            <w:shd w:val="clear" w:color="auto" w:fill="auto"/>
            <w:vAlign w:val="center"/>
          </w:tcPr>
          <w:p w:rsidR="007419AC" w:rsidRPr="0008089A" w:rsidRDefault="007419AC" w:rsidP="007419AC">
            <w:pPr>
              <w:jc w:val="center"/>
              <w:rPr>
                <w:lang w:eastAsia="en-US"/>
              </w:rPr>
            </w:pPr>
          </w:p>
        </w:tc>
      </w:tr>
      <w:tr w:rsidR="007419AC" w:rsidRPr="00CE404D" w:rsidTr="00A40093">
        <w:tblPrEx>
          <w:shd w:val="clear" w:color="auto" w:fill="auto"/>
        </w:tblPrEx>
        <w:tc>
          <w:tcPr>
            <w:tcW w:w="9952" w:type="dxa"/>
            <w:gridSpan w:val="13"/>
            <w:tcBorders>
              <w:bottom w:val="single" w:sz="4" w:space="0" w:color="auto"/>
              <w:right w:val="single" w:sz="4" w:space="0" w:color="auto"/>
            </w:tcBorders>
            <w:shd w:val="clear" w:color="auto" w:fill="CCCCCC"/>
          </w:tcPr>
          <w:p w:rsidR="007419AC" w:rsidRPr="00F76A84" w:rsidRDefault="007419AC" w:rsidP="00C4302C">
            <w:pPr>
              <w:rPr>
                <w:b/>
                <w:lang w:eastAsia="en-US"/>
              </w:rPr>
            </w:pPr>
            <w:r w:rsidRPr="00F76A84">
              <w:rPr>
                <w:b/>
                <w:lang w:eastAsia="en-US"/>
              </w:rPr>
              <w:t xml:space="preserve">6. </w:t>
            </w:r>
            <w:r w:rsidR="00C4302C" w:rsidRPr="00F76A84">
              <w:rPr>
                <w:b/>
                <w:lang w:eastAsia="en-US"/>
              </w:rPr>
              <w:t>Limitierung</w:t>
            </w:r>
          </w:p>
        </w:tc>
      </w:tr>
      <w:tr w:rsidR="00C4302C" w:rsidRPr="00CE404D" w:rsidTr="00A40093">
        <w:tblPrEx>
          <w:shd w:val="clear" w:color="auto" w:fill="auto"/>
        </w:tblPrEx>
        <w:tc>
          <w:tcPr>
            <w:tcW w:w="9952" w:type="dxa"/>
            <w:gridSpan w:val="13"/>
            <w:tcBorders>
              <w:bottom w:val="single" w:sz="4" w:space="0" w:color="auto"/>
              <w:right w:val="single" w:sz="4" w:space="0" w:color="auto"/>
            </w:tcBorders>
            <w:shd w:val="clear" w:color="auto" w:fill="E7E6E6"/>
            <w:vAlign w:val="center"/>
          </w:tcPr>
          <w:p w:rsidR="00C4302C" w:rsidRPr="0063651B" w:rsidRDefault="00CE1026" w:rsidP="00C4302C">
            <w:pPr>
              <w:autoSpaceDE w:val="0"/>
              <w:autoSpaceDN w:val="0"/>
              <w:adjustRightInd w:val="0"/>
              <w:jc w:val="both"/>
              <w:rPr>
                <w:rFonts w:cs="Arial"/>
                <w:i/>
                <w:lang w:eastAsia="en-US"/>
              </w:rPr>
            </w:pPr>
            <w:r>
              <w:rPr>
                <w:b/>
                <w:lang w:eastAsia="en-US"/>
              </w:rPr>
              <w:t>6</w:t>
            </w:r>
            <w:r w:rsidR="00C4302C">
              <w:rPr>
                <w:b/>
                <w:lang w:eastAsia="en-US"/>
              </w:rPr>
              <w:t xml:space="preserve">.1 </w:t>
            </w:r>
            <w:r w:rsidR="00C4302C" w:rsidRPr="00DB5F00">
              <w:rPr>
                <w:b/>
                <w:lang w:eastAsia="en-US"/>
              </w:rPr>
              <w:t>Beantragte Limit</w:t>
            </w:r>
            <w:r w:rsidR="00C4302C">
              <w:rPr>
                <w:b/>
                <w:lang w:eastAsia="en-US"/>
              </w:rPr>
              <w:t>ierung</w:t>
            </w:r>
          </w:p>
        </w:tc>
      </w:tr>
      <w:tr w:rsidR="00C4302C" w:rsidRPr="00CE404D" w:rsidTr="00A40093">
        <w:tblPrEx>
          <w:shd w:val="clear" w:color="auto" w:fill="auto"/>
        </w:tblPrEx>
        <w:tc>
          <w:tcPr>
            <w:tcW w:w="9952" w:type="dxa"/>
            <w:gridSpan w:val="13"/>
            <w:tcBorders>
              <w:bottom w:val="single" w:sz="4" w:space="0" w:color="auto"/>
              <w:right w:val="single" w:sz="4" w:space="0" w:color="auto"/>
            </w:tcBorders>
            <w:shd w:val="clear" w:color="auto" w:fill="auto"/>
          </w:tcPr>
          <w:p w:rsidR="003D7FAB" w:rsidRPr="003D7FAB" w:rsidRDefault="003D7FAB" w:rsidP="00C4302C">
            <w:pPr>
              <w:spacing w:line="276" w:lineRule="auto"/>
              <w:jc w:val="both"/>
              <w:rPr>
                <w:rFonts w:cs="Arial"/>
                <w:i/>
              </w:rPr>
            </w:pPr>
            <w:r w:rsidRPr="003D7FAB">
              <w:rPr>
                <w:rFonts w:cs="Arial"/>
                <w:i/>
              </w:rPr>
              <w:t>Limitierung</w:t>
            </w:r>
          </w:p>
          <w:p w:rsidR="003D7FAB" w:rsidRDefault="003D7FAB" w:rsidP="00C4302C">
            <w:pPr>
              <w:spacing w:line="276" w:lineRule="auto"/>
              <w:jc w:val="both"/>
              <w:rPr>
                <w:rFonts w:cs="Arial"/>
              </w:rPr>
            </w:pPr>
          </w:p>
          <w:p w:rsidR="00C4302C" w:rsidRPr="002D1EDF" w:rsidRDefault="00C4302C" w:rsidP="00C4302C">
            <w:pPr>
              <w:spacing w:line="276" w:lineRule="auto"/>
              <w:jc w:val="both"/>
              <w:rPr>
                <w:rFonts w:cs="Arial"/>
                <w:i/>
              </w:rPr>
            </w:pPr>
            <w:r w:rsidRPr="002D1EDF">
              <w:rPr>
                <w:rFonts w:cs="Arial"/>
              </w:rPr>
              <w:t xml:space="preserve">Wenn </w:t>
            </w:r>
            <w:r w:rsidRPr="003D7FAB">
              <w:rPr>
                <w:rFonts w:cs="Arial"/>
              </w:rPr>
              <w:t>eine im Vergleich zur bereits gelisteten andere galenischen Form abweichende Limitierung</w:t>
            </w:r>
            <w:r w:rsidRPr="002D1EDF">
              <w:rPr>
                <w:rFonts w:cs="Arial"/>
              </w:rPr>
              <w:t xml:space="preserve"> beantragt wird</w:t>
            </w:r>
            <w:r w:rsidRPr="002D1EDF">
              <w:rPr>
                <w:rFonts w:cs="Arial"/>
                <w:i/>
              </w:rPr>
              <w:t>: Begründung der abweichenden Limitierung</w:t>
            </w:r>
          </w:p>
          <w:p w:rsidR="00C4302C" w:rsidRPr="002D1EDF" w:rsidRDefault="00C4302C" w:rsidP="00C4302C">
            <w:pPr>
              <w:spacing w:line="276" w:lineRule="auto"/>
              <w:jc w:val="both"/>
              <w:rPr>
                <w:rFonts w:cs="Arial"/>
                <w:i/>
              </w:rPr>
            </w:pPr>
            <w:r w:rsidRPr="002D1EDF">
              <w:rPr>
                <w:rFonts w:cs="Arial"/>
              </w:rPr>
              <w:t>Wenn keine Limitierung beantragt wird:</w:t>
            </w:r>
            <w:r w:rsidRPr="002D1EDF">
              <w:rPr>
                <w:rFonts w:cs="Arial"/>
                <w:i/>
              </w:rPr>
              <w:t xml:space="preserve"> Begründung</w:t>
            </w:r>
          </w:p>
        </w:tc>
      </w:tr>
      <w:tr w:rsidR="00C4302C" w:rsidRPr="00CE404D" w:rsidTr="00A40093">
        <w:tblPrEx>
          <w:shd w:val="clear" w:color="auto" w:fill="auto"/>
        </w:tblPrEx>
        <w:tc>
          <w:tcPr>
            <w:tcW w:w="9952" w:type="dxa"/>
            <w:gridSpan w:val="13"/>
            <w:tcBorders>
              <w:bottom w:val="single" w:sz="4" w:space="0" w:color="auto"/>
              <w:right w:val="single" w:sz="4" w:space="0" w:color="auto"/>
            </w:tcBorders>
            <w:shd w:val="clear" w:color="auto" w:fill="E7E6E6"/>
            <w:vAlign w:val="center"/>
          </w:tcPr>
          <w:p w:rsidR="00C4302C" w:rsidRPr="002D1EDF" w:rsidRDefault="00CE1026" w:rsidP="00C4302C">
            <w:pPr>
              <w:spacing w:line="276" w:lineRule="auto"/>
              <w:jc w:val="both"/>
              <w:rPr>
                <w:rFonts w:cs="Arial"/>
                <w:i/>
              </w:rPr>
            </w:pPr>
            <w:r>
              <w:rPr>
                <w:b/>
                <w:lang w:eastAsia="en-US"/>
              </w:rPr>
              <w:t>6</w:t>
            </w:r>
            <w:bookmarkStart w:id="3" w:name="_GoBack"/>
            <w:bookmarkEnd w:id="3"/>
            <w:r w:rsidR="00C4302C">
              <w:rPr>
                <w:b/>
                <w:lang w:eastAsia="en-US"/>
              </w:rPr>
              <w:t>.2</w:t>
            </w:r>
            <w:r w:rsidR="00C4302C" w:rsidRPr="00DB5F00">
              <w:rPr>
                <w:b/>
                <w:lang w:eastAsia="en-US"/>
              </w:rPr>
              <w:t xml:space="preserve"> Limit</w:t>
            </w:r>
            <w:r w:rsidR="00C4302C">
              <w:rPr>
                <w:b/>
                <w:lang w:eastAsia="en-US"/>
              </w:rPr>
              <w:t>ierungen im Ausland</w:t>
            </w:r>
          </w:p>
        </w:tc>
      </w:tr>
      <w:tr w:rsidR="00C4302C" w:rsidRPr="00CE404D" w:rsidTr="00A40093">
        <w:tblPrEx>
          <w:shd w:val="clear" w:color="auto" w:fill="auto"/>
        </w:tblPrEx>
        <w:tc>
          <w:tcPr>
            <w:tcW w:w="9952" w:type="dxa"/>
            <w:gridSpan w:val="13"/>
            <w:tcBorders>
              <w:bottom w:val="single" w:sz="4" w:space="0" w:color="auto"/>
              <w:right w:val="single" w:sz="4" w:space="0" w:color="auto"/>
            </w:tcBorders>
            <w:shd w:val="clear" w:color="auto" w:fill="FFFFFF"/>
          </w:tcPr>
          <w:p w:rsidR="00C4302C" w:rsidRPr="002D1EDF" w:rsidRDefault="00C4302C" w:rsidP="00C4302C">
            <w:pPr>
              <w:spacing w:line="276" w:lineRule="auto"/>
              <w:jc w:val="both"/>
              <w:rPr>
                <w:rFonts w:cs="Arial"/>
                <w:i/>
              </w:rPr>
            </w:pPr>
            <w:r w:rsidRPr="002D1EDF">
              <w:rPr>
                <w:rFonts w:cs="Arial"/>
                <w:i/>
              </w:rPr>
              <w:t>Land: Wortlaut Limitierung</w:t>
            </w:r>
          </w:p>
          <w:p w:rsidR="00C4302C" w:rsidRPr="002D1EDF" w:rsidRDefault="00C4302C" w:rsidP="00C4302C">
            <w:pPr>
              <w:spacing w:line="276" w:lineRule="auto"/>
              <w:jc w:val="both"/>
              <w:rPr>
                <w:rFonts w:cs="Arial"/>
                <w:i/>
              </w:rPr>
            </w:pPr>
          </w:p>
        </w:tc>
      </w:tr>
      <w:tr w:rsidR="00C4302C" w:rsidRPr="00CE404D" w:rsidTr="00A40093">
        <w:tblPrEx>
          <w:shd w:val="clear" w:color="auto" w:fill="auto"/>
        </w:tblPrEx>
        <w:tc>
          <w:tcPr>
            <w:tcW w:w="9952" w:type="dxa"/>
            <w:gridSpan w:val="13"/>
            <w:tcBorders>
              <w:left w:val="nil"/>
              <w:bottom w:val="single" w:sz="4" w:space="0" w:color="auto"/>
              <w:right w:val="nil"/>
            </w:tcBorders>
            <w:shd w:val="clear" w:color="auto" w:fill="auto"/>
          </w:tcPr>
          <w:p w:rsidR="00C4302C" w:rsidRPr="00CE404D" w:rsidRDefault="00C4302C" w:rsidP="00C4302C">
            <w:pPr>
              <w:rPr>
                <w:b/>
                <w:sz w:val="22"/>
                <w:szCs w:val="22"/>
                <w:lang w:eastAsia="en-US"/>
              </w:rPr>
            </w:pPr>
          </w:p>
        </w:tc>
      </w:tr>
      <w:tr w:rsidR="00C4302C" w:rsidRPr="00CE404D" w:rsidTr="00A40093">
        <w:tblPrEx>
          <w:shd w:val="clear" w:color="auto" w:fill="auto"/>
        </w:tblPrEx>
        <w:tc>
          <w:tcPr>
            <w:tcW w:w="9952" w:type="dxa"/>
            <w:gridSpan w:val="13"/>
            <w:tcBorders>
              <w:bottom w:val="single" w:sz="4" w:space="0" w:color="auto"/>
              <w:right w:val="single" w:sz="4" w:space="0" w:color="auto"/>
            </w:tcBorders>
            <w:shd w:val="clear" w:color="auto" w:fill="CCCCCC"/>
          </w:tcPr>
          <w:p w:rsidR="00C4302C" w:rsidRPr="00F76A84" w:rsidRDefault="00C4302C" w:rsidP="00C4302C">
            <w:pPr>
              <w:rPr>
                <w:b/>
                <w:lang w:eastAsia="en-US"/>
              </w:rPr>
            </w:pPr>
            <w:r w:rsidRPr="00F76A84">
              <w:rPr>
                <w:b/>
                <w:lang w:eastAsia="en-US"/>
              </w:rPr>
              <w:t>7. Publikumswerbung</w:t>
            </w:r>
          </w:p>
        </w:tc>
      </w:tr>
      <w:tr w:rsidR="00C4302C" w:rsidRPr="00CE404D" w:rsidTr="00A40093">
        <w:tblPrEx>
          <w:shd w:val="clear" w:color="auto" w:fill="auto"/>
        </w:tblPrEx>
        <w:tc>
          <w:tcPr>
            <w:tcW w:w="9952" w:type="dxa"/>
            <w:gridSpan w:val="13"/>
            <w:tcBorders>
              <w:right w:val="single" w:sz="4" w:space="0" w:color="auto"/>
            </w:tcBorders>
            <w:shd w:val="clear" w:color="auto" w:fill="auto"/>
          </w:tcPr>
          <w:p w:rsidR="00C4302C" w:rsidRPr="004570FA" w:rsidRDefault="00C4302C" w:rsidP="00C4302C">
            <w:r w:rsidRPr="004570FA">
              <w:t xml:space="preserve">Mit der Einreichung des Neuaufnahmegesuches vom </w:t>
            </w:r>
            <w:r w:rsidRPr="00CE404D">
              <w:fldChar w:fldCharType="begin">
                <w:ffData>
                  <w:name w:val="Text1"/>
                  <w:enabled/>
                  <w:calcOnExit w:val="0"/>
                  <w:textInput/>
                </w:ffData>
              </w:fldChar>
            </w:r>
            <w:r w:rsidRPr="00CE404D">
              <w:instrText xml:space="preserve"> FORMTEXT </w:instrText>
            </w:r>
            <w:r w:rsidRPr="00CE404D">
              <w:fldChar w:fldCharType="separate"/>
            </w:r>
            <w:r w:rsidRPr="00CE404D">
              <w:rPr>
                <w:rFonts w:ascii="Arial Unicode MS" w:eastAsia="Arial Unicode MS" w:hAnsi="Arial Unicode MS" w:cs="Arial Unicode MS" w:hint="eastAsia"/>
                <w:noProof/>
              </w:rPr>
              <w:t> </w:t>
            </w:r>
            <w:r w:rsidRPr="00CE404D">
              <w:rPr>
                <w:rFonts w:ascii="Arial Unicode MS" w:eastAsia="Arial Unicode MS" w:hAnsi="Arial Unicode MS" w:cs="Arial Unicode MS" w:hint="eastAsia"/>
                <w:noProof/>
              </w:rPr>
              <w:t> </w:t>
            </w:r>
            <w:r w:rsidRPr="00CE404D">
              <w:rPr>
                <w:rFonts w:ascii="Arial Unicode MS" w:eastAsia="Arial Unicode MS" w:hAnsi="Arial Unicode MS" w:cs="Arial Unicode MS" w:hint="eastAsia"/>
                <w:noProof/>
              </w:rPr>
              <w:t> </w:t>
            </w:r>
            <w:r w:rsidRPr="00CE404D">
              <w:rPr>
                <w:rFonts w:ascii="Arial Unicode MS" w:eastAsia="Arial Unicode MS" w:hAnsi="Arial Unicode MS" w:cs="Arial Unicode MS" w:hint="eastAsia"/>
                <w:noProof/>
              </w:rPr>
              <w:t> </w:t>
            </w:r>
            <w:r w:rsidRPr="00CE404D">
              <w:rPr>
                <w:rFonts w:ascii="Arial Unicode MS" w:eastAsia="Arial Unicode MS" w:hAnsi="Arial Unicode MS" w:cs="Arial Unicode MS" w:hint="eastAsia"/>
                <w:noProof/>
              </w:rPr>
              <w:t> </w:t>
            </w:r>
            <w:r w:rsidRPr="00CE404D">
              <w:fldChar w:fldCharType="end"/>
            </w:r>
            <w:r w:rsidRPr="004570FA">
              <w:t xml:space="preserve"> wird ab sofort auf jegliche Publikumswerbung verzichtet.</w:t>
            </w:r>
          </w:p>
        </w:tc>
      </w:tr>
      <w:tr w:rsidR="00C4302C" w:rsidRPr="00CE404D" w:rsidTr="00A40093">
        <w:tblPrEx>
          <w:shd w:val="clear" w:color="auto" w:fill="auto"/>
        </w:tblPrEx>
        <w:tc>
          <w:tcPr>
            <w:tcW w:w="9952" w:type="dxa"/>
            <w:gridSpan w:val="13"/>
            <w:tcBorders>
              <w:left w:val="nil"/>
              <w:bottom w:val="single" w:sz="4" w:space="0" w:color="auto"/>
              <w:right w:val="nil"/>
            </w:tcBorders>
          </w:tcPr>
          <w:p w:rsidR="00C4302C" w:rsidRPr="004570FA" w:rsidRDefault="00C4302C" w:rsidP="00C4302C"/>
        </w:tc>
      </w:tr>
      <w:tr w:rsidR="00C4302C" w:rsidRPr="00081094" w:rsidTr="00A40093">
        <w:tblPrEx>
          <w:shd w:val="clear" w:color="auto" w:fill="auto"/>
        </w:tblPrEx>
        <w:trPr>
          <w:trHeight w:val="231"/>
        </w:trPr>
        <w:tc>
          <w:tcPr>
            <w:tcW w:w="9952" w:type="dxa"/>
            <w:gridSpan w:val="13"/>
            <w:tcBorders>
              <w:left w:val="single" w:sz="4" w:space="0" w:color="auto"/>
              <w:right w:val="single" w:sz="4" w:space="0" w:color="auto"/>
            </w:tcBorders>
            <w:shd w:val="clear" w:color="auto" w:fill="D0CECE"/>
          </w:tcPr>
          <w:p w:rsidR="00C4302C" w:rsidRPr="00F76A84" w:rsidRDefault="00C4302C" w:rsidP="00C4302C">
            <w:pPr>
              <w:rPr>
                <w:b/>
                <w:lang w:eastAsia="en-US"/>
              </w:rPr>
            </w:pPr>
            <w:r w:rsidRPr="00F76A84">
              <w:rPr>
                <w:b/>
                <w:lang w:eastAsia="en-US"/>
              </w:rPr>
              <w:t>8. Vertraulichkeit, Öffentlichkeitsprinzip</w:t>
            </w:r>
          </w:p>
        </w:tc>
      </w:tr>
      <w:tr w:rsidR="00C4302C" w:rsidRPr="00CE404D" w:rsidTr="00A40093">
        <w:tblPrEx>
          <w:shd w:val="clear" w:color="auto" w:fill="auto"/>
        </w:tblPrEx>
        <w:trPr>
          <w:trHeight w:val="1702"/>
        </w:trPr>
        <w:tc>
          <w:tcPr>
            <w:tcW w:w="9952" w:type="dxa"/>
            <w:gridSpan w:val="13"/>
            <w:tcBorders>
              <w:left w:val="single" w:sz="4" w:space="0" w:color="auto"/>
              <w:right w:val="single" w:sz="4" w:space="0" w:color="auto"/>
            </w:tcBorders>
            <w:shd w:val="clear" w:color="auto" w:fill="FFFFFF"/>
          </w:tcPr>
          <w:p w:rsidR="00C4302C" w:rsidRPr="00591CCD" w:rsidRDefault="00C4302C" w:rsidP="00C4302C">
            <w:pPr>
              <w:pStyle w:val="Listenabsatz"/>
              <w:shd w:val="clear" w:color="auto" w:fill="FFFFFF"/>
              <w:ind w:left="0"/>
              <w:jc w:val="both"/>
              <w:rPr>
                <w:lang w:eastAsia="en-US"/>
              </w:rPr>
            </w:pPr>
            <w:r w:rsidRPr="00591CCD">
              <w:rPr>
                <w:lang w:eastAsia="en-US"/>
              </w:rPr>
              <w:t>Während des Prüfverfahrens haben Mitarbeitende des BAG, Mitglieder der EAK und gegebenenfalls verwaltungsexterne Fachleute, die die Verwaltung zur Vorbereitung der Beratungen in den Kommissionen beiziehen kann, Einsicht in die Antragsunterlagen und Beilagen.</w:t>
            </w:r>
          </w:p>
          <w:p w:rsidR="00C4302C" w:rsidRPr="00591CCD" w:rsidRDefault="00C4302C" w:rsidP="00C4302C">
            <w:pPr>
              <w:pStyle w:val="Listenabsatz"/>
              <w:shd w:val="clear" w:color="auto" w:fill="FFFFFF"/>
              <w:ind w:left="0"/>
              <w:jc w:val="both"/>
              <w:rPr>
                <w:lang w:eastAsia="en-US"/>
              </w:rPr>
            </w:pPr>
            <w:r w:rsidRPr="00591CCD">
              <w:rPr>
                <w:lang w:eastAsia="en-US"/>
              </w:rPr>
              <w:t xml:space="preserve">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w:t>
            </w:r>
            <w:r w:rsidRPr="00591CCD">
              <w:rPr>
                <w:lang w:eastAsia="en-US"/>
              </w:rPr>
              <w:lastRenderedPageBreak/>
              <w:t>Behörde, Schutz von Berufs-, Geschäfts- oder Fabrikationsgeheimnissen, Schutz der Privatsphäre Dritter, Schutzrechte des geistigen Eigentums von Dritten).</w:t>
            </w:r>
          </w:p>
          <w:p w:rsidR="00C4302C" w:rsidRPr="00FA2D3F" w:rsidRDefault="00C4302C" w:rsidP="00C4302C">
            <w:pPr>
              <w:pStyle w:val="Listenabsatz"/>
              <w:shd w:val="clear" w:color="auto" w:fill="FFFFFF"/>
              <w:ind w:left="0"/>
              <w:jc w:val="both"/>
              <w:rPr>
                <w:highlight w:val="magenta"/>
                <w:lang w:eastAsia="en-US"/>
              </w:rPr>
            </w:pPr>
          </w:p>
          <w:p w:rsidR="00C4302C" w:rsidRPr="004570FA" w:rsidRDefault="00C4302C" w:rsidP="00C4302C">
            <w:pPr>
              <w:spacing w:line="280" w:lineRule="atLeast"/>
              <w:jc w:val="both"/>
              <w:rPr>
                <w:b/>
                <w:sz w:val="22"/>
                <w:szCs w:val="22"/>
              </w:rPr>
            </w:pPr>
            <w:r>
              <w:t xml:space="preserve">Im Falle eines BGÖ-Gesuches erhält die Zulassungsinhaberin Gelegenheit zur Stellungnahme, welche Informationen </w:t>
            </w:r>
            <w:r>
              <w:rPr>
                <w:b/>
              </w:rPr>
              <w:t>nicht</w:t>
            </w:r>
            <w:r>
              <w:t xml:space="preserve"> herausgegeben werden sollen.</w:t>
            </w:r>
          </w:p>
        </w:tc>
      </w:tr>
      <w:tr w:rsidR="00C4302C" w:rsidTr="00A40093">
        <w:tblPrEx>
          <w:shd w:val="clear" w:color="auto" w:fill="auto"/>
        </w:tblPrEx>
        <w:tc>
          <w:tcPr>
            <w:tcW w:w="9952" w:type="dxa"/>
            <w:gridSpan w:val="13"/>
            <w:tcBorders>
              <w:left w:val="nil"/>
              <w:bottom w:val="single" w:sz="4" w:space="0" w:color="auto"/>
              <w:right w:val="nil"/>
            </w:tcBorders>
          </w:tcPr>
          <w:p w:rsidR="00C4302C" w:rsidRPr="004570FA" w:rsidRDefault="00C4302C" w:rsidP="00C4302C">
            <w:pPr>
              <w:spacing w:line="280" w:lineRule="atLeast"/>
              <w:jc w:val="both"/>
            </w:pPr>
          </w:p>
        </w:tc>
      </w:tr>
      <w:tr w:rsidR="00C4302C" w:rsidRPr="00270746" w:rsidTr="00A40093">
        <w:tblPrEx>
          <w:shd w:val="clear" w:color="auto" w:fill="auto"/>
        </w:tblPrEx>
        <w:tc>
          <w:tcPr>
            <w:tcW w:w="2977" w:type="dxa"/>
            <w:gridSpan w:val="4"/>
            <w:tcBorders>
              <w:left w:val="single" w:sz="4" w:space="0" w:color="auto"/>
              <w:right w:val="nil"/>
            </w:tcBorders>
            <w:shd w:val="clear" w:color="auto" w:fill="B3B3B3"/>
            <w:vAlign w:val="bottom"/>
          </w:tcPr>
          <w:p w:rsidR="00C4302C" w:rsidRPr="004570FA" w:rsidRDefault="003D7FAB" w:rsidP="00C4302C">
            <w:pPr>
              <w:spacing w:line="280" w:lineRule="atLeast"/>
              <w:rPr>
                <w:b/>
                <w:sz w:val="22"/>
                <w:szCs w:val="22"/>
              </w:rPr>
            </w:pPr>
            <w:r>
              <w:rPr>
                <w:b/>
                <w:sz w:val="22"/>
                <w:szCs w:val="22"/>
              </w:rPr>
              <w:t>9</w:t>
            </w:r>
            <w:r w:rsidR="00C4302C" w:rsidRPr="004570FA">
              <w:rPr>
                <w:b/>
                <w:sz w:val="22"/>
                <w:szCs w:val="22"/>
              </w:rPr>
              <w:t>. Referenzen</w:t>
            </w:r>
          </w:p>
        </w:tc>
        <w:tc>
          <w:tcPr>
            <w:tcW w:w="6975" w:type="dxa"/>
            <w:gridSpan w:val="9"/>
            <w:tcBorders>
              <w:left w:val="nil"/>
              <w:right w:val="single" w:sz="4" w:space="0" w:color="auto"/>
            </w:tcBorders>
            <w:shd w:val="clear" w:color="auto" w:fill="B3B3B3"/>
          </w:tcPr>
          <w:p w:rsidR="00C4302C" w:rsidRPr="004570FA" w:rsidRDefault="00C4302C" w:rsidP="00C4302C">
            <w:pPr>
              <w:spacing w:line="280" w:lineRule="atLeast"/>
              <w:jc w:val="right"/>
              <w:rPr>
                <w:i/>
              </w:rPr>
            </w:pPr>
            <w:r w:rsidRPr="004570FA">
              <w:rPr>
                <w:i/>
              </w:rPr>
              <w:t>.</w:t>
            </w:r>
          </w:p>
        </w:tc>
      </w:tr>
      <w:tr w:rsidR="00C4302C" w:rsidTr="00A40093">
        <w:tblPrEx>
          <w:shd w:val="clear" w:color="auto" w:fill="auto"/>
        </w:tblPrEx>
        <w:tc>
          <w:tcPr>
            <w:tcW w:w="9952" w:type="dxa"/>
            <w:gridSpan w:val="13"/>
            <w:tcBorders>
              <w:left w:val="single" w:sz="4" w:space="0" w:color="auto"/>
              <w:right w:val="single" w:sz="4" w:space="0" w:color="auto"/>
            </w:tcBorders>
          </w:tcPr>
          <w:p w:rsidR="00C4302C" w:rsidRDefault="00C4302C" w:rsidP="00C4302C">
            <w:pPr>
              <w:jc w:val="both"/>
            </w:pPr>
            <w:bookmarkStart w:id="4" w:name="OLE_LINK3"/>
            <w:r w:rsidRPr="00970286">
              <w:t>Zitierte, eingereichte Unterlagen sind mit dem Key Facts-Formular zu verlinken.</w:t>
            </w:r>
            <w:bookmarkEnd w:id="4"/>
          </w:p>
          <w:p w:rsidR="00C4302C" w:rsidRDefault="00C4302C" w:rsidP="00C4302C">
            <w:pPr>
              <w:jc w:val="both"/>
            </w:pPr>
          </w:p>
          <w:p w:rsidR="00C4302C" w:rsidRPr="00BA492C" w:rsidRDefault="00C4302C" w:rsidP="00C4302C">
            <w:pPr>
              <w:jc w:val="both"/>
              <w:rPr>
                <w:i/>
              </w:rPr>
            </w:pPr>
            <w:r w:rsidRPr="00BA492C">
              <w:rPr>
                <w:i/>
              </w:rPr>
              <w:t>Referenzen</w:t>
            </w:r>
          </w:p>
        </w:tc>
      </w:tr>
    </w:tbl>
    <w:p w:rsidR="00277499" w:rsidRPr="00DA1691" w:rsidRDefault="00277499" w:rsidP="0092725E"/>
    <w:sectPr w:rsidR="00277499" w:rsidRPr="00DA1691" w:rsidSect="008F3B0D">
      <w:headerReference w:type="default" r:id="rId10"/>
      <w:footerReference w:type="default" r:id="rId11"/>
      <w:headerReference w:type="first" r:id="rId12"/>
      <w:type w:val="continuous"/>
      <w:pgSz w:w="11906" w:h="16838" w:code="9"/>
      <w:pgMar w:top="720" w:right="1558"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8C" w:rsidRDefault="0075018C">
      <w:r>
        <w:separator/>
      </w:r>
    </w:p>
  </w:endnote>
  <w:endnote w:type="continuationSeparator" w:id="0">
    <w:p w:rsidR="0075018C" w:rsidRDefault="0075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E7" w:rsidRPr="00BA492C" w:rsidRDefault="00F12FD5" w:rsidP="00B40E89">
    <w:pPr>
      <w:pStyle w:val="Fuzeile"/>
      <w:tabs>
        <w:tab w:val="left" w:pos="8400"/>
      </w:tabs>
      <w:rPr>
        <w:sz w:val="16"/>
        <w:szCs w:val="16"/>
      </w:rPr>
    </w:pPr>
    <w:r w:rsidRPr="00BA492C">
      <w:rPr>
        <w:sz w:val="16"/>
        <w:szCs w:val="16"/>
      </w:rPr>
      <w:t xml:space="preserve">Anhang 03 h </w:t>
    </w:r>
    <w:r w:rsidR="00BA492C">
      <w:rPr>
        <w:sz w:val="16"/>
        <w:szCs w:val="16"/>
      </w:rPr>
      <w:t xml:space="preserve">Key Facts </w:t>
    </w:r>
    <w:r w:rsidRPr="00BA492C">
      <w:rPr>
        <w:sz w:val="16"/>
        <w:szCs w:val="16"/>
      </w:rPr>
      <w:t>neue galenische Form</w:t>
    </w:r>
    <w:r w:rsidR="008C16E7" w:rsidRPr="00F12FD5">
      <w:tab/>
    </w:r>
    <w:r w:rsidR="008C16E7" w:rsidRPr="00BA492C">
      <w:rPr>
        <w:sz w:val="16"/>
        <w:szCs w:val="16"/>
      </w:rPr>
      <w:t xml:space="preserve">Seite </w:t>
    </w:r>
    <w:r w:rsidR="008C16E7" w:rsidRPr="00BA492C">
      <w:rPr>
        <w:rStyle w:val="Seitenzahl"/>
        <w:sz w:val="16"/>
        <w:szCs w:val="16"/>
      </w:rPr>
      <w:fldChar w:fldCharType="begin"/>
    </w:r>
    <w:r w:rsidR="008C16E7" w:rsidRPr="00BA492C">
      <w:rPr>
        <w:rStyle w:val="Seitenzahl"/>
        <w:sz w:val="16"/>
        <w:szCs w:val="16"/>
      </w:rPr>
      <w:instrText xml:space="preserve"> PAGE </w:instrText>
    </w:r>
    <w:r w:rsidR="008C16E7" w:rsidRPr="00BA492C">
      <w:rPr>
        <w:rStyle w:val="Seitenzahl"/>
        <w:sz w:val="16"/>
        <w:szCs w:val="16"/>
      </w:rPr>
      <w:fldChar w:fldCharType="separate"/>
    </w:r>
    <w:r w:rsidR="00885D2C">
      <w:rPr>
        <w:rStyle w:val="Seitenzahl"/>
        <w:sz w:val="16"/>
        <w:szCs w:val="16"/>
      </w:rPr>
      <w:t>2</w:t>
    </w:r>
    <w:r w:rsidR="008C16E7" w:rsidRPr="00BA492C">
      <w:rPr>
        <w:rStyle w:val="Seitenzahl"/>
        <w:sz w:val="16"/>
        <w:szCs w:val="16"/>
      </w:rPr>
      <w:fldChar w:fldCharType="end"/>
    </w:r>
    <w:r w:rsidR="008C16E7" w:rsidRPr="00BA492C">
      <w:rPr>
        <w:rStyle w:val="Seitenzahl"/>
        <w:sz w:val="16"/>
        <w:szCs w:val="16"/>
      </w:rPr>
      <w:t>/</w:t>
    </w:r>
    <w:r w:rsidR="008C16E7" w:rsidRPr="00BA492C">
      <w:rPr>
        <w:rStyle w:val="Seitenzahl"/>
        <w:sz w:val="16"/>
        <w:szCs w:val="16"/>
      </w:rPr>
      <w:fldChar w:fldCharType="begin"/>
    </w:r>
    <w:r w:rsidR="008C16E7" w:rsidRPr="00BA492C">
      <w:rPr>
        <w:rStyle w:val="Seitenzahl"/>
        <w:sz w:val="16"/>
        <w:szCs w:val="16"/>
      </w:rPr>
      <w:instrText xml:space="preserve"> NUMPAGES </w:instrText>
    </w:r>
    <w:r w:rsidR="008C16E7" w:rsidRPr="00BA492C">
      <w:rPr>
        <w:rStyle w:val="Seitenzahl"/>
        <w:sz w:val="16"/>
        <w:szCs w:val="16"/>
      </w:rPr>
      <w:fldChar w:fldCharType="separate"/>
    </w:r>
    <w:r w:rsidR="00885D2C">
      <w:rPr>
        <w:rStyle w:val="Seitenzahl"/>
        <w:sz w:val="16"/>
        <w:szCs w:val="16"/>
      </w:rPr>
      <w:t>5</w:t>
    </w:r>
    <w:r w:rsidR="008C16E7" w:rsidRPr="00BA492C">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18C" w:rsidRDefault="0075018C">
      <w:r>
        <w:separator/>
      </w:r>
    </w:p>
  </w:footnote>
  <w:footnote w:type="continuationSeparator" w:id="0">
    <w:p w:rsidR="0075018C" w:rsidRDefault="0075018C">
      <w:r>
        <w:continuationSeparator/>
      </w:r>
    </w:p>
  </w:footnote>
  <w:footnote w:id="1">
    <w:p w:rsidR="008F3B0D" w:rsidRDefault="008F3B0D">
      <w:pPr>
        <w:pStyle w:val="Funotentext"/>
      </w:pPr>
      <w:r>
        <w:rPr>
          <w:rStyle w:val="Funotenzeichen"/>
        </w:rPr>
        <w:footnoteRef/>
      </w:r>
      <w:r>
        <w:t xml:space="preserve"> Falls Zulassungsnummer Swissmedic / GTIN bei der Einreichung des Gesuches noch nicht bekannt sind, müssen diese sobald vorhanden dem BAG mitgeteilt werden.</w:t>
      </w:r>
    </w:p>
  </w:footnote>
  <w:footnote w:id="2">
    <w:p w:rsidR="00D94857" w:rsidRPr="00D94857" w:rsidRDefault="00D94857" w:rsidP="00D94857">
      <w:pPr>
        <w:pStyle w:val="Funotentext"/>
        <w:spacing w:line="240" w:lineRule="auto"/>
        <w:rPr>
          <w:iCs/>
          <w:sz w:val="16"/>
          <w:szCs w:val="16"/>
        </w:rPr>
      </w:pPr>
      <w:r w:rsidRPr="00D94857">
        <w:rPr>
          <w:rStyle w:val="Funotenzeichen"/>
          <w:sz w:val="16"/>
          <w:szCs w:val="16"/>
        </w:rPr>
        <w:footnoteRef/>
      </w:r>
      <w:r w:rsidRPr="00D94857">
        <w:rPr>
          <w:sz w:val="16"/>
          <w:szCs w:val="16"/>
        </w:rPr>
        <w:t xml:space="preserve"> </w:t>
      </w:r>
      <w:r w:rsidRPr="00D94857">
        <w:rPr>
          <w:iCs/>
          <w:sz w:val="16"/>
          <w:szCs w:val="16"/>
        </w:rPr>
        <w:t>Das BAG behält sich vor, Gesuche mit unvollständigen oder unsachgemässen Angaben zur Nachbesserung zurückzuweisen, nicht darauf einzutreten oder sie allenfalls abzuweisen.</w:t>
      </w:r>
    </w:p>
    <w:p w:rsidR="00D94857" w:rsidRPr="008A536F" w:rsidRDefault="00D94857" w:rsidP="00D9485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E7" w:rsidRPr="00BA492C" w:rsidRDefault="00F12FD5">
    <w:pPr>
      <w:pStyle w:val="Kopfzeile"/>
      <w:rPr>
        <w:sz w:val="16"/>
        <w:szCs w:val="16"/>
      </w:rPr>
    </w:pPr>
    <w:r w:rsidRPr="00BA492C">
      <w:rPr>
        <w:i/>
        <w:sz w:val="16"/>
        <w:szCs w:val="16"/>
      </w:rPr>
      <w:t xml:space="preserve">NAME ARZNEIMITTEL </w:t>
    </w:r>
    <w:r w:rsidRPr="00BA492C">
      <w:rPr>
        <w:sz w:val="16"/>
        <w:szCs w:val="16"/>
      </w:rPr>
      <w:t>NA neue galenische Form</w:t>
    </w:r>
  </w:p>
  <w:p w:rsidR="00BA492C" w:rsidRPr="00BA492C" w:rsidRDefault="00BA492C">
    <w:pPr>
      <w:pStyle w:val="Kopfzeile"/>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284" w:type="dxa"/>
      <w:tblCellMar>
        <w:left w:w="0" w:type="dxa"/>
        <w:right w:w="0" w:type="dxa"/>
      </w:tblCellMar>
      <w:tblLook w:val="0000" w:firstRow="0" w:lastRow="0" w:firstColumn="0" w:lastColumn="0" w:noHBand="0" w:noVBand="0"/>
    </w:tblPr>
    <w:tblGrid>
      <w:gridCol w:w="5103"/>
      <w:gridCol w:w="4820"/>
    </w:tblGrid>
    <w:tr w:rsidR="008F3B0D" w:rsidTr="008F3B0D">
      <w:trPr>
        <w:cantSplit/>
        <w:trHeight w:val="1079"/>
      </w:trPr>
      <w:tc>
        <w:tcPr>
          <w:tcW w:w="5103" w:type="dxa"/>
          <w:tcBorders>
            <w:bottom w:val="nil"/>
          </w:tcBorders>
        </w:tcPr>
        <w:p w:rsidR="008F3B0D" w:rsidRDefault="008F3B0D" w:rsidP="008F3B0D">
          <w:pPr>
            <w:ind w:left="284"/>
          </w:pPr>
          <w:r>
            <w:rPr>
              <w:noProof/>
            </w:rPr>
            <w:drawing>
              <wp:inline distT="0" distB="0" distL="0" distR="0" wp14:anchorId="117CA7A1" wp14:editId="763797C3">
                <wp:extent cx="1981200" cy="482600"/>
                <wp:effectExtent l="0" t="0" r="0" b="0"/>
                <wp:docPr id="8"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rsidR="008F3B0D" w:rsidRDefault="008F3B0D" w:rsidP="008F3B0D">
          <w:pPr>
            <w:pStyle w:val="KopfzeileDepartement"/>
          </w:pPr>
          <w:r>
            <w:t>Eidgenössisches Departement des Innern EDI</w:t>
          </w:r>
        </w:p>
        <w:p w:rsidR="008F3B0D" w:rsidRDefault="008F3B0D" w:rsidP="008F3B0D">
          <w:pPr>
            <w:pStyle w:val="KopfzeileFett"/>
          </w:pPr>
          <w:r>
            <w:t xml:space="preserve">Bundesamt für Gesundheit BAG </w:t>
          </w:r>
        </w:p>
        <w:p w:rsidR="008F3B0D" w:rsidRPr="00F204A1" w:rsidRDefault="008F3B0D" w:rsidP="008F3B0D">
          <w:pPr>
            <w:pStyle w:val="KopfzeileDepartement"/>
          </w:pPr>
          <w:r w:rsidRPr="00E538FC">
            <w:rPr>
              <w:sz w:val="16"/>
              <w:szCs w:val="16"/>
            </w:rPr>
            <w:t>Direktionsbereich Kranken- und Unfallversicherung</w:t>
          </w:r>
        </w:p>
      </w:tc>
    </w:tr>
  </w:tbl>
  <w:p w:rsidR="008C16E7" w:rsidRDefault="008C16E7" w:rsidP="00E023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8"/>
  </w:num>
  <w:num w:numId="12">
    <w:abstractNumId w:val="13"/>
  </w:num>
  <w:num w:numId="13">
    <w:abstractNumId w:val="17"/>
  </w:num>
  <w:num w:numId="14">
    <w:abstractNumId w:val="27"/>
  </w:num>
  <w:num w:numId="15">
    <w:abstractNumId w:val="12"/>
  </w:num>
  <w:num w:numId="16">
    <w:abstractNumId w:val="16"/>
  </w:num>
  <w:num w:numId="17">
    <w:abstractNumId w:val="19"/>
  </w:num>
  <w:num w:numId="18">
    <w:abstractNumId w:val="24"/>
  </w:num>
  <w:num w:numId="19">
    <w:abstractNumId w:val="11"/>
  </w:num>
  <w:num w:numId="20">
    <w:abstractNumId w:val="26"/>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4"/>
  </w:num>
  <w:num w:numId="32">
    <w:abstractNumId w:val="14"/>
  </w:num>
  <w:num w:numId="33">
    <w:abstractNumId w:val="14"/>
  </w:num>
  <w:num w:numId="34">
    <w:abstractNumId w:val="23"/>
  </w:num>
  <w:num w:numId="35">
    <w:abstractNumId w:val="20"/>
  </w:num>
  <w:num w:numId="36">
    <w:abstractNumId w:val="18"/>
  </w:num>
  <w:num w:numId="37">
    <w:abstractNumId w:val="15"/>
  </w:num>
  <w:num w:numId="38">
    <w:abstractNumId w:val="22"/>
  </w:num>
  <w:num w:numId="39">
    <w:abstractNumId w:val="2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E0"/>
    <w:rsid w:val="0000091F"/>
    <w:rsid w:val="00001BEB"/>
    <w:rsid w:val="00002769"/>
    <w:rsid w:val="0000374A"/>
    <w:rsid w:val="00011934"/>
    <w:rsid w:val="000130C0"/>
    <w:rsid w:val="0001510F"/>
    <w:rsid w:val="000170DE"/>
    <w:rsid w:val="000276A1"/>
    <w:rsid w:val="000305D4"/>
    <w:rsid w:val="00032FCC"/>
    <w:rsid w:val="000451C0"/>
    <w:rsid w:val="00052076"/>
    <w:rsid w:val="000523EC"/>
    <w:rsid w:val="00054D47"/>
    <w:rsid w:val="00055973"/>
    <w:rsid w:val="00057DAA"/>
    <w:rsid w:val="00060A1C"/>
    <w:rsid w:val="00062850"/>
    <w:rsid w:val="0006287D"/>
    <w:rsid w:val="00073EE0"/>
    <w:rsid w:val="000752DD"/>
    <w:rsid w:val="000766C6"/>
    <w:rsid w:val="00081094"/>
    <w:rsid w:val="0009718C"/>
    <w:rsid w:val="000B02DC"/>
    <w:rsid w:val="000B256C"/>
    <w:rsid w:val="000B321E"/>
    <w:rsid w:val="000B4888"/>
    <w:rsid w:val="000B76E1"/>
    <w:rsid w:val="000C1121"/>
    <w:rsid w:val="000C46B0"/>
    <w:rsid w:val="000C4FF1"/>
    <w:rsid w:val="000C54B4"/>
    <w:rsid w:val="000D2CE2"/>
    <w:rsid w:val="000D5987"/>
    <w:rsid w:val="000D750E"/>
    <w:rsid w:val="000D779C"/>
    <w:rsid w:val="000E42F7"/>
    <w:rsid w:val="000F4526"/>
    <w:rsid w:val="000F4AE6"/>
    <w:rsid w:val="000F67D2"/>
    <w:rsid w:val="0010330A"/>
    <w:rsid w:val="00105B91"/>
    <w:rsid w:val="001060A3"/>
    <w:rsid w:val="0010653E"/>
    <w:rsid w:val="00107FD0"/>
    <w:rsid w:val="0011387B"/>
    <w:rsid w:val="00116660"/>
    <w:rsid w:val="001220D4"/>
    <w:rsid w:val="00123770"/>
    <w:rsid w:val="0013258C"/>
    <w:rsid w:val="001359ED"/>
    <w:rsid w:val="00140221"/>
    <w:rsid w:val="00140284"/>
    <w:rsid w:val="0014795A"/>
    <w:rsid w:val="00153A6C"/>
    <w:rsid w:val="0015682B"/>
    <w:rsid w:val="00161119"/>
    <w:rsid w:val="00161B16"/>
    <w:rsid w:val="001723CD"/>
    <w:rsid w:val="001747BF"/>
    <w:rsid w:val="00174D4F"/>
    <w:rsid w:val="001752B0"/>
    <w:rsid w:val="001812A6"/>
    <w:rsid w:val="0018300F"/>
    <w:rsid w:val="0018383E"/>
    <w:rsid w:val="00186624"/>
    <w:rsid w:val="001905A1"/>
    <w:rsid w:val="00192CB4"/>
    <w:rsid w:val="001A66C5"/>
    <w:rsid w:val="001B4AAA"/>
    <w:rsid w:val="001B58A3"/>
    <w:rsid w:val="001C088E"/>
    <w:rsid w:val="001C65D4"/>
    <w:rsid w:val="001D16E2"/>
    <w:rsid w:val="001D4D94"/>
    <w:rsid w:val="001D5221"/>
    <w:rsid w:val="001D6F7F"/>
    <w:rsid w:val="001E03A7"/>
    <w:rsid w:val="001E0C78"/>
    <w:rsid w:val="001E69E5"/>
    <w:rsid w:val="001E7018"/>
    <w:rsid w:val="001F3099"/>
    <w:rsid w:val="00204B28"/>
    <w:rsid w:val="002121A5"/>
    <w:rsid w:val="0021709F"/>
    <w:rsid w:val="00217D32"/>
    <w:rsid w:val="0022159F"/>
    <w:rsid w:val="00226682"/>
    <w:rsid w:val="0022774F"/>
    <w:rsid w:val="00233DCE"/>
    <w:rsid w:val="00240A08"/>
    <w:rsid w:val="00241D41"/>
    <w:rsid w:val="00254C72"/>
    <w:rsid w:val="00256BEF"/>
    <w:rsid w:val="00261B68"/>
    <w:rsid w:val="00261E3B"/>
    <w:rsid w:val="002651B0"/>
    <w:rsid w:val="0026718C"/>
    <w:rsid w:val="00270746"/>
    <w:rsid w:val="00277366"/>
    <w:rsid w:val="00277499"/>
    <w:rsid w:val="00284553"/>
    <w:rsid w:val="00290E7C"/>
    <w:rsid w:val="00292E8C"/>
    <w:rsid w:val="0029502B"/>
    <w:rsid w:val="00295E2D"/>
    <w:rsid w:val="002A28E6"/>
    <w:rsid w:val="002A5B43"/>
    <w:rsid w:val="002B1A90"/>
    <w:rsid w:val="002B32D5"/>
    <w:rsid w:val="002C0DBE"/>
    <w:rsid w:val="002C159D"/>
    <w:rsid w:val="002C6B3E"/>
    <w:rsid w:val="002D1EDF"/>
    <w:rsid w:val="002D3F89"/>
    <w:rsid w:val="002D460E"/>
    <w:rsid w:val="002D6D92"/>
    <w:rsid w:val="002E1E8C"/>
    <w:rsid w:val="002E2C2B"/>
    <w:rsid w:val="002E2F14"/>
    <w:rsid w:val="002F488D"/>
    <w:rsid w:val="00307C51"/>
    <w:rsid w:val="0031292E"/>
    <w:rsid w:val="00316435"/>
    <w:rsid w:val="00316FEC"/>
    <w:rsid w:val="003219A7"/>
    <w:rsid w:val="00337437"/>
    <w:rsid w:val="00342EE0"/>
    <w:rsid w:val="0034424A"/>
    <w:rsid w:val="00344848"/>
    <w:rsid w:val="00353EF4"/>
    <w:rsid w:val="00355B78"/>
    <w:rsid w:val="00355C1A"/>
    <w:rsid w:val="003600B6"/>
    <w:rsid w:val="00361A9C"/>
    <w:rsid w:val="0036327F"/>
    <w:rsid w:val="00364D52"/>
    <w:rsid w:val="00370D12"/>
    <w:rsid w:val="003713B8"/>
    <w:rsid w:val="00371B3B"/>
    <w:rsid w:val="0037754B"/>
    <w:rsid w:val="003867FF"/>
    <w:rsid w:val="003903E7"/>
    <w:rsid w:val="003A06F6"/>
    <w:rsid w:val="003A19E5"/>
    <w:rsid w:val="003A7C2B"/>
    <w:rsid w:val="003B12CE"/>
    <w:rsid w:val="003B38BA"/>
    <w:rsid w:val="003B3C2A"/>
    <w:rsid w:val="003B51E2"/>
    <w:rsid w:val="003B5463"/>
    <w:rsid w:val="003B5476"/>
    <w:rsid w:val="003C2E31"/>
    <w:rsid w:val="003C3051"/>
    <w:rsid w:val="003C6EFB"/>
    <w:rsid w:val="003D7FAB"/>
    <w:rsid w:val="003E0A22"/>
    <w:rsid w:val="003E3F49"/>
    <w:rsid w:val="00402CE9"/>
    <w:rsid w:val="00402E33"/>
    <w:rsid w:val="00404A00"/>
    <w:rsid w:val="004077DC"/>
    <w:rsid w:val="00410313"/>
    <w:rsid w:val="00412EF0"/>
    <w:rsid w:val="00422DA8"/>
    <w:rsid w:val="00433703"/>
    <w:rsid w:val="00437049"/>
    <w:rsid w:val="00442038"/>
    <w:rsid w:val="004443E0"/>
    <w:rsid w:val="004522D7"/>
    <w:rsid w:val="00452999"/>
    <w:rsid w:val="00455027"/>
    <w:rsid w:val="00455666"/>
    <w:rsid w:val="00455BB1"/>
    <w:rsid w:val="004570FA"/>
    <w:rsid w:val="00457145"/>
    <w:rsid w:val="004736C4"/>
    <w:rsid w:val="004A0245"/>
    <w:rsid w:val="004B0665"/>
    <w:rsid w:val="004B593C"/>
    <w:rsid w:val="004C1157"/>
    <w:rsid w:val="004C6C91"/>
    <w:rsid w:val="004D0B54"/>
    <w:rsid w:val="004D0D70"/>
    <w:rsid w:val="004D6B33"/>
    <w:rsid w:val="004D7820"/>
    <w:rsid w:val="004E782E"/>
    <w:rsid w:val="004F03C1"/>
    <w:rsid w:val="004F2621"/>
    <w:rsid w:val="004F34CD"/>
    <w:rsid w:val="004F6229"/>
    <w:rsid w:val="00503623"/>
    <w:rsid w:val="00503AC7"/>
    <w:rsid w:val="00516974"/>
    <w:rsid w:val="00522BA1"/>
    <w:rsid w:val="0052308C"/>
    <w:rsid w:val="00531545"/>
    <w:rsid w:val="005332D3"/>
    <w:rsid w:val="0053640E"/>
    <w:rsid w:val="00541901"/>
    <w:rsid w:val="00541FE3"/>
    <w:rsid w:val="00544DA8"/>
    <w:rsid w:val="00545249"/>
    <w:rsid w:val="005515E4"/>
    <w:rsid w:val="00554A30"/>
    <w:rsid w:val="00556ACD"/>
    <w:rsid w:val="00562929"/>
    <w:rsid w:val="00563F21"/>
    <w:rsid w:val="0057107D"/>
    <w:rsid w:val="005776B7"/>
    <w:rsid w:val="00581C99"/>
    <w:rsid w:val="00583959"/>
    <w:rsid w:val="00586397"/>
    <w:rsid w:val="00590101"/>
    <w:rsid w:val="00595A08"/>
    <w:rsid w:val="00596BD2"/>
    <w:rsid w:val="00597DA7"/>
    <w:rsid w:val="005A11EE"/>
    <w:rsid w:val="005A1443"/>
    <w:rsid w:val="005B7F59"/>
    <w:rsid w:val="005C2176"/>
    <w:rsid w:val="005C58F6"/>
    <w:rsid w:val="005D0585"/>
    <w:rsid w:val="005E6CAD"/>
    <w:rsid w:val="00601D07"/>
    <w:rsid w:val="00607C05"/>
    <w:rsid w:val="00612702"/>
    <w:rsid w:val="00616EC9"/>
    <w:rsid w:val="00631E9E"/>
    <w:rsid w:val="006424A3"/>
    <w:rsid w:val="00647520"/>
    <w:rsid w:val="0066198C"/>
    <w:rsid w:val="00670115"/>
    <w:rsid w:val="006705AC"/>
    <w:rsid w:val="00677039"/>
    <w:rsid w:val="006778D5"/>
    <w:rsid w:val="00691B75"/>
    <w:rsid w:val="00696BCF"/>
    <w:rsid w:val="006A0B84"/>
    <w:rsid w:val="006A28A7"/>
    <w:rsid w:val="006A5095"/>
    <w:rsid w:val="006A530D"/>
    <w:rsid w:val="006A5C2B"/>
    <w:rsid w:val="006A7CE9"/>
    <w:rsid w:val="006A7E50"/>
    <w:rsid w:val="006B6210"/>
    <w:rsid w:val="006C0695"/>
    <w:rsid w:val="006D25C9"/>
    <w:rsid w:val="006D2944"/>
    <w:rsid w:val="006D3B01"/>
    <w:rsid w:val="006E0717"/>
    <w:rsid w:val="006E61E6"/>
    <w:rsid w:val="006F04F0"/>
    <w:rsid w:val="006F390F"/>
    <w:rsid w:val="006F6E58"/>
    <w:rsid w:val="00715D05"/>
    <w:rsid w:val="00721043"/>
    <w:rsid w:val="00732F6D"/>
    <w:rsid w:val="0073479D"/>
    <w:rsid w:val="00737A2D"/>
    <w:rsid w:val="00740B5A"/>
    <w:rsid w:val="007419AC"/>
    <w:rsid w:val="00745038"/>
    <w:rsid w:val="00747EC9"/>
    <w:rsid w:val="0075018C"/>
    <w:rsid w:val="00762DF1"/>
    <w:rsid w:val="00763D9C"/>
    <w:rsid w:val="00764907"/>
    <w:rsid w:val="00771C24"/>
    <w:rsid w:val="00772F11"/>
    <w:rsid w:val="007752EF"/>
    <w:rsid w:val="00781F27"/>
    <w:rsid w:val="00782A34"/>
    <w:rsid w:val="00792D0A"/>
    <w:rsid w:val="007950F0"/>
    <w:rsid w:val="00795FAF"/>
    <w:rsid w:val="007A05A4"/>
    <w:rsid w:val="007A1545"/>
    <w:rsid w:val="007B2215"/>
    <w:rsid w:val="007C109F"/>
    <w:rsid w:val="007C3CC4"/>
    <w:rsid w:val="007D6EDE"/>
    <w:rsid w:val="007E0D00"/>
    <w:rsid w:val="007E0E11"/>
    <w:rsid w:val="007E1316"/>
    <w:rsid w:val="007F4362"/>
    <w:rsid w:val="007F4B26"/>
    <w:rsid w:val="007F4CCB"/>
    <w:rsid w:val="007F563A"/>
    <w:rsid w:val="00823B50"/>
    <w:rsid w:val="00824302"/>
    <w:rsid w:val="00825441"/>
    <w:rsid w:val="00830647"/>
    <w:rsid w:val="00832982"/>
    <w:rsid w:val="008404EC"/>
    <w:rsid w:val="008453A5"/>
    <w:rsid w:val="0084679E"/>
    <w:rsid w:val="008531A2"/>
    <w:rsid w:val="008544E0"/>
    <w:rsid w:val="00855C64"/>
    <w:rsid w:val="00865C8D"/>
    <w:rsid w:val="00871D23"/>
    <w:rsid w:val="00874925"/>
    <w:rsid w:val="00885D2C"/>
    <w:rsid w:val="00890536"/>
    <w:rsid w:val="008946C3"/>
    <w:rsid w:val="00896983"/>
    <w:rsid w:val="008A265B"/>
    <w:rsid w:val="008A387D"/>
    <w:rsid w:val="008A3DB4"/>
    <w:rsid w:val="008B49A6"/>
    <w:rsid w:val="008C16E7"/>
    <w:rsid w:val="008C2930"/>
    <w:rsid w:val="008C4971"/>
    <w:rsid w:val="008C4A4E"/>
    <w:rsid w:val="008C561F"/>
    <w:rsid w:val="008D0045"/>
    <w:rsid w:val="008D3999"/>
    <w:rsid w:val="008E1E4D"/>
    <w:rsid w:val="008E4296"/>
    <w:rsid w:val="008E4917"/>
    <w:rsid w:val="008F3B0D"/>
    <w:rsid w:val="008F50F8"/>
    <w:rsid w:val="008F6AA0"/>
    <w:rsid w:val="009046FF"/>
    <w:rsid w:val="00906877"/>
    <w:rsid w:val="0090763A"/>
    <w:rsid w:val="00907ED7"/>
    <w:rsid w:val="00914AF1"/>
    <w:rsid w:val="009212BD"/>
    <w:rsid w:val="00923FDB"/>
    <w:rsid w:val="009247A3"/>
    <w:rsid w:val="00926078"/>
    <w:rsid w:val="00926E4D"/>
    <w:rsid w:val="0092725E"/>
    <w:rsid w:val="00927A17"/>
    <w:rsid w:val="009307DD"/>
    <w:rsid w:val="00930C6A"/>
    <w:rsid w:val="00931FBD"/>
    <w:rsid w:val="00932411"/>
    <w:rsid w:val="0093696C"/>
    <w:rsid w:val="009370E4"/>
    <w:rsid w:val="00947E43"/>
    <w:rsid w:val="0095065D"/>
    <w:rsid w:val="00950721"/>
    <w:rsid w:val="0095737F"/>
    <w:rsid w:val="009607FA"/>
    <w:rsid w:val="00961CA0"/>
    <w:rsid w:val="00961DD5"/>
    <w:rsid w:val="00966AAE"/>
    <w:rsid w:val="009677A0"/>
    <w:rsid w:val="00986315"/>
    <w:rsid w:val="009904F1"/>
    <w:rsid w:val="0099349B"/>
    <w:rsid w:val="00994A6F"/>
    <w:rsid w:val="009A6FAA"/>
    <w:rsid w:val="009B0AA8"/>
    <w:rsid w:val="009B0ECC"/>
    <w:rsid w:val="009B320A"/>
    <w:rsid w:val="009B354F"/>
    <w:rsid w:val="009B67A5"/>
    <w:rsid w:val="009C3E56"/>
    <w:rsid w:val="009C47E9"/>
    <w:rsid w:val="009C4F98"/>
    <w:rsid w:val="009C6002"/>
    <w:rsid w:val="009C6EC8"/>
    <w:rsid w:val="009D0207"/>
    <w:rsid w:val="009D683E"/>
    <w:rsid w:val="009D72D9"/>
    <w:rsid w:val="009D752F"/>
    <w:rsid w:val="009F04E5"/>
    <w:rsid w:val="009F1BDF"/>
    <w:rsid w:val="009F2446"/>
    <w:rsid w:val="009F4C2D"/>
    <w:rsid w:val="009F7831"/>
    <w:rsid w:val="00A04C94"/>
    <w:rsid w:val="00A04F01"/>
    <w:rsid w:val="00A05092"/>
    <w:rsid w:val="00A0682D"/>
    <w:rsid w:val="00A10113"/>
    <w:rsid w:val="00A111A3"/>
    <w:rsid w:val="00A15FFD"/>
    <w:rsid w:val="00A2195C"/>
    <w:rsid w:val="00A22CE7"/>
    <w:rsid w:val="00A36283"/>
    <w:rsid w:val="00A378AA"/>
    <w:rsid w:val="00A40093"/>
    <w:rsid w:val="00A40140"/>
    <w:rsid w:val="00A4430E"/>
    <w:rsid w:val="00A464CB"/>
    <w:rsid w:val="00A50BD2"/>
    <w:rsid w:val="00A51F5F"/>
    <w:rsid w:val="00A5708C"/>
    <w:rsid w:val="00A57ADD"/>
    <w:rsid w:val="00A7271A"/>
    <w:rsid w:val="00A7337B"/>
    <w:rsid w:val="00A76D23"/>
    <w:rsid w:val="00A805D3"/>
    <w:rsid w:val="00A866E0"/>
    <w:rsid w:val="00A914FA"/>
    <w:rsid w:val="00A91AEB"/>
    <w:rsid w:val="00A9640C"/>
    <w:rsid w:val="00A965AB"/>
    <w:rsid w:val="00AA04BF"/>
    <w:rsid w:val="00AA0E1A"/>
    <w:rsid w:val="00AA12B6"/>
    <w:rsid w:val="00AA450B"/>
    <w:rsid w:val="00AA5AD8"/>
    <w:rsid w:val="00AA776B"/>
    <w:rsid w:val="00AB2FF5"/>
    <w:rsid w:val="00AB3031"/>
    <w:rsid w:val="00AB53CF"/>
    <w:rsid w:val="00AC0B42"/>
    <w:rsid w:val="00AD1B64"/>
    <w:rsid w:val="00AE208C"/>
    <w:rsid w:val="00AE3E69"/>
    <w:rsid w:val="00AF0656"/>
    <w:rsid w:val="00AF0789"/>
    <w:rsid w:val="00B0313E"/>
    <w:rsid w:val="00B11BBD"/>
    <w:rsid w:val="00B20531"/>
    <w:rsid w:val="00B20DB1"/>
    <w:rsid w:val="00B21B82"/>
    <w:rsid w:val="00B22994"/>
    <w:rsid w:val="00B268F4"/>
    <w:rsid w:val="00B27307"/>
    <w:rsid w:val="00B275EA"/>
    <w:rsid w:val="00B40E89"/>
    <w:rsid w:val="00B43409"/>
    <w:rsid w:val="00B53C79"/>
    <w:rsid w:val="00B5479E"/>
    <w:rsid w:val="00B61C3D"/>
    <w:rsid w:val="00B627AD"/>
    <w:rsid w:val="00B6655C"/>
    <w:rsid w:val="00B7766B"/>
    <w:rsid w:val="00B8205C"/>
    <w:rsid w:val="00B82D3F"/>
    <w:rsid w:val="00B82EA6"/>
    <w:rsid w:val="00B870B3"/>
    <w:rsid w:val="00B91CB7"/>
    <w:rsid w:val="00B93AD9"/>
    <w:rsid w:val="00BA26DD"/>
    <w:rsid w:val="00BA492C"/>
    <w:rsid w:val="00BA6C3B"/>
    <w:rsid w:val="00BB0B65"/>
    <w:rsid w:val="00BB61A9"/>
    <w:rsid w:val="00BB6F40"/>
    <w:rsid w:val="00BC1E8D"/>
    <w:rsid w:val="00BC2EE2"/>
    <w:rsid w:val="00BC5D8C"/>
    <w:rsid w:val="00BD59AE"/>
    <w:rsid w:val="00BD6932"/>
    <w:rsid w:val="00BE097F"/>
    <w:rsid w:val="00BE2204"/>
    <w:rsid w:val="00BF714D"/>
    <w:rsid w:val="00C12A72"/>
    <w:rsid w:val="00C17E2E"/>
    <w:rsid w:val="00C20483"/>
    <w:rsid w:val="00C24244"/>
    <w:rsid w:val="00C2564C"/>
    <w:rsid w:val="00C26197"/>
    <w:rsid w:val="00C301C6"/>
    <w:rsid w:val="00C40AD1"/>
    <w:rsid w:val="00C4302C"/>
    <w:rsid w:val="00C53C1E"/>
    <w:rsid w:val="00C63FBE"/>
    <w:rsid w:val="00C843A3"/>
    <w:rsid w:val="00C84CB5"/>
    <w:rsid w:val="00C84F2C"/>
    <w:rsid w:val="00C868BE"/>
    <w:rsid w:val="00C86E11"/>
    <w:rsid w:val="00C91DF6"/>
    <w:rsid w:val="00C95465"/>
    <w:rsid w:val="00C95484"/>
    <w:rsid w:val="00CA4CF0"/>
    <w:rsid w:val="00CA655A"/>
    <w:rsid w:val="00CB3F25"/>
    <w:rsid w:val="00CB4E96"/>
    <w:rsid w:val="00CB5C8B"/>
    <w:rsid w:val="00CB7997"/>
    <w:rsid w:val="00CB7CA3"/>
    <w:rsid w:val="00CC286C"/>
    <w:rsid w:val="00CC62D4"/>
    <w:rsid w:val="00CD2DD9"/>
    <w:rsid w:val="00CD4680"/>
    <w:rsid w:val="00CE002A"/>
    <w:rsid w:val="00CE0327"/>
    <w:rsid w:val="00CE0496"/>
    <w:rsid w:val="00CE0B4F"/>
    <w:rsid w:val="00CE1026"/>
    <w:rsid w:val="00CE3BA2"/>
    <w:rsid w:val="00CE404D"/>
    <w:rsid w:val="00CE48CF"/>
    <w:rsid w:val="00CE5323"/>
    <w:rsid w:val="00CE66D1"/>
    <w:rsid w:val="00CE7FFB"/>
    <w:rsid w:val="00CF1ADE"/>
    <w:rsid w:val="00CF3644"/>
    <w:rsid w:val="00CF4A8D"/>
    <w:rsid w:val="00D0017B"/>
    <w:rsid w:val="00D06CC8"/>
    <w:rsid w:val="00D1147C"/>
    <w:rsid w:val="00D129AD"/>
    <w:rsid w:val="00D16730"/>
    <w:rsid w:val="00D16DDA"/>
    <w:rsid w:val="00D337C3"/>
    <w:rsid w:val="00D33BBB"/>
    <w:rsid w:val="00D40CC5"/>
    <w:rsid w:val="00D44D46"/>
    <w:rsid w:val="00D55130"/>
    <w:rsid w:val="00D55BDB"/>
    <w:rsid w:val="00D566C5"/>
    <w:rsid w:val="00D57F09"/>
    <w:rsid w:val="00D6140B"/>
    <w:rsid w:val="00D82677"/>
    <w:rsid w:val="00D86D2F"/>
    <w:rsid w:val="00D92E10"/>
    <w:rsid w:val="00D94857"/>
    <w:rsid w:val="00DA1691"/>
    <w:rsid w:val="00DA2173"/>
    <w:rsid w:val="00DB240C"/>
    <w:rsid w:val="00DB278A"/>
    <w:rsid w:val="00DB29FB"/>
    <w:rsid w:val="00DC4820"/>
    <w:rsid w:val="00DD0431"/>
    <w:rsid w:val="00DD1862"/>
    <w:rsid w:val="00DE197E"/>
    <w:rsid w:val="00DE2E3E"/>
    <w:rsid w:val="00DE5020"/>
    <w:rsid w:val="00DE53ED"/>
    <w:rsid w:val="00DE64FA"/>
    <w:rsid w:val="00DF21FA"/>
    <w:rsid w:val="00DF2C71"/>
    <w:rsid w:val="00E01028"/>
    <w:rsid w:val="00E021E5"/>
    <w:rsid w:val="00E02365"/>
    <w:rsid w:val="00E02770"/>
    <w:rsid w:val="00E02F4D"/>
    <w:rsid w:val="00E04956"/>
    <w:rsid w:val="00E07008"/>
    <w:rsid w:val="00E103FE"/>
    <w:rsid w:val="00E13B23"/>
    <w:rsid w:val="00E13DF0"/>
    <w:rsid w:val="00E22B70"/>
    <w:rsid w:val="00E23093"/>
    <w:rsid w:val="00E25F56"/>
    <w:rsid w:val="00E300FC"/>
    <w:rsid w:val="00E31CEA"/>
    <w:rsid w:val="00E426F6"/>
    <w:rsid w:val="00E47B30"/>
    <w:rsid w:val="00E53895"/>
    <w:rsid w:val="00E5659A"/>
    <w:rsid w:val="00E619CC"/>
    <w:rsid w:val="00E62822"/>
    <w:rsid w:val="00E62925"/>
    <w:rsid w:val="00E652B4"/>
    <w:rsid w:val="00E66464"/>
    <w:rsid w:val="00E72838"/>
    <w:rsid w:val="00E73E99"/>
    <w:rsid w:val="00E74D0A"/>
    <w:rsid w:val="00E75B88"/>
    <w:rsid w:val="00E8338B"/>
    <w:rsid w:val="00E90707"/>
    <w:rsid w:val="00E91C0A"/>
    <w:rsid w:val="00E93556"/>
    <w:rsid w:val="00EA1358"/>
    <w:rsid w:val="00EA2F20"/>
    <w:rsid w:val="00EA58B5"/>
    <w:rsid w:val="00ED152D"/>
    <w:rsid w:val="00ED5905"/>
    <w:rsid w:val="00EE3517"/>
    <w:rsid w:val="00EF0173"/>
    <w:rsid w:val="00EF3B6F"/>
    <w:rsid w:val="00F02384"/>
    <w:rsid w:val="00F03535"/>
    <w:rsid w:val="00F058D6"/>
    <w:rsid w:val="00F05AF3"/>
    <w:rsid w:val="00F0759C"/>
    <w:rsid w:val="00F106D6"/>
    <w:rsid w:val="00F11568"/>
    <w:rsid w:val="00F11648"/>
    <w:rsid w:val="00F12FD5"/>
    <w:rsid w:val="00F15A90"/>
    <w:rsid w:val="00F167AD"/>
    <w:rsid w:val="00F27A54"/>
    <w:rsid w:val="00F305C8"/>
    <w:rsid w:val="00F3095E"/>
    <w:rsid w:val="00F31881"/>
    <w:rsid w:val="00F31CCA"/>
    <w:rsid w:val="00F37656"/>
    <w:rsid w:val="00F533CF"/>
    <w:rsid w:val="00F55747"/>
    <w:rsid w:val="00F666A1"/>
    <w:rsid w:val="00F76A84"/>
    <w:rsid w:val="00F84AE5"/>
    <w:rsid w:val="00F84D1C"/>
    <w:rsid w:val="00F864ED"/>
    <w:rsid w:val="00F93727"/>
    <w:rsid w:val="00F94443"/>
    <w:rsid w:val="00FA0830"/>
    <w:rsid w:val="00FA688C"/>
    <w:rsid w:val="00FB1742"/>
    <w:rsid w:val="00FC047C"/>
    <w:rsid w:val="00FC23FC"/>
    <w:rsid w:val="00FC2D44"/>
    <w:rsid w:val="00FC3CA2"/>
    <w:rsid w:val="00FC4385"/>
    <w:rsid w:val="00FD5A2E"/>
    <w:rsid w:val="00FE2642"/>
    <w:rsid w:val="00FE3DDE"/>
    <w:rsid w:val="00FF0A2F"/>
    <w:rsid w:val="00FF1C0C"/>
    <w:rsid w:val="00FF39B9"/>
    <w:rsid w:val="00FF78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62A03D2"/>
  <w15:chartTrackingRefBased/>
  <w15:docId w15:val="{C25A80F6-CD7D-4A96-AF62-D2BEE3EB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6BD2"/>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uiPriority w:val="99"/>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sid w:val="00342EE0"/>
    <w:rPr>
      <w:color w:val="0000FF"/>
      <w:u w:val="single"/>
    </w:rPr>
  </w:style>
  <w:style w:type="table" w:styleId="Tabellenraster">
    <w:name w:val="Table Grid"/>
    <w:aliases w:val="Tabellengitternetz"/>
    <w:basedOn w:val="NormaleTabelle"/>
    <w:rsid w:val="00342E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rsid w:val="00E13DF0"/>
    <w:pPr>
      <w:spacing w:after="120" w:line="240" w:lineRule="auto"/>
      <w:ind w:left="1701" w:hanging="1701"/>
    </w:pPr>
    <w:rPr>
      <w:rFonts w:ascii="Univers 45 Light" w:hAnsi="Univers 45 Light" w:cs="New York"/>
      <w:lang w:val="de-DE" w:eastAsia="ar-SA"/>
    </w:rPr>
  </w:style>
  <w:style w:type="character" w:styleId="Kommentarzeichen">
    <w:name w:val="annotation reference"/>
    <w:uiPriority w:val="99"/>
    <w:rsid w:val="0009718C"/>
    <w:rPr>
      <w:sz w:val="16"/>
      <w:szCs w:val="16"/>
    </w:rPr>
  </w:style>
  <w:style w:type="paragraph" w:styleId="Kommentarthema">
    <w:name w:val="annotation subject"/>
    <w:basedOn w:val="Kommentartext"/>
    <w:next w:val="Kommentartext"/>
    <w:link w:val="KommentarthemaZchn"/>
    <w:rsid w:val="0009718C"/>
    <w:rPr>
      <w:b/>
      <w:bCs/>
    </w:rPr>
  </w:style>
  <w:style w:type="character" w:customStyle="1" w:styleId="KommentartextZchn">
    <w:name w:val="Kommentartext Zchn"/>
    <w:link w:val="Kommentartext"/>
    <w:uiPriority w:val="99"/>
    <w:semiHidden/>
    <w:rsid w:val="0009718C"/>
    <w:rPr>
      <w:rFonts w:ascii="Arial" w:hAnsi="Arial"/>
    </w:rPr>
  </w:style>
  <w:style w:type="character" w:customStyle="1" w:styleId="KommentarthemaZchn">
    <w:name w:val="Kommentarthema Zchn"/>
    <w:link w:val="Kommentarthema"/>
    <w:rsid w:val="0009718C"/>
    <w:rPr>
      <w:rFonts w:ascii="Arial" w:hAnsi="Arial"/>
      <w:b/>
      <w:bCs/>
    </w:rPr>
  </w:style>
  <w:style w:type="paragraph" w:styleId="Sprechblasentext">
    <w:name w:val="Balloon Text"/>
    <w:basedOn w:val="Standard"/>
    <w:link w:val="SprechblasentextZchn"/>
    <w:rsid w:val="0009718C"/>
    <w:pPr>
      <w:spacing w:line="240" w:lineRule="auto"/>
    </w:pPr>
    <w:rPr>
      <w:rFonts w:ascii="Segoe UI" w:hAnsi="Segoe UI" w:cs="Segoe UI"/>
      <w:sz w:val="18"/>
      <w:szCs w:val="18"/>
    </w:rPr>
  </w:style>
  <w:style w:type="character" w:customStyle="1" w:styleId="SprechblasentextZchn">
    <w:name w:val="Sprechblasentext Zchn"/>
    <w:link w:val="Sprechblasentext"/>
    <w:rsid w:val="0009718C"/>
    <w:rPr>
      <w:rFonts w:ascii="Segoe UI" w:hAnsi="Segoe UI" w:cs="Segoe UI"/>
      <w:sz w:val="18"/>
      <w:szCs w:val="18"/>
    </w:rPr>
  </w:style>
  <w:style w:type="character" w:customStyle="1" w:styleId="FunotentextZchn">
    <w:name w:val="Fußnotentext Zchn"/>
    <w:link w:val="Funotentext"/>
    <w:uiPriority w:val="99"/>
    <w:rsid w:val="004570FA"/>
    <w:rPr>
      <w:rFonts w:ascii="Arial" w:hAnsi="Arial"/>
    </w:rPr>
  </w:style>
  <w:style w:type="character" w:styleId="Funotenzeichen">
    <w:name w:val="footnote reference"/>
    <w:uiPriority w:val="99"/>
    <w:unhideWhenUsed/>
    <w:rsid w:val="004570FA"/>
    <w:rPr>
      <w:vertAlign w:val="superscript"/>
    </w:rPr>
  </w:style>
  <w:style w:type="paragraph" w:styleId="Listenabsatz">
    <w:name w:val="List Paragraph"/>
    <w:basedOn w:val="Standard"/>
    <w:uiPriority w:val="34"/>
    <w:qFormat/>
    <w:rsid w:val="00081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31355">
      <w:bodyDiv w:val="1"/>
      <w:marLeft w:val="0"/>
      <w:marRight w:val="0"/>
      <w:marTop w:val="0"/>
      <w:marBottom w:val="0"/>
      <w:divBdr>
        <w:top w:val="none" w:sz="0" w:space="0" w:color="auto"/>
        <w:left w:val="none" w:sz="0" w:space="0" w:color="auto"/>
        <w:bottom w:val="none" w:sz="0" w:space="0" w:color="auto"/>
        <w:right w:val="none" w:sz="0" w:space="0" w:color="auto"/>
      </w:divBdr>
    </w:div>
    <w:div w:id="190232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D42F-9856-4786-AEAE-7DAB065B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845</Words>
  <Characters>7217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8046</CharactersWithSpaces>
  <SharedDoc>false</SharedDoc>
  <HLinks>
    <vt:vector size="12" baseType="variant">
      <vt:variant>
        <vt:i4>84</vt:i4>
      </vt:variant>
      <vt:variant>
        <vt:i4>6</vt:i4>
      </vt:variant>
      <vt:variant>
        <vt:i4>0</vt:i4>
      </vt:variant>
      <vt:variant>
        <vt:i4>5</vt:i4>
      </vt:variant>
      <vt:variant>
        <vt:lpwstr>http://www.bag.admin.ch/</vt:lpwstr>
      </vt:variant>
      <vt:variant>
        <vt:lpwstr/>
      </vt:variant>
      <vt:variant>
        <vt:i4>393327</vt:i4>
      </vt:variant>
      <vt:variant>
        <vt:i4>3</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dc:description/>
  <cp:lastModifiedBy>Adank Jeannette BAG</cp:lastModifiedBy>
  <cp:revision>2</cp:revision>
  <cp:lastPrinted>2011-03-08T15:58:00Z</cp:lastPrinted>
  <dcterms:created xsi:type="dcterms:W3CDTF">2020-11-02T09:08:00Z</dcterms:created>
  <dcterms:modified xsi:type="dcterms:W3CDTF">2020-11-02T09:08:00Z</dcterms:modified>
</cp:coreProperties>
</file>