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49" w:rsidRDefault="00EB633F">
      <w:pPr>
        <w:suppressAutoHyphens/>
        <w:spacing w:after="80" w:line="200" w:lineRule="atLeast"/>
        <w:rPr>
          <w:noProof/>
          <w:sz w:val="15"/>
          <w:szCs w:val="15"/>
        </w:rPr>
      </w:pPr>
      <w:r>
        <w:rPr>
          <w:noProof/>
          <w:lang w:val="de-CH"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1"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49">
        <w:tab/>
      </w:r>
      <w:r w:rsidR="00883B49">
        <w:tab/>
      </w:r>
      <w:r w:rsidR="00883B49">
        <w:tab/>
      </w:r>
      <w:r w:rsidR="00883B49">
        <w:tab/>
      </w:r>
      <w:r w:rsidR="00883B49">
        <w:tab/>
      </w:r>
      <w:r w:rsidR="00883B49">
        <w:tab/>
      </w:r>
      <w:r w:rsidR="00883B49">
        <w:tab/>
        <w:t>Département fédéral de l’Intérieur DFI</w:t>
      </w:r>
    </w:p>
    <w:p w:rsidR="00883B49" w:rsidRDefault="00883B49">
      <w:pPr>
        <w:suppressAutoHyphens/>
        <w:spacing w:line="200" w:lineRule="atLeast"/>
        <w:rPr>
          <w:b/>
          <w:noProof/>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b/>
          <w:sz w:val="15"/>
          <w:szCs w:val="15"/>
        </w:rPr>
        <w:t>Office fédéral de la santé publique OFSP</w:t>
      </w:r>
    </w:p>
    <w:p w:rsidR="00883B49" w:rsidRDefault="00883B49">
      <w:pPr>
        <w:suppressAutoHyphens/>
        <w:spacing w:line="200" w:lineRule="atLeast"/>
        <w:rPr>
          <w:b/>
          <w:noProof/>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sz w:val="15"/>
          <w:szCs w:val="15"/>
        </w:rPr>
        <w:t>Unité de direction Assurance maladie et accidents</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3B49" w:rsidRDefault="00883B49">
      <w:pPr>
        <w:suppressAutoHyphens/>
        <w:spacing w:line="200" w:lineRule="atLeast"/>
        <w:rPr>
          <w:b/>
          <w:noProof/>
          <w:sz w:val="15"/>
          <w:szCs w:val="15"/>
        </w:rPr>
      </w:pPr>
      <w:r>
        <w:tab/>
      </w:r>
      <w:r>
        <w:tab/>
      </w:r>
      <w:r>
        <w:tab/>
      </w:r>
    </w:p>
    <w:p w:rsidR="00883B49" w:rsidRDefault="00883B49">
      <w:pPr>
        <w:pStyle w:val="FINMATitel"/>
        <w:jc w:val="left"/>
        <w:rPr>
          <w:sz w:val="32"/>
          <w:szCs w:val="32"/>
        </w:rPr>
      </w:pPr>
      <w:r>
        <w:rPr>
          <w:sz w:val="32"/>
          <w:szCs w:val="32"/>
        </w:rPr>
        <w:t>RAPPORT SUR L’AUDIT PRUDENTIEL DES ASSUREURS (annexe I à la circulaire 5.4)</w:t>
      </w:r>
    </w:p>
    <w:p w:rsidR="00883B49" w:rsidRDefault="00883B49">
      <w:pPr>
        <w:pStyle w:val="FINMATitel"/>
        <w:jc w:val="left"/>
        <w:rPr>
          <w:sz w:val="32"/>
          <w:szCs w:val="32"/>
        </w:rPr>
      </w:pPr>
      <w:r>
        <w:rPr>
          <w:sz w:val="32"/>
          <w:szCs w:val="32"/>
        </w:rPr>
        <w:t>[ASSUREUR ASSUJETTI]</w:t>
      </w:r>
    </w:p>
    <w:p w:rsidR="00883B49" w:rsidRDefault="00883B49">
      <w:pPr>
        <w:pStyle w:val="berschrift1"/>
        <w:numPr>
          <w:ilvl w:val="0"/>
          <w:numId w:val="1"/>
        </w:numPr>
      </w:pPr>
      <w:r>
        <w:t>Conditions générales de l’audit</w:t>
      </w:r>
    </w:p>
    <w:p w:rsidR="00883B49" w:rsidRDefault="00883B49">
      <w:pPr>
        <w:pStyle w:val="FINMAStandardAbsatz"/>
      </w:pPr>
      <w:r>
        <w:t xml:space="preserve">Les </w:t>
      </w:r>
      <w:r>
        <w:rPr>
          <w:i/>
          <w:iCs/>
        </w:rPr>
        <w:t>passages indiqués en italique</w:t>
      </w:r>
      <w:r>
        <w:t xml:space="preserve"> dans le présent document doivent être considérés comme des explications ou des indications ayant valeur de modèle. Les instructions qui ne sont pas en caractères italiques doivent impérativement être observées (y compris les déclarations négatives).</w:t>
      </w:r>
    </w:p>
    <w:p w:rsidR="00883B49" w:rsidRDefault="00883B49">
      <w:pPr>
        <w:pStyle w:val="berschrift2"/>
      </w:pPr>
      <w:r>
        <w:t>Étendue de l’audit prudentiel</w:t>
      </w:r>
    </w:p>
    <w:p w:rsidR="00883B49" w:rsidRDefault="00883B49">
      <w:pPr>
        <w:pStyle w:val="FINMAStandardAbsatz"/>
      </w:pPr>
      <w:r>
        <w:t>Dans le cadre de l’audit prudentiel de l’exercice 20XX, nous avons soumis les domaines d’audit indiqués dans le tableau suivant à des contrôles et à des revues critiques, conformément aux programmes d’audit correspondant à chaque domaine d’audit.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893"/>
        <w:gridCol w:w="1673"/>
        <w:gridCol w:w="1134"/>
        <w:gridCol w:w="1417"/>
        <w:gridCol w:w="1389"/>
      </w:tblGrid>
      <w:tr w:rsidR="00883B49" w:rsidTr="000A0046">
        <w:trPr>
          <w:cantSplit/>
          <w:trHeight w:val="2241"/>
        </w:trPr>
        <w:tc>
          <w:tcPr>
            <w:tcW w:w="2958" w:type="dxa"/>
            <w:shd w:val="clear" w:color="auto" w:fill="8DB3E2"/>
          </w:tcPr>
          <w:p w:rsidR="00883B49" w:rsidRDefault="00883B49">
            <w:pPr>
              <w:pStyle w:val="FINMAStandardAbsatz"/>
              <w:rPr>
                <w:b/>
              </w:rPr>
            </w:pPr>
            <w:r>
              <w:rPr>
                <w:b/>
              </w:rPr>
              <w:t>Domaine d’audit</w:t>
            </w:r>
          </w:p>
        </w:tc>
        <w:tc>
          <w:tcPr>
            <w:tcW w:w="893" w:type="dxa"/>
            <w:shd w:val="clear" w:color="auto" w:fill="8DB3E2"/>
            <w:textDirection w:val="btLr"/>
          </w:tcPr>
          <w:p w:rsidR="00883B49" w:rsidRDefault="00883B49">
            <w:pPr>
              <w:pStyle w:val="FINMAStandardAbsatz"/>
              <w:spacing w:before="120" w:after="120" w:line="240" w:lineRule="auto"/>
              <w:ind w:left="113" w:right="113"/>
              <w:jc w:val="left"/>
            </w:pPr>
            <w:r>
              <w:t>Domaine d’audit applicable (oui / non)</w:t>
            </w:r>
          </w:p>
        </w:tc>
        <w:tc>
          <w:tcPr>
            <w:tcW w:w="1673" w:type="dxa"/>
            <w:shd w:val="clear" w:color="auto" w:fill="8DB3E2"/>
            <w:textDirection w:val="btLr"/>
          </w:tcPr>
          <w:p w:rsidR="00883B49" w:rsidRDefault="00883B49">
            <w:pPr>
              <w:pStyle w:val="FINMAStandardAbsatz"/>
              <w:spacing w:before="120" w:after="120" w:line="240" w:lineRule="auto"/>
              <w:ind w:left="113" w:right="113"/>
              <w:jc w:val="left"/>
            </w:pPr>
            <w:r>
              <w:t>Périodicité de l’audit</w:t>
            </w:r>
          </w:p>
        </w:tc>
        <w:tc>
          <w:tcPr>
            <w:tcW w:w="1134" w:type="dxa"/>
            <w:shd w:val="clear" w:color="auto" w:fill="8DB3E2"/>
            <w:textDirection w:val="btLr"/>
          </w:tcPr>
          <w:p w:rsidR="00883B49" w:rsidRDefault="00883B49">
            <w:pPr>
              <w:pStyle w:val="FINMAStandardAbsatz"/>
              <w:ind w:left="113" w:right="113"/>
              <w:jc w:val="left"/>
            </w:pPr>
            <w:r>
              <w:t>Étendue d’audit</w:t>
            </w:r>
          </w:p>
        </w:tc>
        <w:tc>
          <w:tcPr>
            <w:tcW w:w="1417" w:type="dxa"/>
            <w:shd w:val="clear" w:color="auto" w:fill="8DB3E2"/>
            <w:textDirection w:val="btLr"/>
          </w:tcPr>
          <w:p w:rsidR="00883B49" w:rsidRPr="000A0046" w:rsidRDefault="00883B49" w:rsidP="000A0046">
            <w:pPr>
              <w:pStyle w:val="FINMAStandardAbsatz"/>
              <w:spacing w:before="0"/>
              <w:ind w:left="113" w:right="113"/>
              <w:jc w:val="left"/>
            </w:pPr>
            <w:r w:rsidRPr="000A0046">
              <w:rPr>
                <w:b/>
              </w:rPr>
              <w:t>Année comptable 20XX (exercice précédent)</w:t>
            </w:r>
            <w:r w:rsidRPr="000A0046">
              <w:t>, présence d’irrégularités (oui / non)</w:t>
            </w:r>
          </w:p>
        </w:tc>
        <w:tc>
          <w:tcPr>
            <w:tcW w:w="1389" w:type="dxa"/>
            <w:shd w:val="clear" w:color="auto" w:fill="8DB3E2"/>
            <w:textDirection w:val="btLr"/>
          </w:tcPr>
          <w:p w:rsidR="00883B49" w:rsidRPr="00697A1E" w:rsidRDefault="00883B49" w:rsidP="000A0046">
            <w:pPr>
              <w:pStyle w:val="FINMAStandardAbsatz"/>
              <w:spacing w:before="0" w:after="120" w:line="240" w:lineRule="auto"/>
              <w:ind w:left="113" w:right="113"/>
              <w:jc w:val="left"/>
            </w:pPr>
            <w:r w:rsidRPr="00697A1E">
              <w:rPr>
                <w:b/>
              </w:rPr>
              <w:t>Année comptable 20XX (exercice sous revue)</w:t>
            </w:r>
            <w:r w:rsidRPr="00697A1E">
              <w:t>, présence d’irrégularités (oui / non)</w:t>
            </w:r>
          </w:p>
        </w:tc>
      </w:tr>
      <w:tr w:rsidR="00883B49" w:rsidTr="000A0046">
        <w:tc>
          <w:tcPr>
            <w:tcW w:w="2958" w:type="dxa"/>
            <w:shd w:val="clear" w:color="auto" w:fill="auto"/>
          </w:tcPr>
          <w:p w:rsidR="00883B49" w:rsidRDefault="00883B49">
            <w:pPr>
              <w:pStyle w:val="FINMAStandardAbsatz"/>
              <w:spacing w:before="80" w:after="80" w:line="240" w:lineRule="auto"/>
              <w:jc w:val="left"/>
            </w:pPr>
            <w:r>
              <w:t>Fortune liée, y compris les provisions techniques</w:t>
            </w:r>
          </w:p>
          <w:p w:rsidR="00883B49" w:rsidRDefault="00883B49">
            <w:pPr>
              <w:pStyle w:val="FINMAStandardAbsatz"/>
              <w:spacing w:before="80" w:after="80" w:line="240" w:lineRule="auto"/>
              <w:jc w:val="left"/>
            </w:pP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auto"/>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Audit</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r w:rsidR="00883B49" w:rsidTr="000A0046">
        <w:tc>
          <w:tcPr>
            <w:tcW w:w="2958" w:type="dxa"/>
            <w:shd w:val="clear" w:color="auto" w:fill="auto"/>
          </w:tcPr>
          <w:p w:rsidR="00883B49" w:rsidRDefault="00883B49">
            <w:pPr>
              <w:pStyle w:val="FINMAStandardAbsatz"/>
              <w:spacing w:before="80" w:after="80" w:line="240" w:lineRule="auto"/>
              <w:jc w:val="left"/>
            </w:pPr>
            <w:r>
              <w:t>Système de contrôle interne (SCI) - contrôles englobant toute l’entreprise et cadre général du SCI</w:t>
            </w: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FFFFFF"/>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Déterminée par l’OFSP</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bl>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C45317" w:rsidRDefault="00C45317">
      <w:pPr>
        <w:autoSpaceDE w:val="0"/>
        <w:autoSpaceDN w:val="0"/>
        <w:adjustRightInd w:val="0"/>
        <w:spacing w:line="240" w:lineRule="auto"/>
        <w:rPr>
          <w:i/>
        </w:rPr>
      </w:pPr>
    </w:p>
    <w:p w:rsidR="00883B49" w:rsidRDefault="00883B49">
      <w:pPr>
        <w:pStyle w:val="berschrift2"/>
      </w:pPr>
      <w:r>
        <w:lastRenderedPageBreak/>
        <w:t>Indications relatives à l’audit</w:t>
      </w:r>
    </w:p>
    <w:p w:rsidR="00883B49" w:rsidRDefault="00883B49">
      <w:pPr>
        <w:pStyle w:val="FINMAStandardAbsatz"/>
        <w:rPr>
          <w:i/>
        </w:rPr>
      </w:pPr>
      <w:r>
        <w:rPr>
          <w:i/>
        </w:rPr>
        <w:t>Les conditions générales de l’audit doivent être énumérées dans cette section. Concrètement, il convient de mentionner en particulier les points suivants</w:t>
      </w:r>
      <w:r w:rsidR="00DA6CBE">
        <w:rPr>
          <w:i/>
        </w:rPr>
        <w:t> </w:t>
      </w:r>
      <w:r>
        <w:rPr>
          <w:i/>
        </w:rPr>
        <w:t>:</w:t>
      </w:r>
    </w:p>
    <w:p w:rsidR="00883B49" w:rsidRDefault="00883B49">
      <w:pPr>
        <w:pStyle w:val="berschrift2"/>
        <w:numPr>
          <w:ilvl w:val="0"/>
          <w:numId w:val="17"/>
        </w:numPr>
        <w:jc w:val="both"/>
        <w:rPr>
          <w:sz w:val="20"/>
        </w:rPr>
      </w:pPr>
      <w:r>
        <w:rPr>
          <w:sz w:val="20"/>
        </w:rPr>
        <w:t>Indication de l’intervalle de temps / des intervalles de temps pendant le(s)quel(s) les contrôles d’audit ont été effectués et les rapports établis, pour chaque domaine d’audit</w:t>
      </w:r>
      <w:r w:rsidR="00DA6CBE">
        <w:rPr>
          <w:sz w:val="20"/>
        </w:rPr>
        <w:t> </w:t>
      </w:r>
      <w:r>
        <w:rPr>
          <w:sz w:val="20"/>
        </w:rPr>
        <w:t>;</w:t>
      </w:r>
    </w:p>
    <w:p w:rsidR="00883B49" w:rsidRDefault="00883B49">
      <w:pPr>
        <w:pStyle w:val="berschrift2"/>
        <w:numPr>
          <w:ilvl w:val="0"/>
          <w:numId w:val="17"/>
        </w:numPr>
        <w:jc w:val="both"/>
        <w:rPr>
          <w:sz w:val="20"/>
        </w:rPr>
      </w:pPr>
      <w:r>
        <w:rPr>
          <w:sz w:val="20"/>
        </w:rPr>
        <w:t xml:space="preserve">Énumération des personnes étant intervenues lors de l’audit avec mention de leur échelon hiérarchique et de leur niveau de fonction (p. ex. </w:t>
      </w:r>
      <w:proofErr w:type="spellStart"/>
      <w:r>
        <w:rPr>
          <w:i/>
          <w:iCs/>
          <w:sz w:val="20"/>
        </w:rPr>
        <w:t>partner</w:t>
      </w:r>
      <w:proofErr w:type="spellEnd"/>
      <w:r>
        <w:rPr>
          <w:sz w:val="20"/>
        </w:rPr>
        <w:t xml:space="preserve"> ; </w:t>
      </w:r>
      <w:r>
        <w:rPr>
          <w:i/>
          <w:iCs/>
          <w:sz w:val="20"/>
        </w:rPr>
        <w:t>manager</w:t>
      </w:r>
      <w:r>
        <w:rPr>
          <w:sz w:val="20"/>
        </w:rPr>
        <w:t xml:space="preserve"> ; assistant ; spécialistes en droit, en matière fiscale, en informatique ; </w:t>
      </w:r>
      <w:proofErr w:type="spellStart"/>
      <w:r>
        <w:rPr>
          <w:i/>
          <w:iCs/>
          <w:sz w:val="20"/>
        </w:rPr>
        <w:t>quality</w:t>
      </w:r>
      <w:proofErr w:type="spellEnd"/>
      <w:r>
        <w:rPr>
          <w:i/>
          <w:iCs/>
          <w:sz w:val="20"/>
        </w:rPr>
        <w:t xml:space="preserve"> </w:t>
      </w:r>
      <w:proofErr w:type="spellStart"/>
      <w:r>
        <w:rPr>
          <w:i/>
          <w:iCs/>
          <w:sz w:val="20"/>
        </w:rPr>
        <w:t>reviewer</w:t>
      </w:r>
      <w:proofErr w:type="spellEnd"/>
      <w:r>
        <w:rPr>
          <w:sz w:val="20"/>
        </w:rPr>
        <w:t> ; etc.</w:t>
      </w:r>
      <w:proofErr w:type="gramStart"/>
      <w:r>
        <w:rPr>
          <w:sz w:val="20"/>
        </w:rPr>
        <w:t>)</w:t>
      </w:r>
      <w:r w:rsidR="00DA6CBE" w:rsidRPr="00DA6CBE">
        <w:rPr>
          <w:sz w:val="20"/>
        </w:rPr>
        <w:t xml:space="preserve"> </w:t>
      </w:r>
      <w:r w:rsidR="00DA6CBE">
        <w:rPr>
          <w:sz w:val="20"/>
        </w:rPr>
        <w:t> </w:t>
      </w:r>
      <w:r>
        <w:rPr>
          <w:sz w:val="20"/>
        </w:rPr>
        <w:t>;</w:t>
      </w:r>
      <w:proofErr w:type="gramEnd"/>
    </w:p>
    <w:p w:rsidR="00883B49" w:rsidRDefault="00883B49">
      <w:pPr>
        <w:pStyle w:val="berschrift2"/>
        <w:numPr>
          <w:ilvl w:val="0"/>
          <w:numId w:val="17"/>
        </w:numPr>
        <w:jc w:val="both"/>
        <w:rPr>
          <w:sz w:val="20"/>
        </w:rPr>
      </w:pPr>
      <w:r>
        <w:rPr>
          <w:sz w:val="20"/>
        </w:rPr>
        <w:t xml:space="preserve">Indications concernant l’utilisation de travaux de tiers, d’un autre expert-comptable (notamment de sociétés du groupe) ou d’un expert, y compris appréciation de leurs compétences, capacité et objectivité. </w:t>
      </w:r>
    </w:p>
    <w:p w:rsidR="00883B49" w:rsidRDefault="00883B49">
      <w:pPr>
        <w:pStyle w:val="berschrift2"/>
      </w:pPr>
      <w:r>
        <w:t>Indications concernant les honoraires de révision</w:t>
      </w:r>
    </w:p>
    <w:p w:rsidR="00835A85" w:rsidRPr="0052151A" w:rsidRDefault="00835A85" w:rsidP="00835A85">
      <w:pPr>
        <w:pStyle w:val="FINMAStandardAbsatz"/>
        <w:rPr>
          <w:i/>
        </w:rPr>
      </w:pPr>
      <w:r w:rsidRPr="0052151A">
        <w:rPr>
          <w:i/>
        </w:rPr>
        <w:t>Les honoraires de révision facturés à l'assureur pour l'exercice concerné et pour l'exercice précédent doivent être communiqués à l'autorité de surveillance au plus tard le 30 juin de l'année suivante au moyen du formulaire d</w:t>
      </w:r>
      <w:r>
        <w:rPr>
          <w:i/>
        </w:rPr>
        <w:t xml:space="preserve">e relevé </w:t>
      </w:r>
      <w:r w:rsidRPr="0052151A">
        <w:rPr>
          <w:i/>
        </w:rPr>
        <w:t>mentionné au chapitre 11, annexe d).</w:t>
      </w:r>
    </w:p>
    <w:p w:rsidR="00883B49" w:rsidRDefault="00883B49">
      <w:pPr>
        <w:pStyle w:val="berschrift1"/>
        <w:numPr>
          <w:ilvl w:val="0"/>
          <w:numId w:val="1"/>
        </w:numPr>
      </w:pPr>
      <w:r>
        <w:t xml:space="preserve">Indépendance de l’organe de révision </w:t>
      </w:r>
    </w:p>
    <w:p w:rsidR="00883B49" w:rsidRDefault="00883B49">
      <w:pPr>
        <w:pStyle w:val="FINMAGliederungEbene1"/>
        <w:numPr>
          <w:ilvl w:val="0"/>
          <w:numId w:val="0"/>
        </w:numPr>
        <w:spacing w:before="120" w:after="120"/>
        <w:rPr>
          <w:i/>
        </w:rPr>
      </w:pPr>
      <w:r>
        <w:rPr>
          <w:i/>
        </w:rPr>
        <w:t>L’organe de révision confirme son indépendance selon l’art. 728 CO et le respect des directives sur l’indépendance d’EXPERTsuisse selon le modèle suivant :</w:t>
      </w:r>
    </w:p>
    <w:p w:rsidR="00883B49" w:rsidRDefault="00883B49">
      <w:pPr>
        <w:pStyle w:val="FINMAStandardAbsatz"/>
      </w:pPr>
      <w:r>
        <w:t>Pour l’exercice 20XX sous revue, nous confirmons avoir respecté les prescriptions en matière d’indépendance formulées dans les dispositions légales en vigueur.</w:t>
      </w:r>
    </w:p>
    <w:p w:rsidR="00883B49" w:rsidRDefault="00883B49">
      <w:pPr>
        <w:pStyle w:val="berschrift1"/>
        <w:numPr>
          <w:ilvl w:val="0"/>
          <w:numId w:val="1"/>
        </w:numPr>
      </w:pPr>
      <w:r>
        <w:t>Autres mandats de la société d’audit auprès de l’assureur audité</w:t>
      </w:r>
    </w:p>
    <w:p w:rsidR="00883B49" w:rsidRDefault="00883B49">
      <w:pPr>
        <w:pStyle w:val="FINMAStandardAbsatz"/>
        <w:spacing w:before="0"/>
        <w:rPr>
          <w:i/>
        </w:rPr>
      </w:pPr>
      <w:r>
        <w:rPr>
          <w:i/>
        </w:rPr>
        <w:t xml:space="preserve">L’organe de révision mentionne les autres mandats éventuels auprès de l’assureur assujetti, selon le modèle suivant : </w:t>
      </w:r>
    </w:p>
    <w:p w:rsidR="00883B49" w:rsidRDefault="00883B49">
      <w:pPr>
        <w:pStyle w:val="FINMAGliederungEbene1"/>
        <w:numPr>
          <w:ilvl w:val="0"/>
          <w:numId w:val="0"/>
        </w:numPr>
        <w:spacing w:before="120" w:after="120"/>
      </w:pPr>
      <w:r>
        <w:t>Durant la période d’audit prudentiel concernée par le rapport, nous [Nom de l’organe de révision externe] avons fourni à l’assureur audité les prestations de services suivantes, qui n’entrent pas en conflit avec les prescriptions en matière d’indépendance :</w:t>
      </w:r>
    </w:p>
    <w:p w:rsidR="00883B49" w:rsidRDefault="00883B49">
      <w:pPr>
        <w:pStyle w:val="FINMAGliederungEbene1"/>
        <w:numPr>
          <w:ilvl w:val="0"/>
          <w:numId w:val="0"/>
        </w:numPr>
        <w:spacing w:before="120" w:after="120"/>
      </w:pPr>
    </w:p>
    <w:p w:rsidR="00883B49" w:rsidRDefault="00883B49">
      <w:pPr>
        <w:pStyle w:val="FINMAStandardAbsatz"/>
        <w:numPr>
          <w:ilvl w:val="0"/>
          <w:numId w:val="36"/>
        </w:numPr>
        <w:spacing w:before="120" w:after="120" w:line="120" w:lineRule="atLeast"/>
        <w:rPr>
          <w:i/>
        </w:rPr>
      </w:pPr>
      <w:proofErr w:type="gramStart"/>
      <w:r>
        <w:rPr>
          <w:i/>
        </w:rPr>
        <w:t>aucune</w:t>
      </w:r>
      <w:proofErr w:type="gramEnd"/>
    </w:p>
    <w:p w:rsidR="00883B49" w:rsidRDefault="00883B49">
      <w:pPr>
        <w:pStyle w:val="FINMAStandardAbsatz"/>
        <w:numPr>
          <w:ilvl w:val="0"/>
          <w:numId w:val="37"/>
        </w:numPr>
        <w:spacing w:before="120" w:after="120" w:line="120" w:lineRule="atLeast"/>
        <w:rPr>
          <w:i/>
        </w:rPr>
      </w:pPr>
      <w:proofErr w:type="gramStart"/>
      <w:r>
        <w:rPr>
          <w:i/>
        </w:rPr>
        <w:t>audit</w:t>
      </w:r>
      <w:proofErr w:type="gramEnd"/>
      <w:r>
        <w:rPr>
          <w:i/>
        </w:rPr>
        <w:t xml:space="preserve"> comptable (comptes annuels / comptes de groupe) </w:t>
      </w:r>
    </w:p>
    <w:p w:rsidR="00883B49" w:rsidRDefault="00883B49">
      <w:pPr>
        <w:pStyle w:val="FINMAStandardAbsatz"/>
        <w:numPr>
          <w:ilvl w:val="0"/>
          <w:numId w:val="38"/>
        </w:numPr>
        <w:spacing w:before="120" w:after="120" w:line="120" w:lineRule="atLeast"/>
        <w:rPr>
          <w:i/>
        </w:rPr>
      </w:pPr>
      <w:proofErr w:type="gramStart"/>
      <w:r>
        <w:rPr>
          <w:i/>
        </w:rPr>
        <w:t>autres</w:t>
      </w:r>
      <w:proofErr w:type="gramEnd"/>
      <w:r>
        <w:rPr>
          <w:i/>
        </w:rPr>
        <w:t xml:space="preserve"> prestations connexes d’audit (brève description du contenu, indication du pays dans lequel les prestations de service ont été fournies et du montant des honoraires perçus pour celles-ci)</w:t>
      </w:r>
    </w:p>
    <w:p w:rsidR="00883B49" w:rsidRDefault="00883B49">
      <w:pPr>
        <w:pStyle w:val="FINMAStandardAbsatz"/>
        <w:numPr>
          <w:ilvl w:val="0"/>
          <w:numId w:val="39"/>
        </w:numPr>
        <w:spacing w:before="120" w:after="120" w:line="120" w:lineRule="atLeast"/>
        <w:rPr>
          <w:i/>
        </w:rPr>
      </w:pPr>
      <w:proofErr w:type="gramStart"/>
      <w:r>
        <w:rPr>
          <w:i/>
        </w:rPr>
        <w:lastRenderedPageBreak/>
        <w:t>mandats</w:t>
      </w:r>
      <w:proofErr w:type="gramEnd"/>
      <w:r>
        <w:rPr>
          <w:i/>
        </w:rPr>
        <w:t xml:space="preserve"> de conseil (brève description du contenu, indication du pays dans lequel les prestations de service ont été fournies et du montant des honoraires perçus pour celles-ci)</w:t>
      </w:r>
    </w:p>
    <w:p w:rsidR="00883B49" w:rsidRDefault="00883B49">
      <w:pPr>
        <w:pStyle w:val="FINMAStandardAbsatz"/>
        <w:numPr>
          <w:ilvl w:val="0"/>
          <w:numId w:val="40"/>
        </w:numPr>
        <w:spacing w:before="120" w:after="120" w:line="120" w:lineRule="atLeast"/>
        <w:rPr>
          <w:i/>
        </w:rPr>
      </w:pPr>
      <w:proofErr w:type="gramStart"/>
      <w:r>
        <w:rPr>
          <w:i/>
        </w:rPr>
        <w:t>autres</w:t>
      </w:r>
      <w:proofErr w:type="gramEnd"/>
      <w:r>
        <w:rPr>
          <w:i/>
        </w:rPr>
        <w:t xml:space="preserve"> prestations (brève description du contenu, indication du pays dans lequel les prestations de service ont été fournies et du montant des honoraires perçus pour celles-ci)</w:t>
      </w:r>
    </w:p>
    <w:p w:rsidR="00883B49" w:rsidRDefault="00883B49">
      <w:pPr>
        <w:pStyle w:val="berschrift1"/>
        <w:numPr>
          <w:ilvl w:val="0"/>
          <w:numId w:val="1"/>
        </w:numPr>
      </w:pPr>
      <w:r>
        <w:t>Informations importantes relatives à l’assureur audité / Présentation des modifications significatives</w:t>
      </w:r>
    </w:p>
    <w:p w:rsidR="00883B49" w:rsidRDefault="00883B49">
      <w:pPr>
        <w:pStyle w:val="FINMAStandardAbsatz"/>
        <w:rPr>
          <w:i/>
        </w:rPr>
      </w:pPr>
      <w:r>
        <w:rPr>
          <w:i/>
        </w:rPr>
        <w:t>L’organe de révision fournit des indications sur les changements et modifications suivants intervenus auprès de l’assureur assujetti (y compris la justification des changements/modifications et leurs effets) :</w:t>
      </w:r>
    </w:p>
    <w:p w:rsidR="00883B49" w:rsidRDefault="00883B49">
      <w:pPr>
        <w:pStyle w:val="FINMAStandardAbsatz"/>
        <w:numPr>
          <w:ilvl w:val="0"/>
          <w:numId w:val="11"/>
        </w:numPr>
        <w:rPr>
          <w:i/>
        </w:rPr>
      </w:pPr>
      <w:r>
        <w:t>Propriétaires et personnes exerçant une influence déterminante sur la gestion de l’assureur (selon l’art. 7, al. 2, let. </w:t>
      </w:r>
      <w:proofErr w:type="gramStart"/>
      <w:r>
        <w:t>e</w:t>
      </w:r>
      <w:proofErr w:type="gramEnd"/>
      <w:r>
        <w:t xml:space="preserve">, </w:t>
      </w:r>
      <w:bookmarkStart w:id="0" w:name="OLE_LINK1"/>
      <w:r>
        <w:t>LSAMal</w:t>
      </w:r>
      <w:bookmarkEnd w:id="0"/>
      <w:r>
        <w:t>)</w:t>
      </w:r>
      <w:r>
        <w:rPr>
          <w:i/>
        </w:rPr>
        <w:t xml:space="preserve"> </w:t>
      </w:r>
    </w:p>
    <w:p w:rsidR="00883B49" w:rsidRDefault="00883B49">
      <w:pPr>
        <w:pStyle w:val="FINMAStandardAbsatz"/>
        <w:numPr>
          <w:ilvl w:val="0"/>
          <w:numId w:val="11"/>
        </w:numPr>
        <w:rPr>
          <w:i/>
        </w:rPr>
      </w:pPr>
      <w:r>
        <w:t>Personnes chargées de la haute direction, de la surveillance, du contrôle de l’assureur (selon l’art. 7, al. 2, let. </w:t>
      </w:r>
      <w:proofErr w:type="gramStart"/>
      <w:r>
        <w:t>c</w:t>
      </w:r>
      <w:proofErr w:type="gramEnd"/>
      <w:r>
        <w:t>, LSAMal)</w:t>
      </w:r>
    </w:p>
    <w:p w:rsidR="00883B49" w:rsidRDefault="00883B49">
      <w:pPr>
        <w:pStyle w:val="FINMAStandardAbsatz"/>
        <w:numPr>
          <w:ilvl w:val="0"/>
          <w:numId w:val="11"/>
        </w:numPr>
        <w:rPr>
          <w:i/>
        </w:rPr>
      </w:pPr>
      <w:r>
        <w:t>Modification des rapports de participation (selon l’art. 10 LSAMal)</w:t>
      </w:r>
    </w:p>
    <w:p w:rsidR="00883B49" w:rsidRDefault="00883B49">
      <w:pPr>
        <w:pStyle w:val="FINMAStandardAbsatz"/>
        <w:numPr>
          <w:ilvl w:val="0"/>
          <w:numId w:val="11"/>
        </w:numPr>
      </w:pPr>
      <w:r>
        <w:t>Modifications des règlements de placement</w:t>
      </w:r>
    </w:p>
    <w:p w:rsidR="00883B49" w:rsidRDefault="00883B49">
      <w:pPr>
        <w:pStyle w:val="berschrift1"/>
        <w:numPr>
          <w:ilvl w:val="0"/>
          <w:numId w:val="1"/>
        </w:numPr>
      </w:pPr>
      <w:r>
        <w:t xml:space="preserve">Régularité de la gestion </w:t>
      </w:r>
    </w:p>
    <w:p w:rsidR="00883B49" w:rsidRDefault="00883B49">
      <w:pPr>
        <w:pStyle w:val="FINMAGliederungEbene1"/>
        <w:numPr>
          <w:ilvl w:val="0"/>
          <w:numId w:val="0"/>
        </w:numPr>
        <w:spacing w:before="120" w:after="120"/>
        <w:rPr>
          <w:i/>
        </w:rPr>
      </w:pPr>
      <w:r>
        <w:rPr>
          <w:i/>
        </w:rPr>
        <w:t>En conformité avec l’art. 25, al. 1, let. </w:t>
      </w:r>
      <w:proofErr w:type="gramStart"/>
      <w:r>
        <w:rPr>
          <w:i/>
        </w:rPr>
        <w:t>b</w:t>
      </w:r>
      <w:proofErr w:type="gramEnd"/>
      <w:r>
        <w:rPr>
          <w:i/>
        </w:rPr>
        <w:t xml:space="preserve">, LSAMal, l’organe de révision vérifie que </w:t>
      </w:r>
      <w:r w:rsidR="0099514B">
        <w:rPr>
          <w:i/>
        </w:rPr>
        <w:t>la gestion</w:t>
      </w:r>
      <w:r>
        <w:rPr>
          <w:i/>
        </w:rPr>
        <w:t xml:space="preserve"> offre toutes les garanties d’une gestion correcte et régulière, notamment si son organisation est adéquate et si elle observe les dispositions légales. La vérification de la gestion consiste à apprécier si les conditions d’une gestion conforme à la loi et aux statuts sont réunies ; il ne s’agit pas de vérifier l’opportunité de celle-ci. Aucun contrôle d’audit supplémentaire n’est donc réalisé.</w:t>
      </w:r>
    </w:p>
    <w:p w:rsidR="00883B49" w:rsidRDefault="00883B49">
      <w:pPr>
        <w:pStyle w:val="FINMAStandardAbsatz"/>
      </w:pPr>
      <w:r>
        <w:t>Selon notre appréciation, la gestion est conforme à la loi suisse,</w:t>
      </w:r>
      <w:r w:rsidR="00DF296D">
        <w:t xml:space="preserve"> </w:t>
      </w:r>
      <w:r>
        <w:t>aux statuts et au règlement.</w:t>
      </w:r>
    </w:p>
    <w:p w:rsidR="00883B49" w:rsidRDefault="00883B49">
      <w:pPr>
        <w:pStyle w:val="berschrift1"/>
        <w:numPr>
          <w:ilvl w:val="0"/>
          <w:numId w:val="1"/>
        </w:numPr>
      </w:pPr>
      <w:r>
        <w:t xml:space="preserve">Évaluation d’ensemble des résultats de l’audit par domaine d’audit </w:t>
      </w:r>
    </w:p>
    <w:p w:rsidR="00883B49" w:rsidRDefault="00883B49">
      <w:pPr>
        <w:pStyle w:val="FINMAGliederungEbene2"/>
        <w:numPr>
          <w:ilvl w:val="0"/>
          <w:numId w:val="0"/>
        </w:numPr>
        <w:rPr>
          <w:b/>
        </w:rPr>
      </w:pPr>
      <w:r>
        <w:rPr>
          <w:b/>
        </w:rPr>
        <w:t>6.1 Domaine d’audit « Fortune liée » (y compris les provisions techniques)</w:t>
      </w:r>
    </w:p>
    <w:p w:rsidR="00883B49" w:rsidRDefault="00883B49">
      <w:pPr>
        <w:pStyle w:val="FINMAGliederungEbene2"/>
        <w:numPr>
          <w:ilvl w:val="0"/>
          <w:numId w:val="0"/>
        </w:numPr>
        <w:rPr>
          <w:b/>
        </w:rPr>
      </w:pPr>
      <w:r>
        <w:rPr>
          <w:b/>
        </w:rPr>
        <w:t>6.1.1 Domaine d’audit « Fortune liée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Pr="004C15E9" w:rsidRDefault="00883B49">
      <w:pPr>
        <w:pStyle w:val="FINMAStandardAbsatz"/>
        <w:spacing w:before="0"/>
      </w:pPr>
      <w:r w:rsidRPr="004C15E9">
        <w:lastRenderedPageBreak/>
        <w:t>Selon notre évaluation, le domaine d’audit « Fortune liée » (à l’exception des questions auxquelles il a été répondu « inexact ») et le rapport concernant l’exercice bouclé au 31 décembre 20XX sont conformes aux exigences réglementaires.</w:t>
      </w:r>
    </w:p>
    <w:p w:rsidR="00883B49" w:rsidRDefault="00883B49">
      <w:pPr>
        <w:pStyle w:val="FINMAGliederungEbene2"/>
        <w:numPr>
          <w:ilvl w:val="0"/>
          <w:numId w:val="0"/>
        </w:numPr>
        <w:rPr>
          <w:b/>
        </w:rPr>
      </w:pPr>
    </w:p>
    <w:p w:rsidR="00883B49" w:rsidRDefault="00883B49">
      <w:pPr>
        <w:pStyle w:val="FINMAGliederungEbene2"/>
        <w:numPr>
          <w:ilvl w:val="0"/>
          <w:numId w:val="0"/>
        </w:numPr>
        <w:rPr>
          <w:b/>
        </w:rPr>
      </w:pPr>
      <w:r>
        <w:rPr>
          <w:b/>
        </w:rPr>
        <w:t>6.1.2 Domaine d’audit « Provisions techniques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L’évaluation d’ensemble décrit notamment la méthodologie de l’assureur pour l’évaluation des provisions techniques, en indiquant les incertitudes qui leur sont liées, ainsi qu’une appréciation de l’opportunité de la méthode de calcul retenue.</w:t>
      </w:r>
    </w:p>
    <w:p w:rsidR="00883B49" w:rsidRDefault="00883B49">
      <w:pPr>
        <w:pStyle w:val="FINMAStandardAbsatz"/>
        <w:spacing w:before="0"/>
      </w:pPr>
      <w:r>
        <w:t>Selon notre évaluation, le domaine d’audit « Provisions techniques » (à l’exception des questions auxquelles il a été répondu « inexact ») et le rapport concernant l’exercice bouclé au 31 décembre 20XX sont conformes aux exigences réglementaires.</w:t>
      </w:r>
    </w:p>
    <w:p w:rsidR="00883B49" w:rsidRDefault="00883B49">
      <w:pPr>
        <w:pStyle w:val="FINMAStandardAbsatz"/>
        <w:spacing w:before="0"/>
      </w:pPr>
    </w:p>
    <w:p w:rsidR="004C15E9" w:rsidRDefault="004C15E9">
      <w:pPr>
        <w:pStyle w:val="FINMAStandardAbsatz"/>
        <w:spacing w:before="0"/>
      </w:pPr>
    </w:p>
    <w:p w:rsidR="00883B49" w:rsidRDefault="00883B49">
      <w:pPr>
        <w:pStyle w:val="FINMAGliederungEbene2"/>
        <w:numPr>
          <w:ilvl w:val="0"/>
          <w:numId w:val="0"/>
        </w:numPr>
        <w:rPr>
          <w:b/>
        </w:rPr>
      </w:pPr>
      <w:r>
        <w:rPr>
          <w:b/>
        </w:rPr>
        <w:t>6.2 Domaine d’audit « Système de contrôle interne (SCI) – contrôles englobant toute l’entreprise et cadre général du SCI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Si</w:t>
      </w:r>
      <w:r w:rsidR="0099514B">
        <w:rPr>
          <w:i/>
        </w:rPr>
        <w:t>,</w:t>
      </w:r>
      <w:r>
        <w:rPr>
          <w:i/>
        </w:rPr>
        <w:t xml:space="preserve"> entre l’envoi des points d’audit relatifs au SCI (contrôles portant sur toute l’entreprise et sur le cadre du SCI) le xx décembre 20XX (inscrire la date d’envoi à l’OFSP) et l’envoi du rapport sur l’audit prudentiel le 30 avril 20XX</w:t>
      </w:r>
      <w:r w:rsidR="0099514B">
        <w:rPr>
          <w:i/>
        </w:rPr>
        <w:t>,</w:t>
      </w:r>
      <w:r>
        <w:rPr>
          <w:i/>
        </w:rPr>
        <w:t xml:space="preserve"> des événements de natur</w:t>
      </w:r>
      <w:r w:rsidR="00DF296D">
        <w:rPr>
          <w:i/>
        </w:rPr>
        <w:t>e à influencer considérablement, positivement ou négativement</w:t>
      </w:r>
      <w:r w:rsidR="0099514B">
        <w:rPr>
          <w:i/>
        </w:rPr>
        <w:t>,</w:t>
      </w:r>
      <w:r>
        <w:rPr>
          <w:i/>
        </w:rPr>
        <w:t xml:space="preserve"> son jugement sont parvenus à la connaissance de l’organe de révision, nous vous prions de bien vouloir le notifier.</w:t>
      </w:r>
    </w:p>
    <w:p w:rsidR="00883B49" w:rsidRDefault="00697A1E">
      <w:pPr>
        <w:pStyle w:val="FINMAStandardAbsatz"/>
        <w:spacing w:before="0"/>
        <w:jc w:val="left"/>
        <w:sectPr w:rsidR="00883B49">
          <w:headerReference w:type="even" r:id="rId16"/>
          <w:headerReference w:type="default" r:id="rId17"/>
          <w:footerReference w:type="default" r:id="rId18"/>
          <w:headerReference w:type="first" r:id="rId19"/>
          <w:footerReference w:type="first" r:id="rId20"/>
          <w:type w:val="continuous"/>
          <w:pgSz w:w="11906" w:h="16838" w:code="9"/>
          <w:pgMar w:top="-899" w:right="1134" w:bottom="2126" w:left="1695" w:header="1079" w:footer="369" w:gutter="0"/>
          <w:cols w:space="708"/>
          <w:formProt w:val="0"/>
          <w:titlePg/>
          <w:docGrid w:linePitch="360"/>
        </w:sectPr>
      </w:pPr>
      <w:r w:rsidRPr="00697A1E">
        <w:t xml:space="preserve">Lors de notre révision du système de contrôle interne conformément à l'art. 53, al. 2 </w:t>
      </w:r>
      <w:proofErr w:type="spellStart"/>
      <w:r w:rsidRPr="00697A1E">
        <w:t>OSAMal</w:t>
      </w:r>
      <w:proofErr w:type="spellEnd"/>
      <w:r w:rsidRPr="00697A1E">
        <w:t xml:space="preserve">, nous n'avons rien constaté laissant supposer que les contrôles effectués par l'assureur à l'échelle de l'entreprise, compte tenu de leur taille et de leur complexité, ne sont pas conformes et adéquats aux exigences de l'OFSP décrites dans les «Points d’audit SCI-E : contrôles englobant toute l’entreprise et cadre du SCI » du </w:t>
      </w:r>
      <w:r w:rsidR="00FD7EE6">
        <w:t>xx.xx.20XX</w:t>
      </w:r>
      <w:r w:rsidRPr="00697A1E">
        <w:t>.</w:t>
      </w:r>
    </w:p>
    <w:p w:rsidR="00883B49" w:rsidRDefault="00883B49">
      <w:pPr>
        <w:pStyle w:val="FINMAStandardAbsatz"/>
        <w:spacing w:before="0"/>
        <w:jc w:val="left"/>
      </w:pPr>
    </w:p>
    <w:p w:rsidR="00883B49" w:rsidRDefault="00883B49">
      <w:pPr>
        <w:pStyle w:val="berschrift1"/>
        <w:numPr>
          <w:ilvl w:val="0"/>
          <w:numId w:val="1"/>
        </w:numPr>
      </w:pPr>
      <w:r>
        <w:t>Résumé des irrégularités et des recommandations</w:t>
      </w:r>
    </w:p>
    <w:p w:rsidR="00883B49" w:rsidRDefault="00883B49">
      <w:pPr>
        <w:pStyle w:val="FINMAStandardAbsatz"/>
        <w:spacing w:before="0"/>
        <w:rPr>
          <w:i/>
        </w:rPr>
      </w:pPr>
      <w:r>
        <w:rPr>
          <w:i/>
        </w:rPr>
        <w:t>Les points d’audit du domaine d’audit concerné qui ont donné lieu à la mention d’une irrégularité ou à la formulation d’une recommandation sont énumérés dans le tableau ci-après.</w:t>
      </w:r>
    </w:p>
    <w:p w:rsidR="00883B49" w:rsidRDefault="00883B49">
      <w:pPr>
        <w:pStyle w:val="FINMAGliederungEbene2"/>
        <w:numPr>
          <w:ilvl w:val="0"/>
          <w:numId w:val="0"/>
        </w:numPr>
        <w:rPr>
          <w:b/>
        </w:rPr>
      </w:pPr>
      <w:r>
        <w:rPr>
          <w:b/>
        </w:rPr>
        <w:t>7.1 Domaine d’audit « Fortune liée » (y compris les provisions techniques)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883B49">
        <w:tc>
          <w:tcPr>
            <w:tcW w:w="1101" w:type="dxa"/>
            <w:shd w:val="clear" w:color="auto" w:fill="auto"/>
          </w:tcPr>
          <w:p w:rsidR="00883B49" w:rsidRDefault="00883B49">
            <w:pPr>
              <w:pStyle w:val="FINMAStandardAbsatz"/>
            </w:pPr>
            <w:r>
              <w:t>Indication sur l’année d’audit</w:t>
            </w:r>
          </w:p>
        </w:tc>
        <w:tc>
          <w:tcPr>
            <w:tcW w:w="1101" w:type="dxa"/>
            <w:shd w:val="clear" w:color="auto" w:fill="auto"/>
          </w:tcPr>
          <w:p w:rsidR="00883B49" w:rsidRDefault="00883B49">
            <w:pPr>
              <w:pStyle w:val="FINMAStandardAbsatz"/>
            </w:pPr>
            <w:r>
              <w:t xml:space="preserve">Point d’audit n° </w:t>
            </w:r>
          </w:p>
        </w:tc>
        <w:tc>
          <w:tcPr>
            <w:tcW w:w="3009" w:type="dxa"/>
            <w:shd w:val="clear" w:color="auto" w:fill="auto"/>
          </w:tcPr>
          <w:p w:rsidR="00883B49" w:rsidRDefault="00883B49">
            <w:pPr>
              <w:pStyle w:val="FINMAStandardAbsatz"/>
            </w:pPr>
            <w:r>
              <w:t>Irrégularité / recommandation</w:t>
            </w:r>
          </w:p>
        </w:tc>
        <w:tc>
          <w:tcPr>
            <w:tcW w:w="4362" w:type="dxa"/>
            <w:shd w:val="clear" w:color="auto" w:fill="auto"/>
          </w:tcPr>
          <w:p w:rsidR="00883B49" w:rsidRDefault="00883B49">
            <w:pPr>
              <w:pStyle w:val="FINMAStandardAbsatz"/>
            </w:pPr>
            <w:r>
              <w:t>Mesures déjà réalisées par l’assureur pour y remédier ou dont la réalisation a commencé :</w:t>
            </w:r>
          </w:p>
        </w:tc>
        <w:tc>
          <w:tcPr>
            <w:tcW w:w="2126" w:type="dxa"/>
            <w:shd w:val="clear" w:color="auto" w:fill="auto"/>
          </w:tcPr>
          <w:p w:rsidR="00883B49" w:rsidRDefault="00883B49">
            <w:pPr>
              <w:pStyle w:val="FINMAStandardAbsatz"/>
            </w:pPr>
            <w:r>
              <w:t>Délai pour la réalisation des mesures</w:t>
            </w:r>
          </w:p>
          <w:p w:rsidR="00883B49" w:rsidRDefault="00883B49">
            <w:pPr>
              <w:pStyle w:val="FINMAStandardAbsatz"/>
            </w:pPr>
            <w:r>
              <w:t>Irrégularité / recommandation déjà entièrement traitée</w:t>
            </w:r>
          </w:p>
        </w:tc>
        <w:tc>
          <w:tcPr>
            <w:tcW w:w="2443" w:type="dxa"/>
            <w:shd w:val="clear" w:color="auto" w:fill="auto"/>
          </w:tcPr>
          <w:p w:rsidR="00883B49" w:rsidRDefault="00883B49">
            <w:pPr>
              <w:pStyle w:val="FINMAStandardAbsatz"/>
            </w:pPr>
            <w:r>
              <w:t>Remarque si l’irrégularité / la recommandation n’est pas acceptée</w:t>
            </w:r>
          </w:p>
        </w:tc>
      </w:tr>
      <w:tr w:rsidR="00883B49">
        <w:tc>
          <w:tcPr>
            <w:tcW w:w="1101" w:type="dxa"/>
            <w:shd w:val="clear" w:color="auto" w:fill="auto"/>
          </w:tcPr>
          <w:p w:rsidR="00883B49" w:rsidRDefault="00883B49">
            <w:pPr>
              <w:pStyle w:val="FINMAStandardAbsatz"/>
              <w:spacing w:before="120" w:after="120" w:line="240" w:lineRule="auto"/>
            </w:pPr>
          </w:p>
        </w:tc>
        <w:tc>
          <w:tcPr>
            <w:tcW w:w="1101" w:type="dxa"/>
            <w:shd w:val="clear" w:color="auto" w:fill="auto"/>
          </w:tcPr>
          <w:p w:rsidR="00883B49" w:rsidRDefault="00883B49">
            <w:pPr>
              <w:pStyle w:val="FINMAStandardAbsatz"/>
              <w:spacing w:before="120" w:after="120" w:line="240" w:lineRule="auto"/>
            </w:pPr>
          </w:p>
        </w:tc>
        <w:tc>
          <w:tcPr>
            <w:tcW w:w="3009" w:type="dxa"/>
            <w:shd w:val="clear" w:color="auto" w:fill="auto"/>
          </w:tcPr>
          <w:p w:rsidR="00883B49" w:rsidRDefault="00883B49">
            <w:pPr>
              <w:pStyle w:val="FINMAStandardAbsatz"/>
              <w:spacing w:before="120" w:after="120" w:line="240" w:lineRule="auto"/>
              <w:rPr>
                <w:i/>
              </w:rPr>
            </w:pPr>
            <w:r>
              <w:rPr>
                <w:i/>
              </w:rPr>
              <w:t>1 ligne par irrégularité / recommandation</w:t>
            </w:r>
          </w:p>
        </w:tc>
        <w:tc>
          <w:tcPr>
            <w:tcW w:w="4362" w:type="dxa"/>
            <w:shd w:val="clear" w:color="auto" w:fill="auto"/>
          </w:tcPr>
          <w:p w:rsidR="00883B49" w:rsidRDefault="00883B49">
            <w:pPr>
              <w:pStyle w:val="FINMAStandardAbsatz"/>
              <w:spacing w:before="120" w:after="120" w:line="240" w:lineRule="auto"/>
              <w:rPr>
                <w:i/>
              </w:rPr>
            </w:pPr>
            <w:proofErr w:type="gramStart"/>
            <w:r>
              <w:rPr>
                <w:i/>
              </w:rPr>
              <w:t>xx</w:t>
            </w:r>
            <w:proofErr w:type="gramEnd"/>
          </w:p>
          <w:p w:rsidR="00883B49" w:rsidRDefault="00883B49">
            <w:pPr>
              <w:pStyle w:val="FINMAStandardAbsatz"/>
              <w:spacing w:before="120" w:after="120" w:line="240" w:lineRule="auto"/>
            </w:pPr>
            <w:r>
              <w:rPr>
                <w:i/>
              </w:rPr>
              <w:t xml:space="preserve">Résultat </w:t>
            </w:r>
            <w:r w:rsidR="00DF296D">
              <w:rPr>
                <w:i/>
              </w:rPr>
              <w:t>de l’examen de suivi (en cas d’</w:t>
            </w:r>
            <w:r>
              <w:rPr>
                <w:i/>
              </w:rPr>
              <w:t>irrégularités) :</w:t>
            </w:r>
          </w:p>
          <w:p w:rsidR="00883B49" w:rsidRDefault="00883B49">
            <w:pPr>
              <w:pStyle w:val="FINMAStandardAbsatz"/>
              <w:spacing w:before="120" w:after="120" w:line="240" w:lineRule="auto"/>
            </w:pPr>
          </w:p>
        </w:tc>
        <w:tc>
          <w:tcPr>
            <w:tcW w:w="2126" w:type="dxa"/>
            <w:shd w:val="clear" w:color="auto" w:fill="auto"/>
          </w:tcPr>
          <w:p w:rsidR="00883B49" w:rsidRDefault="00883B49">
            <w:pPr>
              <w:pStyle w:val="FINMAStandardAbsatz"/>
              <w:spacing w:before="120" w:after="120" w:line="240" w:lineRule="auto"/>
            </w:pPr>
          </w:p>
        </w:tc>
        <w:tc>
          <w:tcPr>
            <w:tcW w:w="2443" w:type="dxa"/>
            <w:shd w:val="clear" w:color="auto" w:fill="auto"/>
          </w:tcPr>
          <w:p w:rsidR="00883B49" w:rsidRDefault="00883B49">
            <w:pPr>
              <w:pStyle w:val="FINMAStandardAbsatz"/>
              <w:spacing w:before="120" w:after="120" w:line="240" w:lineRule="auto"/>
            </w:pPr>
          </w:p>
        </w:tc>
      </w:tr>
    </w:tbl>
    <w:p w:rsidR="00883B49" w:rsidRDefault="00883B49">
      <w:pPr>
        <w:pStyle w:val="FINMAGliederungEbene2"/>
        <w:numPr>
          <w:ilvl w:val="0"/>
          <w:numId w:val="0"/>
        </w:numPr>
        <w:ind w:left="576"/>
        <w:rPr>
          <w:b/>
        </w:rPr>
      </w:pPr>
      <w:r>
        <w:br w:type="page"/>
      </w:r>
    </w:p>
    <w:p w:rsidR="00883B49" w:rsidRDefault="00883B49">
      <w:pPr>
        <w:pStyle w:val="FINMAGliederungEbene2"/>
        <w:numPr>
          <w:ilvl w:val="0"/>
          <w:numId w:val="0"/>
        </w:numPr>
        <w:rPr>
          <w:b/>
        </w:rPr>
      </w:pPr>
      <w:r>
        <w:rPr>
          <w:b/>
        </w:rPr>
        <w:lastRenderedPageBreak/>
        <w:t>7.2 Domaine d’audit « Système de contrôle interne (SCI) – contrôles englobant toute l’entreprise et cadre général du SCI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883B49">
        <w:tc>
          <w:tcPr>
            <w:tcW w:w="1101" w:type="dxa"/>
            <w:shd w:val="clear" w:color="auto" w:fill="auto"/>
          </w:tcPr>
          <w:p w:rsidR="00883B49" w:rsidRDefault="00883B49">
            <w:pPr>
              <w:pStyle w:val="FINMAStandardAbsatz"/>
            </w:pPr>
            <w:r>
              <w:t>Indication sur l’année d’audit</w:t>
            </w:r>
          </w:p>
        </w:tc>
        <w:tc>
          <w:tcPr>
            <w:tcW w:w="1101" w:type="dxa"/>
            <w:shd w:val="clear" w:color="auto" w:fill="auto"/>
          </w:tcPr>
          <w:p w:rsidR="00883B49" w:rsidRDefault="00883B49">
            <w:pPr>
              <w:pStyle w:val="FINMAStandardAbsatz"/>
            </w:pPr>
            <w:r>
              <w:t xml:space="preserve">Point d’audit n° </w:t>
            </w:r>
          </w:p>
        </w:tc>
        <w:tc>
          <w:tcPr>
            <w:tcW w:w="3009" w:type="dxa"/>
            <w:shd w:val="clear" w:color="auto" w:fill="auto"/>
          </w:tcPr>
          <w:p w:rsidR="00883B49" w:rsidRDefault="00883B49">
            <w:pPr>
              <w:pStyle w:val="FINMAStandardAbsatz"/>
            </w:pPr>
            <w:r>
              <w:t>Irrégularité / recommandation</w:t>
            </w:r>
          </w:p>
        </w:tc>
        <w:tc>
          <w:tcPr>
            <w:tcW w:w="4362" w:type="dxa"/>
            <w:shd w:val="clear" w:color="auto" w:fill="auto"/>
          </w:tcPr>
          <w:p w:rsidR="00883B49" w:rsidRDefault="00883B49" w:rsidP="00723B7E">
            <w:pPr>
              <w:pStyle w:val="FINMAStandardAbsatz"/>
            </w:pPr>
            <w:r>
              <w:t xml:space="preserve">Mesures déjà réalisées par </w:t>
            </w:r>
            <w:r w:rsidR="00723B7E">
              <w:t>l’assureur</w:t>
            </w:r>
            <w:r>
              <w:t xml:space="preserve"> pour y remédier ou dont la réalisation a commencé:</w:t>
            </w:r>
          </w:p>
        </w:tc>
        <w:tc>
          <w:tcPr>
            <w:tcW w:w="2126" w:type="dxa"/>
            <w:shd w:val="clear" w:color="auto" w:fill="auto"/>
          </w:tcPr>
          <w:p w:rsidR="00883B49" w:rsidRDefault="00883B49">
            <w:pPr>
              <w:pStyle w:val="FINMAStandardAbsatz"/>
            </w:pPr>
            <w:r>
              <w:t>Délai pour la réalisation des mesures</w:t>
            </w:r>
          </w:p>
          <w:p w:rsidR="00883B49" w:rsidRDefault="00883B49">
            <w:pPr>
              <w:pStyle w:val="FINMAStandardAbsatz"/>
            </w:pPr>
            <w:r>
              <w:t>Irrégularité / recommandation déjà entièrement traitée</w:t>
            </w:r>
          </w:p>
        </w:tc>
        <w:tc>
          <w:tcPr>
            <w:tcW w:w="2443" w:type="dxa"/>
            <w:shd w:val="clear" w:color="auto" w:fill="auto"/>
          </w:tcPr>
          <w:p w:rsidR="00883B49" w:rsidRDefault="00883B49">
            <w:pPr>
              <w:pStyle w:val="FINMAStandardAbsatz"/>
            </w:pPr>
            <w:r>
              <w:t>Remarque si l’irrégularité / la recommandation n’est pas acceptée</w:t>
            </w:r>
          </w:p>
        </w:tc>
      </w:tr>
      <w:tr w:rsidR="00883B49">
        <w:tc>
          <w:tcPr>
            <w:tcW w:w="1101" w:type="dxa"/>
            <w:shd w:val="clear" w:color="auto" w:fill="auto"/>
          </w:tcPr>
          <w:p w:rsidR="00883B49" w:rsidRDefault="00883B49">
            <w:pPr>
              <w:pStyle w:val="FINMAStandardAbsatz"/>
              <w:spacing w:before="120" w:after="120" w:line="240" w:lineRule="auto"/>
            </w:pPr>
          </w:p>
        </w:tc>
        <w:tc>
          <w:tcPr>
            <w:tcW w:w="1101" w:type="dxa"/>
            <w:shd w:val="clear" w:color="auto" w:fill="auto"/>
          </w:tcPr>
          <w:p w:rsidR="00883B49" w:rsidRDefault="00883B49">
            <w:pPr>
              <w:pStyle w:val="FINMAStandardAbsatz"/>
              <w:spacing w:before="120" w:after="120" w:line="240" w:lineRule="auto"/>
            </w:pPr>
          </w:p>
        </w:tc>
        <w:tc>
          <w:tcPr>
            <w:tcW w:w="3009" w:type="dxa"/>
            <w:shd w:val="clear" w:color="auto" w:fill="auto"/>
          </w:tcPr>
          <w:p w:rsidR="00883B49" w:rsidRDefault="00883B49">
            <w:pPr>
              <w:pStyle w:val="FINMAStandardAbsatz"/>
              <w:spacing w:before="120" w:after="120" w:line="240" w:lineRule="auto"/>
              <w:rPr>
                <w:i/>
              </w:rPr>
            </w:pPr>
            <w:r>
              <w:rPr>
                <w:i/>
              </w:rPr>
              <w:t>1 ligne par irrégularité / recommandation</w:t>
            </w:r>
          </w:p>
        </w:tc>
        <w:tc>
          <w:tcPr>
            <w:tcW w:w="4362" w:type="dxa"/>
            <w:shd w:val="clear" w:color="auto" w:fill="auto"/>
          </w:tcPr>
          <w:p w:rsidR="00883B49" w:rsidRDefault="00883B49">
            <w:pPr>
              <w:pStyle w:val="FINMAStandardAbsatz"/>
              <w:spacing w:before="120" w:after="120" w:line="240" w:lineRule="auto"/>
              <w:rPr>
                <w:i/>
              </w:rPr>
            </w:pPr>
            <w:proofErr w:type="gramStart"/>
            <w:r>
              <w:rPr>
                <w:i/>
              </w:rPr>
              <w:t>xx</w:t>
            </w:r>
            <w:proofErr w:type="gramEnd"/>
          </w:p>
          <w:p w:rsidR="00883B49" w:rsidRDefault="00883B49">
            <w:pPr>
              <w:pStyle w:val="FINMAStandardAbsatz"/>
              <w:spacing w:before="120" w:after="120" w:line="240" w:lineRule="auto"/>
            </w:pPr>
            <w:r>
              <w:rPr>
                <w:i/>
              </w:rPr>
              <w:t xml:space="preserve">Résultat </w:t>
            </w:r>
            <w:r w:rsidR="00DF296D">
              <w:rPr>
                <w:i/>
              </w:rPr>
              <w:t>de l’examen de suivi (en cas d’</w:t>
            </w:r>
            <w:r>
              <w:rPr>
                <w:i/>
              </w:rPr>
              <w:t>irrégularités) :</w:t>
            </w:r>
          </w:p>
        </w:tc>
        <w:tc>
          <w:tcPr>
            <w:tcW w:w="2126" w:type="dxa"/>
            <w:shd w:val="clear" w:color="auto" w:fill="auto"/>
          </w:tcPr>
          <w:p w:rsidR="00883B49" w:rsidRDefault="00883B49">
            <w:pPr>
              <w:pStyle w:val="FINMAStandardAbsatz"/>
              <w:spacing w:before="120" w:after="120" w:line="240" w:lineRule="auto"/>
            </w:pPr>
          </w:p>
        </w:tc>
        <w:tc>
          <w:tcPr>
            <w:tcW w:w="2443" w:type="dxa"/>
            <w:shd w:val="clear" w:color="auto" w:fill="auto"/>
          </w:tcPr>
          <w:p w:rsidR="00883B49" w:rsidRDefault="00883B49">
            <w:pPr>
              <w:pStyle w:val="FINMAStandardAbsatz"/>
              <w:spacing w:before="120" w:after="120" w:line="240" w:lineRule="auto"/>
            </w:pPr>
          </w:p>
        </w:tc>
      </w:tr>
    </w:tbl>
    <w:p w:rsidR="00883B49" w:rsidRDefault="00883B49">
      <w:pPr>
        <w:pStyle w:val="berschrift1"/>
        <w:sectPr w:rsidR="00883B49">
          <w:headerReference w:type="even" r:id="rId21"/>
          <w:headerReference w:type="default" r:id="rId22"/>
          <w:footerReference w:type="default" r:id="rId23"/>
          <w:headerReference w:type="first" r:id="rId24"/>
          <w:footerReference w:type="first" r:id="rId25"/>
          <w:pgSz w:w="16838" w:h="11906" w:orient="landscape" w:code="9"/>
          <w:pgMar w:top="-723" w:right="1529" w:bottom="362" w:left="1276" w:header="284" w:footer="369" w:gutter="0"/>
          <w:cols w:space="708"/>
          <w:formProt w:val="0"/>
          <w:titlePg/>
          <w:docGrid w:linePitch="360"/>
        </w:sectPr>
      </w:pPr>
    </w:p>
    <w:p w:rsidR="00883B49" w:rsidRDefault="00883B49">
      <w:pPr>
        <w:pStyle w:val="berschrift1"/>
        <w:numPr>
          <w:ilvl w:val="0"/>
          <w:numId w:val="1"/>
        </w:numPr>
      </w:pPr>
      <w:r>
        <w:lastRenderedPageBreak/>
        <w:t xml:space="preserve">Organe de révision interne </w:t>
      </w:r>
    </w:p>
    <w:p w:rsidR="00883B49" w:rsidRDefault="00883B49">
      <w:pPr>
        <w:pStyle w:val="FINMAStandardAbsatz"/>
        <w:spacing w:before="0"/>
        <w:rPr>
          <w:i/>
        </w:rPr>
      </w:pPr>
      <w:r>
        <w:rPr>
          <w:i/>
        </w:rPr>
        <w:t xml:space="preserve">L’organe de révision consigne les domaines d’audit prudentiels dans lesquels il s’est appuyé sur les travaux de l’organe de révision interne : </w:t>
      </w:r>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spacing w:before="0"/>
        <w:rPr>
          <w:i/>
        </w:rPr>
      </w:pPr>
      <w:r>
        <w:rPr>
          <w:i/>
        </w:rPr>
        <w:t>S’il ne s’est appuyé sur l’organe de révision interne dans aucun domaine d’audit, cela doit être précisé ici.</w:t>
      </w:r>
    </w:p>
    <w:p w:rsidR="00883B49" w:rsidRDefault="00883B49">
      <w:pPr>
        <w:pStyle w:val="berschrift1"/>
        <w:numPr>
          <w:ilvl w:val="0"/>
          <w:numId w:val="1"/>
        </w:numPr>
      </w:pPr>
      <w:r>
        <w:t xml:space="preserve">Indications relatives aux difficultés rencontrées lors de l’audit </w:t>
      </w:r>
    </w:p>
    <w:p w:rsidR="00883B49" w:rsidRDefault="00883B49">
      <w:pPr>
        <w:pStyle w:val="FINMAStandardAbsatz"/>
        <w:spacing w:before="0"/>
        <w:rPr>
          <w:i/>
        </w:rPr>
      </w:pPr>
      <w:r>
        <w:rPr>
          <w:i/>
        </w:rPr>
        <w:t>L’organe de révision fournit des indications sur l’exécution de l’audit :</w:t>
      </w:r>
    </w:p>
    <w:p w:rsidR="00883B49" w:rsidRDefault="00883B49">
      <w:pPr>
        <w:pStyle w:val="FINMAStandardAbsatz"/>
        <w:numPr>
          <w:ilvl w:val="0"/>
          <w:numId w:val="12"/>
        </w:numPr>
        <w:rPr>
          <w:i/>
        </w:rPr>
      </w:pPr>
      <w:r>
        <w:t>Difficultés rencontrées lors de l’audit et/ou de la revue critique</w:t>
      </w:r>
    </w:p>
    <w:p w:rsidR="00883B49" w:rsidRDefault="00883B49">
      <w:pPr>
        <w:pStyle w:val="FINMAStandardAbsatz"/>
        <w:numPr>
          <w:ilvl w:val="0"/>
          <w:numId w:val="12"/>
        </w:numPr>
        <w:rPr>
          <w:i/>
        </w:rPr>
      </w:pPr>
      <w:r>
        <w:t>Restrictions concernant l’un des contrôles et/ou l’une des revues critiques</w:t>
      </w:r>
    </w:p>
    <w:p w:rsidR="00883B49" w:rsidRDefault="00883B49">
      <w:pPr>
        <w:pStyle w:val="berschrift1"/>
        <w:numPr>
          <w:ilvl w:val="0"/>
          <w:numId w:val="1"/>
        </w:numPr>
      </w:pPr>
      <w:r>
        <w:t>Signatures / Confirmation de l’organe de révision</w:t>
      </w:r>
    </w:p>
    <w:p w:rsidR="00883B49" w:rsidRDefault="00883B49">
      <w:pPr>
        <w:pStyle w:val="FINMAStandardAbsatz"/>
        <w:spacing w:before="120" w:after="120"/>
        <w:rPr>
          <w:i/>
        </w:rPr>
      </w:pPr>
      <w:r>
        <w:rPr>
          <w:i/>
        </w:rPr>
        <w:t>Le rapport d’audit est signé par le réviseur responsable et par un autre représentant de l’organe de révision disposant du droit de signature.</w:t>
      </w:r>
    </w:p>
    <w:p w:rsidR="00883B49" w:rsidRDefault="00883B49">
      <w:pPr>
        <w:pStyle w:val="berschrift1"/>
        <w:numPr>
          <w:ilvl w:val="0"/>
          <w:numId w:val="1"/>
        </w:numPr>
      </w:pPr>
      <w:r>
        <w:t>Annexes</w:t>
      </w:r>
    </w:p>
    <w:p w:rsidR="00883B49" w:rsidRDefault="00883B49">
      <w:pPr>
        <w:pStyle w:val="FINMAStandardAbsatz"/>
        <w:rPr>
          <w:i/>
        </w:rPr>
      </w:pPr>
      <w:r>
        <w:rPr>
          <w:i/>
        </w:rPr>
        <w:t xml:space="preserve">Les documents suivants doivent être joints au rapport d’audit prudentiel : </w:t>
      </w:r>
    </w:p>
    <w:p w:rsidR="00883B49" w:rsidRDefault="00883B49">
      <w:pPr>
        <w:pStyle w:val="FINMAStandardAbsatz"/>
        <w:numPr>
          <w:ilvl w:val="0"/>
          <w:numId w:val="21"/>
        </w:numPr>
        <w:spacing w:before="120" w:after="120"/>
      </w:pPr>
      <w:r>
        <w:t>Rapport sur le relevé des données des comptes annuels relevant du droit de la surveillance LSAMal (y compris les comptes annuels relevant du droit de la surveillance, les formulaires de relevé EF KAP</w:t>
      </w:r>
      <w:r w:rsidR="004C15E9">
        <w:t xml:space="preserve"> et</w:t>
      </w:r>
      <w:r>
        <w:t xml:space="preserve"> EF BAFU et le tableau de concordance)</w:t>
      </w:r>
    </w:p>
    <w:p w:rsidR="00883B49" w:rsidRDefault="00883B49">
      <w:pPr>
        <w:pStyle w:val="FINMAStandardAbsatz"/>
        <w:numPr>
          <w:ilvl w:val="0"/>
          <w:numId w:val="21"/>
        </w:numPr>
        <w:spacing w:before="120" w:after="120"/>
      </w:pPr>
      <w:r>
        <w:t>Rapport détaillé adressé au conseil d’administration et à l’OFSP selon l’art. 728</w:t>
      </w:r>
      <w:r>
        <w:rPr>
          <w:i/>
          <w:iCs/>
        </w:rPr>
        <w:t>b</w:t>
      </w:r>
      <w:r>
        <w:t>, al. 1, CO</w:t>
      </w:r>
    </w:p>
    <w:p w:rsidR="00883B49" w:rsidRDefault="00883B49">
      <w:pPr>
        <w:pStyle w:val="FINMAStandardAbsatz"/>
        <w:numPr>
          <w:ilvl w:val="0"/>
          <w:numId w:val="21"/>
        </w:numPr>
        <w:spacing w:before="120" w:after="120"/>
      </w:pPr>
      <w:r>
        <w:t>Rapport de l’organe de révision à l’assemblée générale selon l’art. 728</w:t>
      </w:r>
      <w:r>
        <w:rPr>
          <w:i/>
          <w:iCs/>
        </w:rPr>
        <w:t>b</w:t>
      </w:r>
      <w:r>
        <w:t>, al. 2, CO (y compris les comptes annuels)</w:t>
      </w:r>
    </w:p>
    <w:p w:rsidR="00066AC7" w:rsidRPr="00697A1E" w:rsidRDefault="00066AC7" w:rsidP="00066AC7">
      <w:pPr>
        <w:pStyle w:val="FINMAStandardAbsatz"/>
      </w:pPr>
      <w:r w:rsidRPr="00697A1E">
        <w:t>Le formulaire de relevé ci-après doit être remis à l'autorité de surveillance au plus tard le 30 juin de chaque année :</w:t>
      </w:r>
    </w:p>
    <w:p w:rsidR="00066AC7" w:rsidRPr="00066AC7" w:rsidRDefault="00066AC7" w:rsidP="00066AC7">
      <w:pPr>
        <w:pStyle w:val="FINMAStandardAbsatz"/>
        <w:numPr>
          <w:ilvl w:val="0"/>
          <w:numId w:val="21"/>
        </w:numPr>
      </w:pPr>
      <w:r w:rsidRPr="00066AC7">
        <w:t>Formulaire de relevé "Indications conc</w:t>
      </w:r>
      <w:bookmarkStart w:id="1" w:name="_GoBack"/>
      <w:bookmarkEnd w:id="1"/>
      <w:r w:rsidRPr="00066AC7">
        <w:t xml:space="preserve">ernant les honoraires de révision" (le formulaire peut être téléchargé sur le site Internet de l’OFSP sous le lien: </w:t>
      </w:r>
      <w:hyperlink r:id="rId26" w:history="1">
        <w:r w:rsidRPr="00066AC7">
          <w:rPr>
            <w:rStyle w:val="Hyperlink"/>
          </w:rPr>
          <w:t>https://www.bag.admin.ch/bag/fr/home/versicherungen/krankenversicherung/krankenversicherung-versicherer-aufsicht/reporting/rechnungslegungundberichterstattung.html</w:t>
        </w:r>
      </w:hyperlink>
      <w:r w:rsidR="00496FDE">
        <w:t>)</w:t>
      </w:r>
    </w:p>
    <w:sectPr w:rsidR="00066AC7" w:rsidRPr="00066AC7">
      <w:headerReference w:type="even" r:id="rId27"/>
      <w:headerReference w:type="default" r:id="rId28"/>
      <w:footerReference w:type="default" r:id="rId29"/>
      <w:headerReference w:type="first" r:id="rId30"/>
      <w:footerReference w:type="first" r:id="rId31"/>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8" w:rsidRDefault="00B53768">
      <w:pPr>
        <w:spacing w:line="240" w:lineRule="auto"/>
      </w:pPr>
      <w:r>
        <w:separator/>
      </w:r>
    </w:p>
  </w:endnote>
  <w:endnote w:type="continuationSeparator" w:id="0">
    <w:p w:rsidR="00B53768" w:rsidRDefault="00B5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496FDE">
      <w:rPr>
        <w:noProof/>
      </w:rPr>
      <w:t>4</w:t>
    </w:r>
    <w:r>
      <w:fldChar w:fldCharType="end"/>
    </w:r>
    <w:r>
      <w:t>/</w:t>
    </w:r>
    <w:r>
      <w:fldChar w:fldCharType="begin"/>
    </w:r>
    <w:r>
      <w:instrText xml:space="preserve"> NUMPAGES </w:instrText>
    </w:r>
    <w:r>
      <w:fldChar w:fldCharType="separate"/>
    </w:r>
    <w:r w:rsidR="00496FDE">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9" w:type="dxa"/>
      <w:tblLayout w:type="fixed"/>
      <w:tblLook w:val="04A0" w:firstRow="1" w:lastRow="0" w:firstColumn="1" w:lastColumn="0" w:noHBand="0" w:noVBand="1"/>
    </w:tblPr>
    <w:tblGrid>
      <w:gridCol w:w="7150"/>
      <w:gridCol w:w="2189"/>
    </w:tblGrid>
    <w:tr w:rsidR="00883B49" w:rsidRPr="00496FDE">
      <w:tc>
        <w:tcPr>
          <w:tcW w:w="7150" w:type="dxa"/>
          <w:shd w:val="clear" w:color="auto" w:fill="auto"/>
        </w:tcPr>
        <w:p w:rsidR="00883B49" w:rsidRDefault="00883B49">
          <w:pPr>
            <w:pStyle w:val="Fuzeile"/>
            <w:spacing w:line="240" w:lineRule="auto"/>
          </w:pPr>
          <w:r>
            <w:br/>
            <w:t>Office fédéral de la santé publique OFSP</w:t>
          </w:r>
        </w:p>
        <w:p w:rsidR="00883B49" w:rsidRPr="00DA6CBE" w:rsidRDefault="00883B49">
          <w:pPr>
            <w:pStyle w:val="Fuzeile"/>
            <w:spacing w:line="240" w:lineRule="auto"/>
            <w:rPr>
              <w:lang w:val="de-CH"/>
            </w:rPr>
          </w:pPr>
          <w:proofErr w:type="spellStart"/>
          <w:r w:rsidRPr="00DA6CBE">
            <w:rPr>
              <w:lang w:val="de-CH"/>
            </w:rPr>
            <w:t>Schwarzenburgstrasse</w:t>
          </w:r>
          <w:proofErr w:type="spellEnd"/>
          <w:r w:rsidRPr="00DA6CBE">
            <w:rPr>
              <w:lang w:val="de-CH"/>
            </w:rPr>
            <w:t xml:space="preserve"> 157, 3003 </w:t>
          </w:r>
          <w:proofErr w:type="spellStart"/>
          <w:r w:rsidRPr="00DA6CBE">
            <w:rPr>
              <w:lang w:val="de-CH"/>
            </w:rPr>
            <w:t>Berne</w:t>
          </w:r>
          <w:proofErr w:type="spellEnd"/>
          <w:r w:rsidRPr="00DA6CBE">
            <w:rPr>
              <w:lang w:val="de-CH"/>
            </w:rPr>
            <w:br/>
          </w:r>
          <w:proofErr w:type="spellStart"/>
          <w:r w:rsidRPr="00DA6CBE">
            <w:rPr>
              <w:lang w:val="de-CH"/>
            </w:rPr>
            <w:t>Tél</w:t>
          </w:r>
          <w:proofErr w:type="spellEnd"/>
          <w:r w:rsidRPr="00DA6CBE">
            <w:rPr>
              <w:lang w:val="de-CH"/>
            </w:rPr>
            <w:t xml:space="preserve">. +41 58 463 70 66, </w:t>
          </w:r>
          <w:proofErr w:type="spellStart"/>
          <w:r w:rsidRPr="00DA6CBE">
            <w:rPr>
              <w:lang w:val="de-CH"/>
            </w:rPr>
            <w:t>fax</w:t>
          </w:r>
          <w:proofErr w:type="spellEnd"/>
          <w:r w:rsidRPr="00DA6CBE">
            <w:rPr>
              <w:lang w:val="de-CH"/>
            </w:rPr>
            <w:t xml:space="preserve"> +41 58 462 90 20</w:t>
          </w:r>
          <w:r w:rsidRPr="00DA6CBE">
            <w:rPr>
              <w:lang w:val="de-CH"/>
            </w:rPr>
            <w:br/>
            <w:t>www.bag.admin.ch</w:t>
          </w:r>
        </w:p>
      </w:tc>
      <w:tc>
        <w:tcPr>
          <w:tcW w:w="2189" w:type="dxa"/>
          <w:vMerge w:val="restart"/>
          <w:shd w:val="clear" w:color="auto" w:fill="auto"/>
          <w:vAlign w:val="bottom"/>
        </w:tcPr>
        <w:p w:rsidR="00883B49" w:rsidRPr="00DA6CBE" w:rsidRDefault="00883B49">
          <w:pPr>
            <w:pStyle w:val="Fuzeile"/>
            <w:spacing w:line="240" w:lineRule="auto"/>
            <w:jc w:val="right"/>
            <w:rPr>
              <w:lang w:val="de-CH"/>
            </w:rPr>
          </w:pPr>
        </w:p>
      </w:tc>
    </w:tr>
    <w:tr w:rsidR="00883B49" w:rsidRPr="00496FDE">
      <w:tc>
        <w:tcPr>
          <w:tcW w:w="6818" w:type="dxa"/>
          <w:shd w:val="clear" w:color="auto" w:fill="auto"/>
        </w:tcPr>
        <w:p w:rsidR="00883B49" w:rsidRPr="00DA6CBE" w:rsidRDefault="00883B49">
          <w:pPr>
            <w:pStyle w:val="Fuzeile"/>
            <w:spacing w:line="240" w:lineRule="auto"/>
            <w:rPr>
              <w:lang w:val="de-CH"/>
            </w:rPr>
          </w:pPr>
        </w:p>
      </w:tc>
      <w:tc>
        <w:tcPr>
          <w:tcW w:w="2521" w:type="dxa"/>
          <w:vMerge/>
          <w:shd w:val="clear" w:color="auto" w:fill="auto"/>
        </w:tcPr>
        <w:p w:rsidR="00883B49" w:rsidRPr="00DA6CBE" w:rsidRDefault="00883B49">
          <w:pPr>
            <w:pStyle w:val="Fuzeile"/>
            <w:spacing w:line="240" w:lineRule="auto"/>
            <w:rPr>
              <w:lang w:val="de-CH"/>
            </w:rPr>
          </w:pPr>
        </w:p>
      </w:tc>
    </w:tr>
    <w:tr w:rsidR="00883B49" w:rsidRPr="00496FDE">
      <w:tc>
        <w:tcPr>
          <w:tcW w:w="6818" w:type="dxa"/>
          <w:shd w:val="clear" w:color="auto" w:fill="auto"/>
        </w:tcPr>
        <w:p w:rsidR="00883B49" w:rsidRPr="00DA6CBE" w:rsidRDefault="00883B49">
          <w:pPr>
            <w:pStyle w:val="Fuzeile"/>
            <w:spacing w:line="240" w:lineRule="auto"/>
            <w:rPr>
              <w:sz w:val="12"/>
              <w:szCs w:val="12"/>
              <w:lang w:val="de-CH"/>
            </w:rPr>
          </w:pPr>
        </w:p>
      </w:tc>
      <w:tc>
        <w:tcPr>
          <w:tcW w:w="2521" w:type="dxa"/>
          <w:vMerge/>
          <w:shd w:val="clear" w:color="auto" w:fill="auto"/>
        </w:tcPr>
        <w:p w:rsidR="00883B49" w:rsidRPr="00DA6CBE" w:rsidRDefault="00883B49">
          <w:pPr>
            <w:pStyle w:val="Fuzeile"/>
            <w:spacing w:line="240" w:lineRule="auto"/>
            <w:rPr>
              <w:lang w:val="de-CH"/>
            </w:rPr>
          </w:pPr>
        </w:p>
      </w:tc>
    </w:tr>
  </w:tbl>
  <w:p w:rsidR="00883B49" w:rsidRPr="00DA6CBE" w:rsidRDefault="00883B49">
    <w:pPr>
      <w:pStyle w:val="Fuzeile"/>
      <w:spacing w:line="0" w:lineRule="atLeast"/>
      <w:rPr>
        <w:sz w:val="2"/>
        <w:szCs w:val="2"/>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496FDE">
      <w:rPr>
        <w:noProof/>
      </w:rPr>
      <w:t>6</w:t>
    </w:r>
    <w:r>
      <w:fldChar w:fldCharType="end"/>
    </w:r>
    <w:r>
      <w:t>/</w:t>
    </w:r>
    <w:r>
      <w:fldChar w:fldCharType="begin"/>
    </w:r>
    <w:r>
      <w:instrText xml:space="preserve"> NUMPAGES </w:instrText>
    </w:r>
    <w:r>
      <w:fldChar w:fldCharType="separate"/>
    </w:r>
    <w:r w:rsidR="00496FDE">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496FDE">
      <w:rPr>
        <w:noProof/>
      </w:rPr>
      <w:t>5</w:t>
    </w:r>
    <w:r>
      <w:fldChar w:fldCharType="end"/>
    </w:r>
    <w:r>
      <w:t>/</w:t>
    </w:r>
    <w:r>
      <w:fldChar w:fldCharType="begin"/>
    </w:r>
    <w:r>
      <w:instrText xml:space="preserve"> NUMPAGES </w:instrText>
    </w:r>
    <w:r>
      <w:fldChar w:fldCharType="separate"/>
    </w:r>
    <w:r w:rsidR="00496FDE">
      <w:rPr>
        <w:noProof/>
      </w:rPr>
      <w:t>7</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t>8</w:t>
    </w:r>
    <w:r>
      <w:fldChar w:fldCharType="end"/>
    </w:r>
    <w:r>
      <w:t>/</w:t>
    </w:r>
    <w:r>
      <w:fldChar w:fldCharType="begin"/>
    </w:r>
    <w:r>
      <w:instrText xml:space="preserve"> NUMPAGES </w:instrText>
    </w:r>
    <w:r>
      <w:fldChar w:fldCharType="separate"/>
    </w:r>
    <w:r w:rsidR="009667B2">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496FDE">
      <w:rPr>
        <w:noProof/>
      </w:rPr>
      <w:t>7</w:t>
    </w:r>
    <w:r>
      <w:fldChar w:fldCharType="end"/>
    </w:r>
    <w:r>
      <w:t>/</w:t>
    </w:r>
    <w:r>
      <w:fldChar w:fldCharType="begin"/>
    </w:r>
    <w:r>
      <w:instrText xml:space="preserve"> NUMPAGES </w:instrText>
    </w:r>
    <w:r>
      <w:fldChar w:fldCharType="separate"/>
    </w:r>
    <w:r w:rsidR="00496FDE">
      <w:rPr>
        <w:noProof/>
      </w:rPr>
      <w:t>7</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8" w:rsidRDefault="00B53768">
      <w:pPr>
        <w:spacing w:line="240" w:lineRule="auto"/>
      </w:pPr>
      <w:r>
        <w:separator/>
      </w:r>
    </w:p>
  </w:footnote>
  <w:footnote w:type="continuationSeparator" w:id="0">
    <w:p w:rsidR="00B53768" w:rsidRDefault="00B5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CC9038D6">
      <w:start w:val="1"/>
      <w:numFmt w:val="bullet"/>
      <w:lvlText w:val=""/>
      <w:lvlJc w:val="left"/>
      <w:pPr>
        <w:ind w:left="720" w:hanging="360"/>
      </w:pPr>
      <w:rPr>
        <w:rFonts w:ascii="Symbol" w:hAnsi="Symbol" w:hint="default"/>
      </w:rPr>
    </w:lvl>
    <w:lvl w:ilvl="1" w:tplc="D6285D4C" w:tentative="1">
      <w:start w:val="1"/>
      <w:numFmt w:val="bullet"/>
      <w:lvlText w:val="o"/>
      <w:lvlJc w:val="left"/>
      <w:pPr>
        <w:ind w:left="1440" w:hanging="360"/>
      </w:pPr>
      <w:rPr>
        <w:rFonts w:ascii="Courier New" w:hAnsi="Courier New" w:cs="Courier New" w:hint="default"/>
      </w:rPr>
    </w:lvl>
    <w:lvl w:ilvl="2" w:tplc="AD0AD5D8" w:tentative="1">
      <w:start w:val="1"/>
      <w:numFmt w:val="bullet"/>
      <w:lvlText w:val=""/>
      <w:lvlJc w:val="left"/>
      <w:pPr>
        <w:ind w:left="2160" w:hanging="360"/>
      </w:pPr>
      <w:rPr>
        <w:rFonts w:ascii="Wingdings" w:hAnsi="Wingdings" w:hint="default"/>
      </w:rPr>
    </w:lvl>
    <w:lvl w:ilvl="3" w:tplc="607C10AC" w:tentative="1">
      <w:start w:val="1"/>
      <w:numFmt w:val="bullet"/>
      <w:lvlText w:val=""/>
      <w:lvlJc w:val="left"/>
      <w:pPr>
        <w:ind w:left="2880" w:hanging="360"/>
      </w:pPr>
      <w:rPr>
        <w:rFonts w:ascii="Symbol" w:hAnsi="Symbol" w:hint="default"/>
      </w:rPr>
    </w:lvl>
    <w:lvl w:ilvl="4" w:tplc="E628340E" w:tentative="1">
      <w:start w:val="1"/>
      <w:numFmt w:val="bullet"/>
      <w:lvlText w:val="o"/>
      <w:lvlJc w:val="left"/>
      <w:pPr>
        <w:ind w:left="3600" w:hanging="360"/>
      </w:pPr>
      <w:rPr>
        <w:rFonts w:ascii="Courier New" w:hAnsi="Courier New" w:cs="Courier New" w:hint="default"/>
      </w:rPr>
    </w:lvl>
    <w:lvl w:ilvl="5" w:tplc="46A6B836" w:tentative="1">
      <w:start w:val="1"/>
      <w:numFmt w:val="bullet"/>
      <w:lvlText w:val=""/>
      <w:lvlJc w:val="left"/>
      <w:pPr>
        <w:ind w:left="4320" w:hanging="360"/>
      </w:pPr>
      <w:rPr>
        <w:rFonts w:ascii="Wingdings" w:hAnsi="Wingdings" w:hint="default"/>
      </w:rPr>
    </w:lvl>
    <w:lvl w:ilvl="6" w:tplc="71E829D4" w:tentative="1">
      <w:start w:val="1"/>
      <w:numFmt w:val="bullet"/>
      <w:lvlText w:val=""/>
      <w:lvlJc w:val="left"/>
      <w:pPr>
        <w:ind w:left="5040" w:hanging="360"/>
      </w:pPr>
      <w:rPr>
        <w:rFonts w:ascii="Symbol" w:hAnsi="Symbol" w:hint="default"/>
      </w:rPr>
    </w:lvl>
    <w:lvl w:ilvl="7" w:tplc="146854CA" w:tentative="1">
      <w:start w:val="1"/>
      <w:numFmt w:val="bullet"/>
      <w:lvlText w:val="o"/>
      <w:lvlJc w:val="left"/>
      <w:pPr>
        <w:ind w:left="5760" w:hanging="360"/>
      </w:pPr>
      <w:rPr>
        <w:rFonts w:ascii="Courier New" w:hAnsi="Courier New" w:cs="Courier New" w:hint="default"/>
      </w:rPr>
    </w:lvl>
    <w:lvl w:ilvl="8" w:tplc="2402C7BA"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1770A526">
      <w:start w:val="1"/>
      <w:numFmt w:val="bullet"/>
      <w:pStyle w:val="FINMAAufzhlungEbene2"/>
      <w:lvlText w:val=""/>
      <w:lvlJc w:val="left"/>
      <w:pPr>
        <w:ind w:left="1128" w:hanging="360"/>
      </w:pPr>
      <w:rPr>
        <w:rFonts w:ascii="Symbol" w:hAnsi="Symbol" w:hint="default"/>
        <w:sz w:val="20"/>
      </w:rPr>
    </w:lvl>
    <w:lvl w:ilvl="1" w:tplc="4FC23DD0" w:tentative="1">
      <w:start w:val="1"/>
      <w:numFmt w:val="bullet"/>
      <w:lvlText w:val="o"/>
      <w:lvlJc w:val="left"/>
      <w:pPr>
        <w:ind w:left="1848" w:hanging="360"/>
      </w:pPr>
      <w:rPr>
        <w:rFonts w:ascii="Courier New" w:hAnsi="Courier New" w:cs="Courier New" w:hint="default"/>
      </w:rPr>
    </w:lvl>
    <w:lvl w:ilvl="2" w:tplc="B552A3D8" w:tentative="1">
      <w:start w:val="1"/>
      <w:numFmt w:val="bullet"/>
      <w:lvlText w:val=""/>
      <w:lvlJc w:val="left"/>
      <w:pPr>
        <w:ind w:left="2568" w:hanging="360"/>
      </w:pPr>
      <w:rPr>
        <w:rFonts w:ascii="Wingdings" w:hAnsi="Wingdings" w:hint="default"/>
      </w:rPr>
    </w:lvl>
    <w:lvl w:ilvl="3" w:tplc="27D0AFA6" w:tentative="1">
      <w:start w:val="1"/>
      <w:numFmt w:val="bullet"/>
      <w:lvlText w:val=""/>
      <w:lvlJc w:val="left"/>
      <w:pPr>
        <w:ind w:left="3288" w:hanging="360"/>
      </w:pPr>
      <w:rPr>
        <w:rFonts w:ascii="Symbol" w:hAnsi="Symbol" w:hint="default"/>
      </w:rPr>
    </w:lvl>
    <w:lvl w:ilvl="4" w:tplc="1C6A4FA0" w:tentative="1">
      <w:start w:val="1"/>
      <w:numFmt w:val="bullet"/>
      <w:lvlText w:val="o"/>
      <w:lvlJc w:val="left"/>
      <w:pPr>
        <w:ind w:left="4008" w:hanging="360"/>
      </w:pPr>
      <w:rPr>
        <w:rFonts w:ascii="Courier New" w:hAnsi="Courier New" w:cs="Courier New" w:hint="default"/>
      </w:rPr>
    </w:lvl>
    <w:lvl w:ilvl="5" w:tplc="4232E3D0" w:tentative="1">
      <w:start w:val="1"/>
      <w:numFmt w:val="bullet"/>
      <w:lvlText w:val=""/>
      <w:lvlJc w:val="left"/>
      <w:pPr>
        <w:ind w:left="4728" w:hanging="360"/>
      </w:pPr>
      <w:rPr>
        <w:rFonts w:ascii="Wingdings" w:hAnsi="Wingdings" w:hint="default"/>
      </w:rPr>
    </w:lvl>
    <w:lvl w:ilvl="6" w:tplc="356C00CE" w:tentative="1">
      <w:start w:val="1"/>
      <w:numFmt w:val="bullet"/>
      <w:lvlText w:val=""/>
      <w:lvlJc w:val="left"/>
      <w:pPr>
        <w:ind w:left="5448" w:hanging="360"/>
      </w:pPr>
      <w:rPr>
        <w:rFonts w:ascii="Symbol" w:hAnsi="Symbol" w:hint="default"/>
      </w:rPr>
    </w:lvl>
    <w:lvl w:ilvl="7" w:tplc="41DC0A6E" w:tentative="1">
      <w:start w:val="1"/>
      <w:numFmt w:val="bullet"/>
      <w:lvlText w:val="o"/>
      <w:lvlJc w:val="left"/>
      <w:pPr>
        <w:ind w:left="6168" w:hanging="360"/>
      </w:pPr>
      <w:rPr>
        <w:rFonts w:ascii="Courier New" w:hAnsi="Courier New" w:cs="Courier New" w:hint="default"/>
      </w:rPr>
    </w:lvl>
    <w:lvl w:ilvl="8" w:tplc="8132027A"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2E943646">
      <w:start w:val="1"/>
      <w:numFmt w:val="bullet"/>
      <w:lvlText w:val="-"/>
      <w:lvlJc w:val="left"/>
      <w:pPr>
        <w:ind w:left="720" w:hanging="360"/>
      </w:pPr>
      <w:rPr>
        <w:rFonts w:ascii="Arial" w:eastAsia="Times New Roman" w:hAnsi="Arial" w:cs="Arial" w:hint="default"/>
      </w:rPr>
    </w:lvl>
    <w:lvl w:ilvl="1" w:tplc="64267852" w:tentative="1">
      <w:start w:val="1"/>
      <w:numFmt w:val="bullet"/>
      <w:lvlText w:val="o"/>
      <w:lvlJc w:val="left"/>
      <w:pPr>
        <w:ind w:left="1440" w:hanging="360"/>
      </w:pPr>
      <w:rPr>
        <w:rFonts w:ascii="Courier New" w:hAnsi="Courier New" w:cs="Courier New" w:hint="default"/>
      </w:rPr>
    </w:lvl>
    <w:lvl w:ilvl="2" w:tplc="5C824472" w:tentative="1">
      <w:start w:val="1"/>
      <w:numFmt w:val="bullet"/>
      <w:lvlText w:val=""/>
      <w:lvlJc w:val="left"/>
      <w:pPr>
        <w:ind w:left="2160" w:hanging="360"/>
      </w:pPr>
      <w:rPr>
        <w:rFonts w:ascii="Wingdings" w:hAnsi="Wingdings" w:hint="default"/>
      </w:rPr>
    </w:lvl>
    <w:lvl w:ilvl="3" w:tplc="5FAA6DA6" w:tentative="1">
      <w:start w:val="1"/>
      <w:numFmt w:val="bullet"/>
      <w:lvlText w:val=""/>
      <w:lvlJc w:val="left"/>
      <w:pPr>
        <w:ind w:left="2880" w:hanging="360"/>
      </w:pPr>
      <w:rPr>
        <w:rFonts w:ascii="Symbol" w:hAnsi="Symbol" w:hint="default"/>
      </w:rPr>
    </w:lvl>
    <w:lvl w:ilvl="4" w:tplc="F9806FAC" w:tentative="1">
      <w:start w:val="1"/>
      <w:numFmt w:val="bullet"/>
      <w:lvlText w:val="o"/>
      <w:lvlJc w:val="left"/>
      <w:pPr>
        <w:ind w:left="3600" w:hanging="360"/>
      </w:pPr>
      <w:rPr>
        <w:rFonts w:ascii="Courier New" w:hAnsi="Courier New" w:cs="Courier New" w:hint="default"/>
      </w:rPr>
    </w:lvl>
    <w:lvl w:ilvl="5" w:tplc="A79A3750" w:tentative="1">
      <w:start w:val="1"/>
      <w:numFmt w:val="bullet"/>
      <w:lvlText w:val=""/>
      <w:lvlJc w:val="left"/>
      <w:pPr>
        <w:ind w:left="4320" w:hanging="360"/>
      </w:pPr>
      <w:rPr>
        <w:rFonts w:ascii="Wingdings" w:hAnsi="Wingdings" w:hint="default"/>
      </w:rPr>
    </w:lvl>
    <w:lvl w:ilvl="6" w:tplc="7F66C9E6" w:tentative="1">
      <w:start w:val="1"/>
      <w:numFmt w:val="bullet"/>
      <w:lvlText w:val=""/>
      <w:lvlJc w:val="left"/>
      <w:pPr>
        <w:ind w:left="5040" w:hanging="360"/>
      </w:pPr>
      <w:rPr>
        <w:rFonts w:ascii="Symbol" w:hAnsi="Symbol" w:hint="default"/>
      </w:rPr>
    </w:lvl>
    <w:lvl w:ilvl="7" w:tplc="2B0E45BC" w:tentative="1">
      <w:start w:val="1"/>
      <w:numFmt w:val="bullet"/>
      <w:lvlText w:val="o"/>
      <w:lvlJc w:val="left"/>
      <w:pPr>
        <w:ind w:left="5760" w:hanging="360"/>
      </w:pPr>
      <w:rPr>
        <w:rFonts w:ascii="Courier New" w:hAnsi="Courier New" w:cs="Courier New" w:hint="default"/>
      </w:rPr>
    </w:lvl>
    <w:lvl w:ilvl="8" w:tplc="B30AFA4E"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61A82EC">
      <w:start w:val="1"/>
      <w:numFmt w:val="bullet"/>
      <w:lvlText w:val=""/>
      <w:lvlJc w:val="left"/>
      <w:pPr>
        <w:ind w:left="720" w:hanging="360"/>
      </w:pPr>
      <w:rPr>
        <w:rFonts w:ascii="Symbol" w:hAnsi="Symbol" w:hint="default"/>
      </w:rPr>
    </w:lvl>
    <w:lvl w:ilvl="1" w:tplc="0470B9BE" w:tentative="1">
      <w:start w:val="1"/>
      <w:numFmt w:val="bullet"/>
      <w:lvlText w:val="o"/>
      <w:lvlJc w:val="left"/>
      <w:pPr>
        <w:ind w:left="1440" w:hanging="360"/>
      </w:pPr>
      <w:rPr>
        <w:rFonts w:ascii="Courier New" w:hAnsi="Courier New" w:cs="Courier New" w:hint="default"/>
      </w:rPr>
    </w:lvl>
    <w:lvl w:ilvl="2" w:tplc="30DCEC70" w:tentative="1">
      <w:start w:val="1"/>
      <w:numFmt w:val="bullet"/>
      <w:lvlText w:val=""/>
      <w:lvlJc w:val="left"/>
      <w:pPr>
        <w:ind w:left="2160" w:hanging="360"/>
      </w:pPr>
      <w:rPr>
        <w:rFonts w:ascii="Wingdings" w:hAnsi="Wingdings" w:hint="default"/>
      </w:rPr>
    </w:lvl>
    <w:lvl w:ilvl="3" w:tplc="04A694DC" w:tentative="1">
      <w:start w:val="1"/>
      <w:numFmt w:val="bullet"/>
      <w:lvlText w:val=""/>
      <w:lvlJc w:val="left"/>
      <w:pPr>
        <w:ind w:left="2880" w:hanging="360"/>
      </w:pPr>
      <w:rPr>
        <w:rFonts w:ascii="Symbol" w:hAnsi="Symbol" w:hint="default"/>
      </w:rPr>
    </w:lvl>
    <w:lvl w:ilvl="4" w:tplc="60C287B4" w:tentative="1">
      <w:start w:val="1"/>
      <w:numFmt w:val="bullet"/>
      <w:lvlText w:val="o"/>
      <w:lvlJc w:val="left"/>
      <w:pPr>
        <w:ind w:left="3600" w:hanging="360"/>
      </w:pPr>
      <w:rPr>
        <w:rFonts w:ascii="Courier New" w:hAnsi="Courier New" w:cs="Courier New" w:hint="default"/>
      </w:rPr>
    </w:lvl>
    <w:lvl w:ilvl="5" w:tplc="A8346CC8" w:tentative="1">
      <w:start w:val="1"/>
      <w:numFmt w:val="bullet"/>
      <w:lvlText w:val=""/>
      <w:lvlJc w:val="left"/>
      <w:pPr>
        <w:ind w:left="4320" w:hanging="360"/>
      </w:pPr>
      <w:rPr>
        <w:rFonts w:ascii="Wingdings" w:hAnsi="Wingdings" w:hint="default"/>
      </w:rPr>
    </w:lvl>
    <w:lvl w:ilvl="6" w:tplc="C806111E" w:tentative="1">
      <w:start w:val="1"/>
      <w:numFmt w:val="bullet"/>
      <w:lvlText w:val=""/>
      <w:lvlJc w:val="left"/>
      <w:pPr>
        <w:ind w:left="5040" w:hanging="360"/>
      </w:pPr>
      <w:rPr>
        <w:rFonts w:ascii="Symbol" w:hAnsi="Symbol" w:hint="default"/>
      </w:rPr>
    </w:lvl>
    <w:lvl w:ilvl="7" w:tplc="17E0516C" w:tentative="1">
      <w:start w:val="1"/>
      <w:numFmt w:val="bullet"/>
      <w:lvlText w:val="o"/>
      <w:lvlJc w:val="left"/>
      <w:pPr>
        <w:ind w:left="5760" w:hanging="360"/>
      </w:pPr>
      <w:rPr>
        <w:rFonts w:ascii="Courier New" w:hAnsi="Courier New" w:cs="Courier New" w:hint="default"/>
      </w:rPr>
    </w:lvl>
    <w:lvl w:ilvl="8" w:tplc="FFD4FAD4"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A8762DBA">
      <w:start w:val="1"/>
      <w:numFmt w:val="lowerLetter"/>
      <w:lvlText w:val="%1."/>
      <w:lvlJc w:val="left"/>
      <w:pPr>
        <w:ind w:left="720" w:hanging="360"/>
      </w:pPr>
    </w:lvl>
    <w:lvl w:ilvl="1" w:tplc="C5A0180A">
      <w:start w:val="1"/>
      <w:numFmt w:val="decimal"/>
      <w:lvlText w:val="%2."/>
      <w:lvlJc w:val="left"/>
      <w:pPr>
        <w:ind w:left="1440" w:hanging="360"/>
      </w:pPr>
    </w:lvl>
    <w:lvl w:ilvl="2" w:tplc="7D9E98DE" w:tentative="1">
      <w:start w:val="1"/>
      <w:numFmt w:val="lowerRoman"/>
      <w:lvlText w:val="%3."/>
      <w:lvlJc w:val="right"/>
      <w:pPr>
        <w:ind w:left="2160" w:hanging="180"/>
      </w:pPr>
    </w:lvl>
    <w:lvl w:ilvl="3" w:tplc="2B4C8904" w:tentative="1">
      <w:start w:val="1"/>
      <w:numFmt w:val="decimal"/>
      <w:lvlText w:val="%4."/>
      <w:lvlJc w:val="left"/>
      <w:pPr>
        <w:ind w:left="2880" w:hanging="360"/>
      </w:pPr>
    </w:lvl>
    <w:lvl w:ilvl="4" w:tplc="E6E80EF8" w:tentative="1">
      <w:start w:val="1"/>
      <w:numFmt w:val="lowerLetter"/>
      <w:lvlText w:val="%5."/>
      <w:lvlJc w:val="left"/>
      <w:pPr>
        <w:ind w:left="3600" w:hanging="360"/>
      </w:pPr>
    </w:lvl>
    <w:lvl w:ilvl="5" w:tplc="C26A001A" w:tentative="1">
      <w:start w:val="1"/>
      <w:numFmt w:val="lowerRoman"/>
      <w:lvlText w:val="%6."/>
      <w:lvlJc w:val="right"/>
      <w:pPr>
        <w:ind w:left="4320" w:hanging="180"/>
      </w:pPr>
    </w:lvl>
    <w:lvl w:ilvl="6" w:tplc="2268734C" w:tentative="1">
      <w:start w:val="1"/>
      <w:numFmt w:val="decimal"/>
      <w:lvlText w:val="%7."/>
      <w:lvlJc w:val="left"/>
      <w:pPr>
        <w:ind w:left="5040" w:hanging="360"/>
      </w:pPr>
    </w:lvl>
    <w:lvl w:ilvl="7" w:tplc="A964F8BE" w:tentative="1">
      <w:start w:val="1"/>
      <w:numFmt w:val="lowerLetter"/>
      <w:lvlText w:val="%8."/>
      <w:lvlJc w:val="left"/>
      <w:pPr>
        <w:ind w:left="5760" w:hanging="360"/>
      </w:pPr>
    </w:lvl>
    <w:lvl w:ilvl="8" w:tplc="4A261050"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900C8AAC">
      <w:start w:val="1"/>
      <w:numFmt w:val="bullet"/>
      <w:lvlText w:val=""/>
      <w:lvlJc w:val="left"/>
      <w:pPr>
        <w:ind w:left="720" w:hanging="360"/>
      </w:pPr>
      <w:rPr>
        <w:rFonts w:ascii="Symbol" w:hAnsi="Symbol" w:hint="default"/>
      </w:rPr>
    </w:lvl>
    <w:lvl w:ilvl="1" w:tplc="738ADE48" w:tentative="1">
      <w:start w:val="1"/>
      <w:numFmt w:val="bullet"/>
      <w:lvlText w:val="o"/>
      <w:lvlJc w:val="left"/>
      <w:pPr>
        <w:ind w:left="1440" w:hanging="360"/>
      </w:pPr>
      <w:rPr>
        <w:rFonts w:ascii="Courier New" w:hAnsi="Courier New" w:cs="Courier New" w:hint="default"/>
      </w:rPr>
    </w:lvl>
    <w:lvl w:ilvl="2" w:tplc="FBE63F12" w:tentative="1">
      <w:start w:val="1"/>
      <w:numFmt w:val="bullet"/>
      <w:lvlText w:val=""/>
      <w:lvlJc w:val="left"/>
      <w:pPr>
        <w:ind w:left="2160" w:hanging="360"/>
      </w:pPr>
      <w:rPr>
        <w:rFonts w:ascii="Wingdings" w:hAnsi="Wingdings" w:hint="default"/>
      </w:rPr>
    </w:lvl>
    <w:lvl w:ilvl="3" w:tplc="11B49032" w:tentative="1">
      <w:start w:val="1"/>
      <w:numFmt w:val="bullet"/>
      <w:lvlText w:val=""/>
      <w:lvlJc w:val="left"/>
      <w:pPr>
        <w:ind w:left="2880" w:hanging="360"/>
      </w:pPr>
      <w:rPr>
        <w:rFonts w:ascii="Symbol" w:hAnsi="Symbol" w:hint="default"/>
      </w:rPr>
    </w:lvl>
    <w:lvl w:ilvl="4" w:tplc="6224810E" w:tentative="1">
      <w:start w:val="1"/>
      <w:numFmt w:val="bullet"/>
      <w:lvlText w:val="o"/>
      <w:lvlJc w:val="left"/>
      <w:pPr>
        <w:ind w:left="3600" w:hanging="360"/>
      </w:pPr>
      <w:rPr>
        <w:rFonts w:ascii="Courier New" w:hAnsi="Courier New" w:cs="Courier New" w:hint="default"/>
      </w:rPr>
    </w:lvl>
    <w:lvl w:ilvl="5" w:tplc="59EE6300" w:tentative="1">
      <w:start w:val="1"/>
      <w:numFmt w:val="bullet"/>
      <w:lvlText w:val=""/>
      <w:lvlJc w:val="left"/>
      <w:pPr>
        <w:ind w:left="4320" w:hanging="360"/>
      </w:pPr>
      <w:rPr>
        <w:rFonts w:ascii="Wingdings" w:hAnsi="Wingdings" w:hint="default"/>
      </w:rPr>
    </w:lvl>
    <w:lvl w:ilvl="6" w:tplc="713A592C" w:tentative="1">
      <w:start w:val="1"/>
      <w:numFmt w:val="bullet"/>
      <w:lvlText w:val=""/>
      <w:lvlJc w:val="left"/>
      <w:pPr>
        <w:ind w:left="5040" w:hanging="360"/>
      </w:pPr>
      <w:rPr>
        <w:rFonts w:ascii="Symbol" w:hAnsi="Symbol" w:hint="default"/>
      </w:rPr>
    </w:lvl>
    <w:lvl w:ilvl="7" w:tplc="42AAD8A6" w:tentative="1">
      <w:start w:val="1"/>
      <w:numFmt w:val="bullet"/>
      <w:lvlText w:val="o"/>
      <w:lvlJc w:val="left"/>
      <w:pPr>
        <w:ind w:left="5760" w:hanging="360"/>
      </w:pPr>
      <w:rPr>
        <w:rFonts w:ascii="Courier New" w:hAnsi="Courier New" w:cs="Courier New" w:hint="default"/>
      </w:rPr>
    </w:lvl>
    <w:lvl w:ilvl="8" w:tplc="082AB70E"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D64CA7F6">
      <w:numFmt w:val="bullet"/>
      <w:lvlText w:val=""/>
      <w:lvlJc w:val="left"/>
      <w:pPr>
        <w:ind w:left="720" w:hanging="360"/>
      </w:pPr>
      <w:rPr>
        <w:rFonts w:ascii="Wingdings" w:eastAsia="Times New Roman" w:hAnsi="Wingdings" w:cs="Times New Roman" w:hint="default"/>
      </w:rPr>
    </w:lvl>
    <w:lvl w:ilvl="1" w:tplc="28803D76" w:tentative="1">
      <w:start w:val="1"/>
      <w:numFmt w:val="bullet"/>
      <w:lvlText w:val="o"/>
      <w:lvlJc w:val="left"/>
      <w:pPr>
        <w:ind w:left="1440" w:hanging="360"/>
      </w:pPr>
      <w:rPr>
        <w:rFonts w:ascii="Courier New" w:hAnsi="Courier New" w:cs="Courier New" w:hint="default"/>
      </w:rPr>
    </w:lvl>
    <w:lvl w:ilvl="2" w:tplc="27B475E8" w:tentative="1">
      <w:start w:val="1"/>
      <w:numFmt w:val="bullet"/>
      <w:lvlText w:val=""/>
      <w:lvlJc w:val="left"/>
      <w:pPr>
        <w:ind w:left="2160" w:hanging="360"/>
      </w:pPr>
      <w:rPr>
        <w:rFonts w:ascii="Wingdings" w:hAnsi="Wingdings" w:hint="default"/>
      </w:rPr>
    </w:lvl>
    <w:lvl w:ilvl="3" w:tplc="CD469640" w:tentative="1">
      <w:start w:val="1"/>
      <w:numFmt w:val="bullet"/>
      <w:lvlText w:val=""/>
      <w:lvlJc w:val="left"/>
      <w:pPr>
        <w:ind w:left="2880" w:hanging="360"/>
      </w:pPr>
      <w:rPr>
        <w:rFonts w:ascii="Symbol" w:hAnsi="Symbol" w:hint="default"/>
      </w:rPr>
    </w:lvl>
    <w:lvl w:ilvl="4" w:tplc="79820898" w:tentative="1">
      <w:start w:val="1"/>
      <w:numFmt w:val="bullet"/>
      <w:lvlText w:val="o"/>
      <w:lvlJc w:val="left"/>
      <w:pPr>
        <w:ind w:left="3600" w:hanging="360"/>
      </w:pPr>
      <w:rPr>
        <w:rFonts w:ascii="Courier New" w:hAnsi="Courier New" w:cs="Courier New" w:hint="default"/>
      </w:rPr>
    </w:lvl>
    <w:lvl w:ilvl="5" w:tplc="F65826B6" w:tentative="1">
      <w:start w:val="1"/>
      <w:numFmt w:val="bullet"/>
      <w:lvlText w:val=""/>
      <w:lvlJc w:val="left"/>
      <w:pPr>
        <w:ind w:left="4320" w:hanging="360"/>
      </w:pPr>
      <w:rPr>
        <w:rFonts w:ascii="Wingdings" w:hAnsi="Wingdings" w:hint="default"/>
      </w:rPr>
    </w:lvl>
    <w:lvl w:ilvl="6" w:tplc="59907D72" w:tentative="1">
      <w:start w:val="1"/>
      <w:numFmt w:val="bullet"/>
      <w:lvlText w:val=""/>
      <w:lvlJc w:val="left"/>
      <w:pPr>
        <w:ind w:left="5040" w:hanging="360"/>
      </w:pPr>
      <w:rPr>
        <w:rFonts w:ascii="Symbol" w:hAnsi="Symbol" w:hint="default"/>
      </w:rPr>
    </w:lvl>
    <w:lvl w:ilvl="7" w:tplc="0C2EAB72" w:tentative="1">
      <w:start w:val="1"/>
      <w:numFmt w:val="bullet"/>
      <w:lvlText w:val="o"/>
      <w:lvlJc w:val="left"/>
      <w:pPr>
        <w:ind w:left="5760" w:hanging="360"/>
      </w:pPr>
      <w:rPr>
        <w:rFonts w:ascii="Courier New" w:hAnsi="Courier New" w:cs="Courier New" w:hint="default"/>
      </w:rPr>
    </w:lvl>
    <w:lvl w:ilvl="8" w:tplc="CD1E8D12"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7E503466">
      <w:start w:val="1"/>
      <w:numFmt w:val="lowerLetter"/>
      <w:lvlText w:val="%1)"/>
      <w:lvlJc w:val="left"/>
      <w:pPr>
        <w:ind w:left="360" w:hanging="360"/>
      </w:pPr>
      <w:rPr>
        <w:rFonts w:hint="default"/>
      </w:rPr>
    </w:lvl>
    <w:lvl w:ilvl="1" w:tplc="BA02646C" w:tentative="1">
      <w:start w:val="1"/>
      <w:numFmt w:val="bullet"/>
      <w:lvlText w:val="o"/>
      <w:lvlJc w:val="left"/>
      <w:pPr>
        <w:ind w:left="1080" w:hanging="360"/>
      </w:pPr>
      <w:rPr>
        <w:rFonts w:ascii="Courier New" w:hAnsi="Courier New" w:cs="Courier New" w:hint="default"/>
      </w:rPr>
    </w:lvl>
    <w:lvl w:ilvl="2" w:tplc="00DE8934" w:tentative="1">
      <w:start w:val="1"/>
      <w:numFmt w:val="bullet"/>
      <w:lvlText w:val=""/>
      <w:lvlJc w:val="left"/>
      <w:pPr>
        <w:ind w:left="1800" w:hanging="360"/>
      </w:pPr>
      <w:rPr>
        <w:rFonts w:ascii="Wingdings" w:hAnsi="Wingdings" w:hint="default"/>
      </w:rPr>
    </w:lvl>
    <w:lvl w:ilvl="3" w:tplc="0540C2AC" w:tentative="1">
      <w:start w:val="1"/>
      <w:numFmt w:val="bullet"/>
      <w:lvlText w:val=""/>
      <w:lvlJc w:val="left"/>
      <w:pPr>
        <w:ind w:left="2520" w:hanging="360"/>
      </w:pPr>
      <w:rPr>
        <w:rFonts w:ascii="Symbol" w:hAnsi="Symbol" w:hint="default"/>
      </w:rPr>
    </w:lvl>
    <w:lvl w:ilvl="4" w:tplc="BFF6B49A" w:tentative="1">
      <w:start w:val="1"/>
      <w:numFmt w:val="bullet"/>
      <w:lvlText w:val="o"/>
      <w:lvlJc w:val="left"/>
      <w:pPr>
        <w:ind w:left="3240" w:hanging="360"/>
      </w:pPr>
      <w:rPr>
        <w:rFonts w:ascii="Courier New" w:hAnsi="Courier New" w:cs="Courier New" w:hint="default"/>
      </w:rPr>
    </w:lvl>
    <w:lvl w:ilvl="5" w:tplc="18108E62" w:tentative="1">
      <w:start w:val="1"/>
      <w:numFmt w:val="bullet"/>
      <w:lvlText w:val=""/>
      <w:lvlJc w:val="left"/>
      <w:pPr>
        <w:ind w:left="3960" w:hanging="360"/>
      </w:pPr>
      <w:rPr>
        <w:rFonts w:ascii="Wingdings" w:hAnsi="Wingdings" w:hint="default"/>
      </w:rPr>
    </w:lvl>
    <w:lvl w:ilvl="6" w:tplc="CB900392" w:tentative="1">
      <w:start w:val="1"/>
      <w:numFmt w:val="bullet"/>
      <w:lvlText w:val=""/>
      <w:lvlJc w:val="left"/>
      <w:pPr>
        <w:ind w:left="4680" w:hanging="360"/>
      </w:pPr>
      <w:rPr>
        <w:rFonts w:ascii="Symbol" w:hAnsi="Symbol" w:hint="default"/>
      </w:rPr>
    </w:lvl>
    <w:lvl w:ilvl="7" w:tplc="7A2442BE" w:tentative="1">
      <w:start w:val="1"/>
      <w:numFmt w:val="bullet"/>
      <w:lvlText w:val="o"/>
      <w:lvlJc w:val="left"/>
      <w:pPr>
        <w:ind w:left="5400" w:hanging="360"/>
      </w:pPr>
      <w:rPr>
        <w:rFonts w:ascii="Courier New" w:hAnsi="Courier New" w:cs="Courier New" w:hint="default"/>
      </w:rPr>
    </w:lvl>
    <w:lvl w:ilvl="8" w:tplc="059EBFB8"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31F009F4">
      <w:start w:val="1"/>
      <w:numFmt w:val="bullet"/>
      <w:lvlText w:val=""/>
      <w:lvlJc w:val="left"/>
      <w:pPr>
        <w:ind w:left="720" w:hanging="360"/>
      </w:pPr>
      <w:rPr>
        <w:rFonts w:ascii="Symbol" w:hAnsi="Symbol" w:hint="default"/>
      </w:rPr>
    </w:lvl>
    <w:lvl w:ilvl="1" w:tplc="4396400E" w:tentative="1">
      <w:start w:val="1"/>
      <w:numFmt w:val="bullet"/>
      <w:lvlText w:val="o"/>
      <w:lvlJc w:val="left"/>
      <w:pPr>
        <w:ind w:left="1440" w:hanging="360"/>
      </w:pPr>
      <w:rPr>
        <w:rFonts w:ascii="Courier New" w:hAnsi="Courier New" w:cs="Courier New" w:hint="default"/>
      </w:rPr>
    </w:lvl>
    <w:lvl w:ilvl="2" w:tplc="B99E9652" w:tentative="1">
      <w:start w:val="1"/>
      <w:numFmt w:val="bullet"/>
      <w:lvlText w:val=""/>
      <w:lvlJc w:val="left"/>
      <w:pPr>
        <w:ind w:left="2160" w:hanging="360"/>
      </w:pPr>
      <w:rPr>
        <w:rFonts w:ascii="Wingdings" w:hAnsi="Wingdings" w:hint="default"/>
      </w:rPr>
    </w:lvl>
    <w:lvl w:ilvl="3" w:tplc="5FD85178" w:tentative="1">
      <w:start w:val="1"/>
      <w:numFmt w:val="bullet"/>
      <w:lvlText w:val=""/>
      <w:lvlJc w:val="left"/>
      <w:pPr>
        <w:ind w:left="2880" w:hanging="360"/>
      </w:pPr>
      <w:rPr>
        <w:rFonts w:ascii="Symbol" w:hAnsi="Symbol" w:hint="default"/>
      </w:rPr>
    </w:lvl>
    <w:lvl w:ilvl="4" w:tplc="E4341DB6" w:tentative="1">
      <w:start w:val="1"/>
      <w:numFmt w:val="bullet"/>
      <w:lvlText w:val="o"/>
      <w:lvlJc w:val="left"/>
      <w:pPr>
        <w:ind w:left="3600" w:hanging="360"/>
      </w:pPr>
      <w:rPr>
        <w:rFonts w:ascii="Courier New" w:hAnsi="Courier New" w:cs="Courier New" w:hint="default"/>
      </w:rPr>
    </w:lvl>
    <w:lvl w:ilvl="5" w:tplc="38BE4B60" w:tentative="1">
      <w:start w:val="1"/>
      <w:numFmt w:val="bullet"/>
      <w:lvlText w:val=""/>
      <w:lvlJc w:val="left"/>
      <w:pPr>
        <w:ind w:left="4320" w:hanging="360"/>
      </w:pPr>
      <w:rPr>
        <w:rFonts w:ascii="Wingdings" w:hAnsi="Wingdings" w:hint="default"/>
      </w:rPr>
    </w:lvl>
    <w:lvl w:ilvl="6" w:tplc="08F4C8E6" w:tentative="1">
      <w:start w:val="1"/>
      <w:numFmt w:val="bullet"/>
      <w:lvlText w:val=""/>
      <w:lvlJc w:val="left"/>
      <w:pPr>
        <w:ind w:left="5040" w:hanging="360"/>
      </w:pPr>
      <w:rPr>
        <w:rFonts w:ascii="Symbol" w:hAnsi="Symbol" w:hint="default"/>
      </w:rPr>
    </w:lvl>
    <w:lvl w:ilvl="7" w:tplc="A31E4162" w:tentative="1">
      <w:start w:val="1"/>
      <w:numFmt w:val="bullet"/>
      <w:lvlText w:val="o"/>
      <w:lvlJc w:val="left"/>
      <w:pPr>
        <w:ind w:left="5760" w:hanging="360"/>
      </w:pPr>
      <w:rPr>
        <w:rFonts w:ascii="Courier New" w:hAnsi="Courier New" w:cs="Courier New" w:hint="default"/>
      </w:rPr>
    </w:lvl>
    <w:lvl w:ilvl="8" w:tplc="A51CAAAA"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F22AD428">
      <w:start w:val="1"/>
      <w:numFmt w:val="bullet"/>
      <w:lvlText w:val=""/>
      <w:lvlJc w:val="left"/>
      <w:pPr>
        <w:ind w:left="720" w:hanging="360"/>
      </w:pPr>
      <w:rPr>
        <w:rFonts w:ascii="Symbol" w:hAnsi="Symbol" w:hint="default"/>
      </w:rPr>
    </w:lvl>
    <w:lvl w:ilvl="1" w:tplc="AC222B66" w:tentative="1">
      <w:start w:val="1"/>
      <w:numFmt w:val="bullet"/>
      <w:lvlText w:val="o"/>
      <w:lvlJc w:val="left"/>
      <w:pPr>
        <w:ind w:left="1440" w:hanging="360"/>
      </w:pPr>
      <w:rPr>
        <w:rFonts w:ascii="Courier New" w:hAnsi="Courier New" w:cs="Courier New" w:hint="default"/>
      </w:rPr>
    </w:lvl>
    <w:lvl w:ilvl="2" w:tplc="49ACB226" w:tentative="1">
      <w:start w:val="1"/>
      <w:numFmt w:val="bullet"/>
      <w:lvlText w:val=""/>
      <w:lvlJc w:val="left"/>
      <w:pPr>
        <w:ind w:left="2160" w:hanging="360"/>
      </w:pPr>
      <w:rPr>
        <w:rFonts w:ascii="Wingdings" w:hAnsi="Wingdings" w:hint="default"/>
      </w:rPr>
    </w:lvl>
    <w:lvl w:ilvl="3" w:tplc="C9A2DDCC" w:tentative="1">
      <w:start w:val="1"/>
      <w:numFmt w:val="bullet"/>
      <w:lvlText w:val=""/>
      <w:lvlJc w:val="left"/>
      <w:pPr>
        <w:ind w:left="2880" w:hanging="360"/>
      </w:pPr>
      <w:rPr>
        <w:rFonts w:ascii="Symbol" w:hAnsi="Symbol" w:hint="default"/>
      </w:rPr>
    </w:lvl>
    <w:lvl w:ilvl="4" w:tplc="99282038" w:tentative="1">
      <w:start w:val="1"/>
      <w:numFmt w:val="bullet"/>
      <w:lvlText w:val="o"/>
      <w:lvlJc w:val="left"/>
      <w:pPr>
        <w:ind w:left="3600" w:hanging="360"/>
      </w:pPr>
      <w:rPr>
        <w:rFonts w:ascii="Courier New" w:hAnsi="Courier New" w:cs="Courier New" w:hint="default"/>
      </w:rPr>
    </w:lvl>
    <w:lvl w:ilvl="5" w:tplc="906C264E" w:tentative="1">
      <w:start w:val="1"/>
      <w:numFmt w:val="bullet"/>
      <w:lvlText w:val=""/>
      <w:lvlJc w:val="left"/>
      <w:pPr>
        <w:ind w:left="4320" w:hanging="360"/>
      </w:pPr>
      <w:rPr>
        <w:rFonts w:ascii="Wingdings" w:hAnsi="Wingdings" w:hint="default"/>
      </w:rPr>
    </w:lvl>
    <w:lvl w:ilvl="6" w:tplc="0A36193A" w:tentative="1">
      <w:start w:val="1"/>
      <w:numFmt w:val="bullet"/>
      <w:lvlText w:val=""/>
      <w:lvlJc w:val="left"/>
      <w:pPr>
        <w:ind w:left="5040" w:hanging="360"/>
      </w:pPr>
      <w:rPr>
        <w:rFonts w:ascii="Symbol" w:hAnsi="Symbol" w:hint="default"/>
      </w:rPr>
    </w:lvl>
    <w:lvl w:ilvl="7" w:tplc="17240CAA" w:tentative="1">
      <w:start w:val="1"/>
      <w:numFmt w:val="bullet"/>
      <w:lvlText w:val="o"/>
      <w:lvlJc w:val="left"/>
      <w:pPr>
        <w:ind w:left="5760" w:hanging="360"/>
      </w:pPr>
      <w:rPr>
        <w:rFonts w:ascii="Courier New" w:hAnsi="Courier New" w:cs="Courier New" w:hint="default"/>
      </w:rPr>
    </w:lvl>
    <w:lvl w:ilvl="8" w:tplc="133E7D46"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F0AC814A">
      <w:start w:val="1"/>
      <w:numFmt w:val="decimal"/>
      <w:lvlText w:val="%1."/>
      <w:lvlJc w:val="left"/>
      <w:pPr>
        <w:ind w:left="720" w:hanging="360"/>
      </w:pPr>
      <w:rPr>
        <w:rFonts w:hint="default"/>
      </w:rPr>
    </w:lvl>
    <w:lvl w:ilvl="1" w:tplc="6018E10A" w:tentative="1">
      <w:start w:val="1"/>
      <w:numFmt w:val="bullet"/>
      <w:lvlText w:val="o"/>
      <w:lvlJc w:val="left"/>
      <w:pPr>
        <w:ind w:left="1440" w:hanging="360"/>
      </w:pPr>
      <w:rPr>
        <w:rFonts w:ascii="Courier New" w:hAnsi="Courier New" w:cs="Courier New" w:hint="default"/>
      </w:rPr>
    </w:lvl>
    <w:lvl w:ilvl="2" w:tplc="D1D206DC" w:tentative="1">
      <w:start w:val="1"/>
      <w:numFmt w:val="bullet"/>
      <w:lvlText w:val=""/>
      <w:lvlJc w:val="left"/>
      <w:pPr>
        <w:ind w:left="2160" w:hanging="360"/>
      </w:pPr>
      <w:rPr>
        <w:rFonts w:ascii="Wingdings" w:hAnsi="Wingdings" w:hint="default"/>
      </w:rPr>
    </w:lvl>
    <w:lvl w:ilvl="3" w:tplc="9DBA98E4" w:tentative="1">
      <w:start w:val="1"/>
      <w:numFmt w:val="bullet"/>
      <w:lvlText w:val=""/>
      <w:lvlJc w:val="left"/>
      <w:pPr>
        <w:ind w:left="2880" w:hanging="360"/>
      </w:pPr>
      <w:rPr>
        <w:rFonts w:ascii="Symbol" w:hAnsi="Symbol" w:hint="default"/>
      </w:rPr>
    </w:lvl>
    <w:lvl w:ilvl="4" w:tplc="EEAE1C60" w:tentative="1">
      <w:start w:val="1"/>
      <w:numFmt w:val="bullet"/>
      <w:lvlText w:val="o"/>
      <w:lvlJc w:val="left"/>
      <w:pPr>
        <w:ind w:left="3600" w:hanging="360"/>
      </w:pPr>
      <w:rPr>
        <w:rFonts w:ascii="Courier New" w:hAnsi="Courier New" w:cs="Courier New" w:hint="default"/>
      </w:rPr>
    </w:lvl>
    <w:lvl w:ilvl="5" w:tplc="F48400FE" w:tentative="1">
      <w:start w:val="1"/>
      <w:numFmt w:val="bullet"/>
      <w:lvlText w:val=""/>
      <w:lvlJc w:val="left"/>
      <w:pPr>
        <w:ind w:left="4320" w:hanging="360"/>
      </w:pPr>
      <w:rPr>
        <w:rFonts w:ascii="Wingdings" w:hAnsi="Wingdings" w:hint="default"/>
      </w:rPr>
    </w:lvl>
    <w:lvl w:ilvl="6" w:tplc="49E0A1EE" w:tentative="1">
      <w:start w:val="1"/>
      <w:numFmt w:val="bullet"/>
      <w:lvlText w:val=""/>
      <w:lvlJc w:val="left"/>
      <w:pPr>
        <w:ind w:left="5040" w:hanging="360"/>
      </w:pPr>
      <w:rPr>
        <w:rFonts w:ascii="Symbol" w:hAnsi="Symbol" w:hint="default"/>
      </w:rPr>
    </w:lvl>
    <w:lvl w:ilvl="7" w:tplc="CC624324" w:tentative="1">
      <w:start w:val="1"/>
      <w:numFmt w:val="bullet"/>
      <w:lvlText w:val="o"/>
      <w:lvlJc w:val="left"/>
      <w:pPr>
        <w:ind w:left="5760" w:hanging="360"/>
      </w:pPr>
      <w:rPr>
        <w:rFonts w:ascii="Courier New" w:hAnsi="Courier New" w:cs="Courier New" w:hint="default"/>
      </w:rPr>
    </w:lvl>
    <w:lvl w:ilvl="8" w:tplc="3BD0154C" w:tentative="1">
      <w:start w:val="1"/>
      <w:numFmt w:val="bullet"/>
      <w:lvlText w:val=""/>
      <w:lvlJc w:val="left"/>
      <w:pPr>
        <w:ind w:left="6480" w:hanging="360"/>
      </w:pPr>
      <w:rPr>
        <w:rFonts w:ascii="Wingdings" w:hAnsi="Wingdings" w:hint="default"/>
      </w:rPr>
    </w:lvl>
  </w:abstractNum>
  <w:abstractNum w:abstractNumId="15" w15:restartNumberingAfterBreak="0">
    <w:nsid w:val="307A78E7"/>
    <w:multiLevelType w:val="hybridMultilevel"/>
    <w:tmpl w:val="F4447608"/>
    <w:lvl w:ilvl="0" w:tplc="64D23CB0">
      <w:start w:val="1"/>
      <w:numFmt w:val="bullet"/>
      <w:lvlText w:val=""/>
      <w:lvlJc w:val="left"/>
      <w:pPr>
        <w:ind w:left="720" w:hanging="360"/>
      </w:pPr>
      <w:rPr>
        <w:rFonts w:ascii="Symbol" w:hAnsi="Symbol" w:hint="default"/>
      </w:rPr>
    </w:lvl>
    <w:lvl w:ilvl="1" w:tplc="799CCB7C" w:tentative="1">
      <w:start w:val="1"/>
      <w:numFmt w:val="bullet"/>
      <w:lvlText w:val="o"/>
      <w:lvlJc w:val="left"/>
      <w:pPr>
        <w:ind w:left="1440" w:hanging="360"/>
      </w:pPr>
      <w:rPr>
        <w:rFonts w:ascii="Courier New" w:hAnsi="Courier New" w:cs="Courier New" w:hint="default"/>
      </w:rPr>
    </w:lvl>
    <w:lvl w:ilvl="2" w:tplc="DEAAA9D8" w:tentative="1">
      <w:start w:val="1"/>
      <w:numFmt w:val="bullet"/>
      <w:lvlText w:val=""/>
      <w:lvlJc w:val="left"/>
      <w:pPr>
        <w:ind w:left="2160" w:hanging="360"/>
      </w:pPr>
      <w:rPr>
        <w:rFonts w:ascii="Wingdings" w:hAnsi="Wingdings" w:hint="default"/>
      </w:rPr>
    </w:lvl>
    <w:lvl w:ilvl="3" w:tplc="3F16C310" w:tentative="1">
      <w:start w:val="1"/>
      <w:numFmt w:val="bullet"/>
      <w:lvlText w:val=""/>
      <w:lvlJc w:val="left"/>
      <w:pPr>
        <w:ind w:left="2880" w:hanging="360"/>
      </w:pPr>
      <w:rPr>
        <w:rFonts w:ascii="Symbol" w:hAnsi="Symbol" w:hint="default"/>
      </w:rPr>
    </w:lvl>
    <w:lvl w:ilvl="4" w:tplc="C6BA7CF0" w:tentative="1">
      <w:start w:val="1"/>
      <w:numFmt w:val="bullet"/>
      <w:lvlText w:val="o"/>
      <w:lvlJc w:val="left"/>
      <w:pPr>
        <w:ind w:left="3600" w:hanging="360"/>
      </w:pPr>
      <w:rPr>
        <w:rFonts w:ascii="Courier New" w:hAnsi="Courier New" w:cs="Courier New" w:hint="default"/>
      </w:rPr>
    </w:lvl>
    <w:lvl w:ilvl="5" w:tplc="6BB4315A" w:tentative="1">
      <w:start w:val="1"/>
      <w:numFmt w:val="bullet"/>
      <w:lvlText w:val=""/>
      <w:lvlJc w:val="left"/>
      <w:pPr>
        <w:ind w:left="4320" w:hanging="360"/>
      </w:pPr>
      <w:rPr>
        <w:rFonts w:ascii="Wingdings" w:hAnsi="Wingdings" w:hint="default"/>
      </w:rPr>
    </w:lvl>
    <w:lvl w:ilvl="6" w:tplc="CB0ACD44" w:tentative="1">
      <w:start w:val="1"/>
      <w:numFmt w:val="bullet"/>
      <w:lvlText w:val=""/>
      <w:lvlJc w:val="left"/>
      <w:pPr>
        <w:ind w:left="5040" w:hanging="360"/>
      </w:pPr>
      <w:rPr>
        <w:rFonts w:ascii="Symbol" w:hAnsi="Symbol" w:hint="default"/>
      </w:rPr>
    </w:lvl>
    <w:lvl w:ilvl="7" w:tplc="4454B9F6" w:tentative="1">
      <w:start w:val="1"/>
      <w:numFmt w:val="bullet"/>
      <w:lvlText w:val="o"/>
      <w:lvlJc w:val="left"/>
      <w:pPr>
        <w:ind w:left="5760" w:hanging="360"/>
      </w:pPr>
      <w:rPr>
        <w:rFonts w:ascii="Courier New" w:hAnsi="Courier New" w:cs="Courier New" w:hint="default"/>
      </w:rPr>
    </w:lvl>
    <w:lvl w:ilvl="8" w:tplc="B704B96E" w:tentative="1">
      <w:start w:val="1"/>
      <w:numFmt w:val="bullet"/>
      <w:lvlText w:val=""/>
      <w:lvlJc w:val="left"/>
      <w:pPr>
        <w:ind w:left="6480" w:hanging="360"/>
      </w:pPr>
      <w:rPr>
        <w:rFonts w:ascii="Wingdings" w:hAnsi="Wingdings" w:hint="default"/>
      </w:rPr>
    </w:lvl>
  </w:abstractNum>
  <w:abstractNum w:abstractNumId="16" w15:restartNumberingAfterBreak="0">
    <w:nsid w:val="32390395"/>
    <w:multiLevelType w:val="hybridMultilevel"/>
    <w:tmpl w:val="512ECD9A"/>
    <w:lvl w:ilvl="0" w:tplc="787CA558">
      <w:start w:val="1"/>
      <w:numFmt w:val="bullet"/>
      <w:lvlText w:val=""/>
      <w:lvlJc w:val="left"/>
      <w:pPr>
        <w:ind w:left="720" w:hanging="360"/>
      </w:pPr>
      <w:rPr>
        <w:rFonts w:ascii="Symbol" w:hAnsi="Symbol" w:hint="default"/>
      </w:rPr>
    </w:lvl>
    <w:lvl w:ilvl="1" w:tplc="B25E658A" w:tentative="1">
      <w:start w:val="1"/>
      <w:numFmt w:val="bullet"/>
      <w:lvlText w:val="o"/>
      <w:lvlJc w:val="left"/>
      <w:pPr>
        <w:ind w:left="1440" w:hanging="360"/>
      </w:pPr>
      <w:rPr>
        <w:rFonts w:ascii="Courier New" w:hAnsi="Courier New" w:cs="Courier New" w:hint="default"/>
      </w:rPr>
    </w:lvl>
    <w:lvl w:ilvl="2" w:tplc="E22E878E" w:tentative="1">
      <w:start w:val="1"/>
      <w:numFmt w:val="bullet"/>
      <w:lvlText w:val=""/>
      <w:lvlJc w:val="left"/>
      <w:pPr>
        <w:ind w:left="2160" w:hanging="360"/>
      </w:pPr>
      <w:rPr>
        <w:rFonts w:ascii="Wingdings" w:hAnsi="Wingdings" w:hint="default"/>
      </w:rPr>
    </w:lvl>
    <w:lvl w:ilvl="3" w:tplc="D9204CA8" w:tentative="1">
      <w:start w:val="1"/>
      <w:numFmt w:val="bullet"/>
      <w:lvlText w:val=""/>
      <w:lvlJc w:val="left"/>
      <w:pPr>
        <w:ind w:left="2880" w:hanging="360"/>
      </w:pPr>
      <w:rPr>
        <w:rFonts w:ascii="Symbol" w:hAnsi="Symbol" w:hint="default"/>
      </w:rPr>
    </w:lvl>
    <w:lvl w:ilvl="4" w:tplc="1AEA0308" w:tentative="1">
      <w:start w:val="1"/>
      <w:numFmt w:val="bullet"/>
      <w:lvlText w:val="o"/>
      <w:lvlJc w:val="left"/>
      <w:pPr>
        <w:ind w:left="3600" w:hanging="360"/>
      </w:pPr>
      <w:rPr>
        <w:rFonts w:ascii="Courier New" w:hAnsi="Courier New" w:cs="Courier New" w:hint="default"/>
      </w:rPr>
    </w:lvl>
    <w:lvl w:ilvl="5" w:tplc="97D43C7A" w:tentative="1">
      <w:start w:val="1"/>
      <w:numFmt w:val="bullet"/>
      <w:lvlText w:val=""/>
      <w:lvlJc w:val="left"/>
      <w:pPr>
        <w:ind w:left="4320" w:hanging="360"/>
      </w:pPr>
      <w:rPr>
        <w:rFonts w:ascii="Wingdings" w:hAnsi="Wingdings" w:hint="default"/>
      </w:rPr>
    </w:lvl>
    <w:lvl w:ilvl="6" w:tplc="70D06C0E" w:tentative="1">
      <w:start w:val="1"/>
      <w:numFmt w:val="bullet"/>
      <w:lvlText w:val=""/>
      <w:lvlJc w:val="left"/>
      <w:pPr>
        <w:ind w:left="5040" w:hanging="360"/>
      </w:pPr>
      <w:rPr>
        <w:rFonts w:ascii="Symbol" w:hAnsi="Symbol" w:hint="default"/>
      </w:rPr>
    </w:lvl>
    <w:lvl w:ilvl="7" w:tplc="F79CE424" w:tentative="1">
      <w:start w:val="1"/>
      <w:numFmt w:val="bullet"/>
      <w:lvlText w:val="o"/>
      <w:lvlJc w:val="left"/>
      <w:pPr>
        <w:ind w:left="5760" w:hanging="360"/>
      </w:pPr>
      <w:rPr>
        <w:rFonts w:ascii="Courier New" w:hAnsi="Courier New" w:cs="Courier New" w:hint="default"/>
      </w:rPr>
    </w:lvl>
    <w:lvl w:ilvl="8" w:tplc="C2329F4A" w:tentative="1">
      <w:start w:val="1"/>
      <w:numFmt w:val="bullet"/>
      <w:lvlText w:val=""/>
      <w:lvlJc w:val="left"/>
      <w:pPr>
        <w:ind w:left="6480" w:hanging="360"/>
      </w:pPr>
      <w:rPr>
        <w:rFonts w:ascii="Wingdings" w:hAnsi="Wingdings" w:hint="default"/>
      </w:rPr>
    </w:lvl>
  </w:abstractNum>
  <w:abstractNum w:abstractNumId="17"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07D97"/>
    <w:multiLevelType w:val="hybridMultilevel"/>
    <w:tmpl w:val="D7462C4A"/>
    <w:lvl w:ilvl="0" w:tplc="C9C41FAA">
      <w:start w:val="1"/>
      <w:numFmt w:val="bullet"/>
      <w:pStyle w:val="FINMAAufzhlungEbene4"/>
      <w:lvlText w:val=""/>
      <w:lvlJc w:val="left"/>
      <w:pPr>
        <w:ind w:left="1769" w:hanging="360"/>
      </w:pPr>
      <w:rPr>
        <w:rFonts w:ascii="Symbol" w:hAnsi="Symbol" w:hint="default"/>
        <w:sz w:val="20"/>
      </w:rPr>
    </w:lvl>
    <w:lvl w:ilvl="1" w:tplc="409E5356" w:tentative="1">
      <w:start w:val="1"/>
      <w:numFmt w:val="bullet"/>
      <w:lvlText w:val="o"/>
      <w:lvlJc w:val="left"/>
      <w:pPr>
        <w:ind w:left="2489" w:hanging="360"/>
      </w:pPr>
      <w:rPr>
        <w:rFonts w:ascii="Courier New" w:hAnsi="Courier New" w:cs="Courier New" w:hint="default"/>
      </w:rPr>
    </w:lvl>
    <w:lvl w:ilvl="2" w:tplc="800A8EC4" w:tentative="1">
      <w:start w:val="1"/>
      <w:numFmt w:val="bullet"/>
      <w:lvlText w:val=""/>
      <w:lvlJc w:val="left"/>
      <w:pPr>
        <w:ind w:left="3209" w:hanging="360"/>
      </w:pPr>
      <w:rPr>
        <w:rFonts w:ascii="Wingdings" w:hAnsi="Wingdings" w:hint="default"/>
      </w:rPr>
    </w:lvl>
    <w:lvl w:ilvl="3" w:tplc="9A2CF3F4" w:tentative="1">
      <w:start w:val="1"/>
      <w:numFmt w:val="bullet"/>
      <w:lvlText w:val=""/>
      <w:lvlJc w:val="left"/>
      <w:pPr>
        <w:ind w:left="3929" w:hanging="360"/>
      </w:pPr>
      <w:rPr>
        <w:rFonts w:ascii="Symbol" w:hAnsi="Symbol" w:hint="default"/>
      </w:rPr>
    </w:lvl>
    <w:lvl w:ilvl="4" w:tplc="7EA03E62" w:tentative="1">
      <w:start w:val="1"/>
      <w:numFmt w:val="bullet"/>
      <w:lvlText w:val="o"/>
      <w:lvlJc w:val="left"/>
      <w:pPr>
        <w:ind w:left="4649" w:hanging="360"/>
      </w:pPr>
      <w:rPr>
        <w:rFonts w:ascii="Courier New" w:hAnsi="Courier New" w:cs="Courier New" w:hint="default"/>
      </w:rPr>
    </w:lvl>
    <w:lvl w:ilvl="5" w:tplc="8EDC12FA" w:tentative="1">
      <w:start w:val="1"/>
      <w:numFmt w:val="bullet"/>
      <w:lvlText w:val=""/>
      <w:lvlJc w:val="left"/>
      <w:pPr>
        <w:ind w:left="5369" w:hanging="360"/>
      </w:pPr>
      <w:rPr>
        <w:rFonts w:ascii="Wingdings" w:hAnsi="Wingdings" w:hint="default"/>
      </w:rPr>
    </w:lvl>
    <w:lvl w:ilvl="6" w:tplc="8250CDAE" w:tentative="1">
      <w:start w:val="1"/>
      <w:numFmt w:val="bullet"/>
      <w:lvlText w:val=""/>
      <w:lvlJc w:val="left"/>
      <w:pPr>
        <w:ind w:left="6089" w:hanging="360"/>
      </w:pPr>
      <w:rPr>
        <w:rFonts w:ascii="Symbol" w:hAnsi="Symbol" w:hint="default"/>
      </w:rPr>
    </w:lvl>
    <w:lvl w:ilvl="7" w:tplc="32741A02" w:tentative="1">
      <w:start w:val="1"/>
      <w:numFmt w:val="bullet"/>
      <w:lvlText w:val="o"/>
      <w:lvlJc w:val="left"/>
      <w:pPr>
        <w:ind w:left="6809" w:hanging="360"/>
      </w:pPr>
      <w:rPr>
        <w:rFonts w:ascii="Courier New" w:hAnsi="Courier New" w:cs="Courier New" w:hint="default"/>
      </w:rPr>
    </w:lvl>
    <w:lvl w:ilvl="8" w:tplc="0DE46428" w:tentative="1">
      <w:start w:val="1"/>
      <w:numFmt w:val="bullet"/>
      <w:lvlText w:val=""/>
      <w:lvlJc w:val="left"/>
      <w:pPr>
        <w:ind w:left="7529" w:hanging="360"/>
      </w:pPr>
      <w:rPr>
        <w:rFonts w:ascii="Wingdings" w:hAnsi="Wingdings" w:hint="default"/>
      </w:rPr>
    </w:lvl>
  </w:abstractNum>
  <w:abstractNum w:abstractNumId="21" w15:restartNumberingAfterBreak="0">
    <w:nsid w:val="4AEE4F63"/>
    <w:multiLevelType w:val="hybridMultilevel"/>
    <w:tmpl w:val="845AE3D6"/>
    <w:lvl w:ilvl="0" w:tplc="FEE06BE4">
      <w:start w:val="1"/>
      <w:numFmt w:val="decimal"/>
      <w:lvlText w:val="%1."/>
      <w:lvlJc w:val="left"/>
      <w:pPr>
        <w:ind w:left="1440" w:hanging="360"/>
      </w:pPr>
    </w:lvl>
    <w:lvl w:ilvl="1" w:tplc="94BA4722">
      <w:start w:val="1"/>
      <w:numFmt w:val="lowerLetter"/>
      <w:lvlText w:val="%2."/>
      <w:lvlJc w:val="left"/>
      <w:pPr>
        <w:ind w:left="2160" w:hanging="360"/>
      </w:pPr>
    </w:lvl>
    <w:lvl w:ilvl="2" w:tplc="4EF2FF1E" w:tentative="1">
      <w:start w:val="1"/>
      <w:numFmt w:val="lowerRoman"/>
      <w:lvlText w:val="%3."/>
      <w:lvlJc w:val="right"/>
      <w:pPr>
        <w:ind w:left="2880" w:hanging="180"/>
      </w:pPr>
    </w:lvl>
    <w:lvl w:ilvl="3" w:tplc="EAC63D0C" w:tentative="1">
      <w:start w:val="1"/>
      <w:numFmt w:val="decimal"/>
      <w:lvlText w:val="%4."/>
      <w:lvlJc w:val="left"/>
      <w:pPr>
        <w:ind w:left="3600" w:hanging="360"/>
      </w:pPr>
    </w:lvl>
    <w:lvl w:ilvl="4" w:tplc="454A8786" w:tentative="1">
      <w:start w:val="1"/>
      <w:numFmt w:val="lowerLetter"/>
      <w:lvlText w:val="%5."/>
      <w:lvlJc w:val="left"/>
      <w:pPr>
        <w:ind w:left="4320" w:hanging="360"/>
      </w:pPr>
    </w:lvl>
    <w:lvl w:ilvl="5" w:tplc="7F0A343A" w:tentative="1">
      <w:start w:val="1"/>
      <w:numFmt w:val="lowerRoman"/>
      <w:lvlText w:val="%6."/>
      <w:lvlJc w:val="right"/>
      <w:pPr>
        <w:ind w:left="5040" w:hanging="180"/>
      </w:pPr>
    </w:lvl>
    <w:lvl w:ilvl="6" w:tplc="E3FA878C" w:tentative="1">
      <w:start w:val="1"/>
      <w:numFmt w:val="decimal"/>
      <w:lvlText w:val="%7."/>
      <w:lvlJc w:val="left"/>
      <w:pPr>
        <w:ind w:left="5760" w:hanging="360"/>
      </w:pPr>
    </w:lvl>
    <w:lvl w:ilvl="7" w:tplc="7C22C60C" w:tentative="1">
      <w:start w:val="1"/>
      <w:numFmt w:val="lowerLetter"/>
      <w:lvlText w:val="%8."/>
      <w:lvlJc w:val="left"/>
      <w:pPr>
        <w:ind w:left="6480" w:hanging="360"/>
      </w:pPr>
    </w:lvl>
    <w:lvl w:ilvl="8" w:tplc="32F8A3D4" w:tentative="1">
      <w:start w:val="1"/>
      <w:numFmt w:val="lowerRoman"/>
      <w:lvlText w:val="%9."/>
      <w:lvlJc w:val="right"/>
      <w:pPr>
        <w:ind w:left="7200" w:hanging="180"/>
      </w:pPr>
    </w:lvl>
  </w:abstractNum>
  <w:abstractNum w:abstractNumId="22" w15:restartNumberingAfterBreak="0">
    <w:nsid w:val="4FF3734A"/>
    <w:multiLevelType w:val="hybridMultilevel"/>
    <w:tmpl w:val="271243A4"/>
    <w:lvl w:ilvl="0" w:tplc="9BE08B54">
      <w:start w:val="1"/>
      <w:numFmt w:val="bullet"/>
      <w:lvlText w:val=""/>
      <w:lvlJc w:val="left"/>
      <w:pPr>
        <w:ind w:left="360" w:hanging="360"/>
      </w:pPr>
      <w:rPr>
        <w:rFonts w:ascii="Symbol" w:hAnsi="Symbol" w:hint="default"/>
      </w:rPr>
    </w:lvl>
    <w:lvl w:ilvl="1" w:tplc="9294C85A" w:tentative="1">
      <w:start w:val="1"/>
      <w:numFmt w:val="bullet"/>
      <w:lvlText w:val="o"/>
      <w:lvlJc w:val="left"/>
      <w:pPr>
        <w:ind w:left="1080" w:hanging="360"/>
      </w:pPr>
      <w:rPr>
        <w:rFonts w:ascii="Courier New" w:hAnsi="Courier New" w:cs="Courier New" w:hint="default"/>
      </w:rPr>
    </w:lvl>
    <w:lvl w:ilvl="2" w:tplc="C344A9F8" w:tentative="1">
      <w:start w:val="1"/>
      <w:numFmt w:val="bullet"/>
      <w:lvlText w:val=""/>
      <w:lvlJc w:val="left"/>
      <w:pPr>
        <w:ind w:left="1800" w:hanging="360"/>
      </w:pPr>
      <w:rPr>
        <w:rFonts w:ascii="Wingdings" w:hAnsi="Wingdings" w:hint="default"/>
      </w:rPr>
    </w:lvl>
    <w:lvl w:ilvl="3" w:tplc="0BCAC6C8" w:tentative="1">
      <w:start w:val="1"/>
      <w:numFmt w:val="bullet"/>
      <w:lvlText w:val=""/>
      <w:lvlJc w:val="left"/>
      <w:pPr>
        <w:ind w:left="2520" w:hanging="360"/>
      </w:pPr>
      <w:rPr>
        <w:rFonts w:ascii="Symbol" w:hAnsi="Symbol" w:hint="default"/>
      </w:rPr>
    </w:lvl>
    <w:lvl w:ilvl="4" w:tplc="80B2CFA6" w:tentative="1">
      <w:start w:val="1"/>
      <w:numFmt w:val="bullet"/>
      <w:lvlText w:val="o"/>
      <w:lvlJc w:val="left"/>
      <w:pPr>
        <w:ind w:left="3240" w:hanging="360"/>
      </w:pPr>
      <w:rPr>
        <w:rFonts w:ascii="Courier New" w:hAnsi="Courier New" w:cs="Courier New" w:hint="default"/>
      </w:rPr>
    </w:lvl>
    <w:lvl w:ilvl="5" w:tplc="BB0C29D2" w:tentative="1">
      <w:start w:val="1"/>
      <w:numFmt w:val="bullet"/>
      <w:lvlText w:val=""/>
      <w:lvlJc w:val="left"/>
      <w:pPr>
        <w:ind w:left="3960" w:hanging="360"/>
      </w:pPr>
      <w:rPr>
        <w:rFonts w:ascii="Wingdings" w:hAnsi="Wingdings" w:hint="default"/>
      </w:rPr>
    </w:lvl>
    <w:lvl w:ilvl="6" w:tplc="E16A2E04" w:tentative="1">
      <w:start w:val="1"/>
      <w:numFmt w:val="bullet"/>
      <w:lvlText w:val=""/>
      <w:lvlJc w:val="left"/>
      <w:pPr>
        <w:ind w:left="4680" w:hanging="360"/>
      </w:pPr>
      <w:rPr>
        <w:rFonts w:ascii="Symbol" w:hAnsi="Symbol" w:hint="default"/>
      </w:rPr>
    </w:lvl>
    <w:lvl w:ilvl="7" w:tplc="C770A174" w:tentative="1">
      <w:start w:val="1"/>
      <w:numFmt w:val="bullet"/>
      <w:lvlText w:val="o"/>
      <w:lvlJc w:val="left"/>
      <w:pPr>
        <w:ind w:left="5400" w:hanging="360"/>
      </w:pPr>
      <w:rPr>
        <w:rFonts w:ascii="Courier New" w:hAnsi="Courier New" w:cs="Courier New" w:hint="default"/>
      </w:rPr>
    </w:lvl>
    <w:lvl w:ilvl="8" w:tplc="54524AE2" w:tentative="1">
      <w:start w:val="1"/>
      <w:numFmt w:val="bullet"/>
      <w:lvlText w:val=""/>
      <w:lvlJc w:val="left"/>
      <w:pPr>
        <w:ind w:left="6120" w:hanging="360"/>
      </w:pPr>
      <w:rPr>
        <w:rFonts w:ascii="Wingdings" w:hAnsi="Wingdings" w:hint="default"/>
      </w:rPr>
    </w:lvl>
  </w:abstractNum>
  <w:abstractNum w:abstractNumId="23"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4" w15:restartNumberingAfterBreak="0">
    <w:nsid w:val="5397003D"/>
    <w:multiLevelType w:val="hybridMultilevel"/>
    <w:tmpl w:val="69AEC8DE"/>
    <w:lvl w:ilvl="0" w:tplc="989AF0D0">
      <w:start w:val="1"/>
      <w:numFmt w:val="decimal"/>
      <w:pStyle w:val="FINMAGliederungEbene5"/>
      <w:lvlText w:val="%1.1.1.1.1"/>
      <w:lvlJc w:val="left"/>
      <w:pPr>
        <w:ind w:left="360" w:hanging="360"/>
      </w:pPr>
      <w:rPr>
        <w:rFonts w:hint="default"/>
      </w:rPr>
    </w:lvl>
    <w:lvl w:ilvl="1" w:tplc="EC10CE40" w:tentative="1">
      <w:start w:val="1"/>
      <w:numFmt w:val="lowerLetter"/>
      <w:lvlText w:val="%2."/>
      <w:lvlJc w:val="left"/>
      <w:pPr>
        <w:ind w:left="2444" w:hanging="360"/>
      </w:pPr>
    </w:lvl>
    <w:lvl w:ilvl="2" w:tplc="267A86E6" w:tentative="1">
      <w:start w:val="1"/>
      <w:numFmt w:val="lowerRoman"/>
      <w:lvlText w:val="%3."/>
      <w:lvlJc w:val="right"/>
      <w:pPr>
        <w:ind w:left="3164" w:hanging="180"/>
      </w:pPr>
    </w:lvl>
    <w:lvl w:ilvl="3" w:tplc="CA465C74" w:tentative="1">
      <w:start w:val="1"/>
      <w:numFmt w:val="decimal"/>
      <w:lvlText w:val="%4."/>
      <w:lvlJc w:val="left"/>
      <w:pPr>
        <w:ind w:left="3884" w:hanging="360"/>
      </w:pPr>
    </w:lvl>
    <w:lvl w:ilvl="4" w:tplc="361648D6" w:tentative="1">
      <w:start w:val="1"/>
      <w:numFmt w:val="lowerLetter"/>
      <w:lvlText w:val="%5."/>
      <w:lvlJc w:val="left"/>
      <w:pPr>
        <w:ind w:left="4604" w:hanging="360"/>
      </w:pPr>
    </w:lvl>
    <w:lvl w:ilvl="5" w:tplc="9D94B166" w:tentative="1">
      <w:start w:val="1"/>
      <w:numFmt w:val="lowerRoman"/>
      <w:lvlText w:val="%6."/>
      <w:lvlJc w:val="right"/>
      <w:pPr>
        <w:ind w:left="5324" w:hanging="180"/>
      </w:pPr>
    </w:lvl>
    <w:lvl w:ilvl="6" w:tplc="467C63BA" w:tentative="1">
      <w:start w:val="1"/>
      <w:numFmt w:val="decimal"/>
      <w:lvlText w:val="%7."/>
      <w:lvlJc w:val="left"/>
      <w:pPr>
        <w:ind w:left="6044" w:hanging="360"/>
      </w:pPr>
    </w:lvl>
    <w:lvl w:ilvl="7" w:tplc="6E202760" w:tentative="1">
      <w:start w:val="1"/>
      <w:numFmt w:val="lowerLetter"/>
      <w:lvlText w:val="%8."/>
      <w:lvlJc w:val="left"/>
      <w:pPr>
        <w:ind w:left="6764" w:hanging="360"/>
      </w:pPr>
    </w:lvl>
    <w:lvl w:ilvl="8" w:tplc="E870BF64" w:tentative="1">
      <w:start w:val="1"/>
      <w:numFmt w:val="lowerRoman"/>
      <w:lvlText w:val="%9."/>
      <w:lvlJc w:val="right"/>
      <w:pPr>
        <w:ind w:left="7484" w:hanging="180"/>
      </w:pPr>
    </w:lvl>
  </w:abstractNum>
  <w:abstractNum w:abstractNumId="25" w15:restartNumberingAfterBreak="0">
    <w:nsid w:val="54A45642"/>
    <w:multiLevelType w:val="hybridMultilevel"/>
    <w:tmpl w:val="DE9493D0"/>
    <w:lvl w:ilvl="0" w:tplc="B1A6D45E">
      <w:start w:val="1"/>
      <w:numFmt w:val="bullet"/>
      <w:lvlText w:val=""/>
      <w:lvlJc w:val="left"/>
      <w:pPr>
        <w:ind w:left="720" w:hanging="360"/>
      </w:pPr>
      <w:rPr>
        <w:rFonts w:ascii="Symbol" w:hAnsi="Symbol" w:hint="default"/>
      </w:rPr>
    </w:lvl>
    <w:lvl w:ilvl="1" w:tplc="A0A4542A" w:tentative="1">
      <w:start w:val="1"/>
      <w:numFmt w:val="bullet"/>
      <w:lvlText w:val="o"/>
      <w:lvlJc w:val="left"/>
      <w:pPr>
        <w:ind w:left="1440" w:hanging="360"/>
      </w:pPr>
      <w:rPr>
        <w:rFonts w:ascii="Courier New" w:hAnsi="Courier New" w:cs="Courier New" w:hint="default"/>
      </w:rPr>
    </w:lvl>
    <w:lvl w:ilvl="2" w:tplc="59CA1554" w:tentative="1">
      <w:start w:val="1"/>
      <w:numFmt w:val="bullet"/>
      <w:lvlText w:val=""/>
      <w:lvlJc w:val="left"/>
      <w:pPr>
        <w:ind w:left="2160" w:hanging="360"/>
      </w:pPr>
      <w:rPr>
        <w:rFonts w:ascii="Wingdings" w:hAnsi="Wingdings" w:hint="default"/>
      </w:rPr>
    </w:lvl>
    <w:lvl w:ilvl="3" w:tplc="89109C58" w:tentative="1">
      <w:start w:val="1"/>
      <w:numFmt w:val="bullet"/>
      <w:lvlText w:val=""/>
      <w:lvlJc w:val="left"/>
      <w:pPr>
        <w:ind w:left="2880" w:hanging="360"/>
      </w:pPr>
      <w:rPr>
        <w:rFonts w:ascii="Symbol" w:hAnsi="Symbol" w:hint="default"/>
      </w:rPr>
    </w:lvl>
    <w:lvl w:ilvl="4" w:tplc="4A063494" w:tentative="1">
      <w:start w:val="1"/>
      <w:numFmt w:val="bullet"/>
      <w:lvlText w:val="o"/>
      <w:lvlJc w:val="left"/>
      <w:pPr>
        <w:ind w:left="3600" w:hanging="360"/>
      </w:pPr>
      <w:rPr>
        <w:rFonts w:ascii="Courier New" w:hAnsi="Courier New" w:cs="Courier New" w:hint="default"/>
      </w:rPr>
    </w:lvl>
    <w:lvl w:ilvl="5" w:tplc="6976520E" w:tentative="1">
      <w:start w:val="1"/>
      <w:numFmt w:val="bullet"/>
      <w:lvlText w:val=""/>
      <w:lvlJc w:val="left"/>
      <w:pPr>
        <w:ind w:left="4320" w:hanging="360"/>
      </w:pPr>
      <w:rPr>
        <w:rFonts w:ascii="Wingdings" w:hAnsi="Wingdings" w:hint="default"/>
      </w:rPr>
    </w:lvl>
    <w:lvl w:ilvl="6" w:tplc="462C5654" w:tentative="1">
      <w:start w:val="1"/>
      <w:numFmt w:val="bullet"/>
      <w:lvlText w:val=""/>
      <w:lvlJc w:val="left"/>
      <w:pPr>
        <w:ind w:left="5040" w:hanging="360"/>
      </w:pPr>
      <w:rPr>
        <w:rFonts w:ascii="Symbol" w:hAnsi="Symbol" w:hint="default"/>
      </w:rPr>
    </w:lvl>
    <w:lvl w:ilvl="7" w:tplc="4D16B492" w:tentative="1">
      <w:start w:val="1"/>
      <w:numFmt w:val="bullet"/>
      <w:lvlText w:val="o"/>
      <w:lvlJc w:val="left"/>
      <w:pPr>
        <w:ind w:left="5760" w:hanging="360"/>
      </w:pPr>
      <w:rPr>
        <w:rFonts w:ascii="Courier New" w:hAnsi="Courier New" w:cs="Courier New" w:hint="default"/>
      </w:rPr>
    </w:lvl>
    <w:lvl w:ilvl="8" w:tplc="E896458E" w:tentative="1">
      <w:start w:val="1"/>
      <w:numFmt w:val="bullet"/>
      <w:lvlText w:val=""/>
      <w:lvlJc w:val="left"/>
      <w:pPr>
        <w:ind w:left="6480" w:hanging="360"/>
      </w:pPr>
      <w:rPr>
        <w:rFonts w:ascii="Wingdings" w:hAnsi="Wingdings" w:hint="default"/>
      </w:rPr>
    </w:lvl>
  </w:abstractNum>
  <w:abstractNum w:abstractNumId="26" w15:restartNumberingAfterBreak="0">
    <w:nsid w:val="54E82176"/>
    <w:multiLevelType w:val="hybridMultilevel"/>
    <w:tmpl w:val="C786E150"/>
    <w:lvl w:ilvl="0" w:tplc="7B8417D4">
      <w:start w:val="1"/>
      <w:numFmt w:val="bullet"/>
      <w:lvlText w:val=""/>
      <w:lvlJc w:val="left"/>
      <w:pPr>
        <w:ind w:left="720" w:hanging="360"/>
      </w:pPr>
      <w:rPr>
        <w:rFonts w:ascii="Symbol" w:hAnsi="Symbol" w:hint="default"/>
      </w:rPr>
    </w:lvl>
    <w:lvl w:ilvl="1" w:tplc="6A9C46B6" w:tentative="1">
      <w:start w:val="1"/>
      <w:numFmt w:val="bullet"/>
      <w:lvlText w:val="o"/>
      <w:lvlJc w:val="left"/>
      <w:pPr>
        <w:ind w:left="1440" w:hanging="360"/>
      </w:pPr>
      <w:rPr>
        <w:rFonts w:ascii="Courier New" w:hAnsi="Courier New" w:cs="Courier New" w:hint="default"/>
      </w:rPr>
    </w:lvl>
    <w:lvl w:ilvl="2" w:tplc="3A4A789E" w:tentative="1">
      <w:start w:val="1"/>
      <w:numFmt w:val="bullet"/>
      <w:lvlText w:val=""/>
      <w:lvlJc w:val="left"/>
      <w:pPr>
        <w:ind w:left="2160" w:hanging="360"/>
      </w:pPr>
      <w:rPr>
        <w:rFonts w:ascii="Wingdings" w:hAnsi="Wingdings" w:hint="default"/>
      </w:rPr>
    </w:lvl>
    <w:lvl w:ilvl="3" w:tplc="B9A6B2E6" w:tentative="1">
      <w:start w:val="1"/>
      <w:numFmt w:val="bullet"/>
      <w:lvlText w:val=""/>
      <w:lvlJc w:val="left"/>
      <w:pPr>
        <w:ind w:left="2880" w:hanging="360"/>
      </w:pPr>
      <w:rPr>
        <w:rFonts w:ascii="Symbol" w:hAnsi="Symbol" w:hint="default"/>
      </w:rPr>
    </w:lvl>
    <w:lvl w:ilvl="4" w:tplc="B6EE51C4" w:tentative="1">
      <w:start w:val="1"/>
      <w:numFmt w:val="bullet"/>
      <w:lvlText w:val="o"/>
      <w:lvlJc w:val="left"/>
      <w:pPr>
        <w:ind w:left="3600" w:hanging="360"/>
      </w:pPr>
      <w:rPr>
        <w:rFonts w:ascii="Courier New" w:hAnsi="Courier New" w:cs="Courier New" w:hint="default"/>
      </w:rPr>
    </w:lvl>
    <w:lvl w:ilvl="5" w:tplc="60868C12" w:tentative="1">
      <w:start w:val="1"/>
      <w:numFmt w:val="bullet"/>
      <w:lvlText w:val=""/>
      <w:lvlJc w:val="left"/>
      <w:pPr>
        <w:ind w:left="4320" w:hanging="360"/>
      </w:pPr>
      <w:rPr>
        <w:rFonts w:ascii="Wingdings" w:hAnsi="Wingdings" w:hint="default"/>
      </w:rPr>
    </w:lvl>
    <w:lvl w:ilvl="6" w:tplc="F818345A" w:tentative="1">
      <w:start w:val="1"/>
      <w:numFmt w:val="bullet"/>
      <w:lvlText w:val=""/>
      <w:lvlJc w:val="left"/>
      <w:pPr>
        <w:ind w:left="5040" w:hanging="360"/>
      </w:pPr>
      <w:rPr>
        <w:rFonts w:ascii="Symbol" w:hAnsi="Symbol" w:hint="default"/>
      </w:rPr>
    </w:lvl>
    <w:lvl w:ilvl="7" w:tplc="E0B63FCE" w:tentative="1">
      <w:start w:val="1"/>
      <w:numFmt w:val="bullet"/>
      <w:lvlText w:val="o"/>
      <w:lvlJc w:val="left"/>
      <w:pPr>
        <w:ind w:left="5760" w:hanging="360"/>
      </w:pPr>
      <w:rPr>
        <w:rFonts w:ascii="Courier New" w:hAnsi="Courier New" w:cs="Courier New" w:hint="default"/>
      </w:rPr>
    </w:lvl>
    <w:lvl w:ilvl="8" w:tplc="300229AA" w:tentative="1">
      <w:start w:val="1"/>
      <w:numFmt w:val="bullet"/>
      <w:lvlText w:val=""/>
      <w:lvlJc w:val="left"/>
      <w:pPr>
        <w:ind w:left="6480" w:hanging="360"/>
      </w:pPr>
      <w:rPr>
        <w:rFonts w:ascii="Wingdings" w:hAnsi="Wingdings" w:hint="default"/>
      </w:rPr>
    </w:lvl>
  </w:abstractNum>
  <w:abstractNum w:abstractNumId="27" w15:restartNumberingAfterBreak="0">
    <w:nsid w:val="583F412D"/>
    <w:multiLevelType w:val="hybridMultilevel"/>
    <w:tmpl w:val="C8A02844"/>
    <w:lvl w:ilvl="0" w:tplc="5AA83FB6">
      <w:start w:val="40"/>
      <w:numFmt w:val="bullet"/>
      <w:lvlText w:val="-"/>
      <w:lvlJc w:val="left"/>
      <w:pPr>
        <w:ind w:left="720" w:hanging="360"/>
      </w:pPr>
      <w:rPr>
        <w:rFonts w:ascii="Arial" w:eastAsia="Times New Roman" w:hAnsi="Arial" w:cs="Arial" w:hint="default"/>
      </w:rPr>
    </w:lvl>
    <w:lvl w:ilvl="1" w:tplc="BDD65EEA" w:tentative="1">
      <w:start w:val="1"/>
      <w:numFmt w:val="bullet"/>
      <w:lvlText w:val="o"/>
      <w:lvlJc w:val="left"/>
      <w:pPr>
        <w:ind w:left="1440" w:hanging="360"/>
      </w:pPr>
      <w:rPr>
        <w:rFonts w:ascii="Courier New" w:hAnsi="Courier New" w:cs="Courier New" w:hint="default"/>
      </w:rPr>
    </w:lvl>
    <w:lvl w:ilvl="2" w:tplc="D53E35CE" w:tentative="1">
      <w:start w:val="1"/>
      <w:numFmt w:val="bullet"/>
      <w:lvlText w:val=""/>
      <w:lvlJc w:val="left"/>
      <w:pPr>
        <w:ind w:left="2160" w:hanging="360"/>
      </w:pPr>
      <w:rPr>
        <w:rFonts w:ascii="Wingdings" w:hAnsi="Wingdings" w:hint="default"/>
      </w:rPr>
    </w:lvl>
    <w:lvl w:ilvl="3" w:tplc="76BCABD6" w:tentative="1">
      <w:start w:val="1"/>
      <w:numFmt w:val="bullet"/>
      <w:lvlText w:val=""/>
      <w:lvlJc w:val="left"/>
      <w:pPr>
        <w:ind w:left="2880" w:hanging="360"/>
      </w:pPr>
      <w:rPr>
        <w:rFonts w:ascii="Symbol" w:hAnsi="Symbol" w:hint="default"/>
      </w:rPr>
    </w:lvl>
    <w:lvl w:ilvl="4" w:tplc="9DE4D268" w:tentative="1">
      <w:start w:val="1"/>
      <w:numFmt w:val="bullet"/>
      <w:lvlText w:val="o"/>
      <w:lvlJc w:val="left"/>
      <w:pPr>
        <w:ind w:left="3600" w:hanging="360"/>
      </w:pPr>
      <w:rPr>
        <w:rFonts w:ascii="Courier New" w:hAnsi="Courier New" w:cs="Courier New" w:hint="default"/>
      </w:rPr>
    </w:lvl>
    <w:lvl w:ilvl="5" w:tplc="5AE45BD0" w:tentative="1">
      <w:start w:val="1"/>
      <w:numFmt w:val="bullet"/>
      <w:lvlText w:val=""/>
      <w:lvlJc w:val="left"/>
      <w:pPr>
        <w:ind w:left="4320" w:hanging="360"/>
      </w:pPr>
      <w:rPr>
        <w:rFonts w:ascii="Wingdings" w:hAnsi="Wingdings" w:hint="default"/>
      </w:rPr>
    </w:lvl>
    <w:lvl w:ilvl="6" w:tplc="BDE22BB4" w:tentative="1">
      <w:start w:val="1"/>
      <w:numFmt w:val="bullet"/>
      <w:lvlText w:val=""/>
      <w:lvlJc w:val="left"/>
      <w:pPr>
        <w:ind w:left="5040" w:hanging="360"/>
      </w:pPr>
      <w:rPr>
        <w:rFonts w:ascii="Symbol" w:hAnsi="Symbol" w:hint="default"/>
      </w:rPr>
    </w:lvl>
    <w:lvl w:ilvl="7" w:tplc="12B88A94" w:tentative="1">
      <w:start w:val="1"/>
      <w:numFmt w:val="bullet"/>
      <w:lvlText w:val="o"/>
      <w:lvlJc w:val="left"/>
      <w:pPr>
        <w:ind w:left="5760" w:hanging="360"/>
      </w:pPr>
      <w:rPr>
        <w:rFonts w:ascii="Courier New" w:hAnsi="Courier New" w:cs="Courier New" w:hint="default"/>
      </w:rPr>
    </w:lvl>
    <w:lvl w:ilvl="8" w:tplc="F87E8400" w:tentative="1">
      <w:start w:val="1"/>
      <w:numFmt w:val="bullet"/>
      <w:lvlText w:val=""/>
      <w:lvlJc w:val="left"/>
      <w:pPr>
        <w:ind w:left="6480" w:hanging="360"/>
      </w:pPr>
      <w:rPr>
        <w:rFonts w:ascii="Wingdings" w:hAnsi="Wingdings" w:hint="default"/>
      </w:rPr>
    </w:lvl>
  </w:abstractNum>
  <w:abstractNum w:abstractNumId="28" w15:restartNumberingAfterBreak="0">
    <w:nsid w:val="58CB3667"/>
    <w:multiLevelType w:val="hybridMultilevel"/>
    <w:tmpl w:val="A1E6A72E"/>
    <w:lvl w:ilvl="0" w:tplc="B86CA2A6">
      <w:start w:val="1"/>
      <w:numFmt w:val="bullet"/>
      <w:lvlText w:val=""/>
      <w:lvlJc w:val="left"/>
      <w:pPr>
        <w:ind w:left="360" w:hanging="360"/>
      </w:pPr>
      <w:rPr>
        <w:rFonts w:ascii="Symbol" w:hAnsi="Symbol" w:hint="default"/>
      </w:rPr>
    </w:lvl>
    <w:lvl w:ilvl="1" w:tplc="3B8CF398" w:tentative="1">
      <w:start w:val="1"/>
      <w:numFmt w:val="bullet"/>
      <w:lvlText w:val="o"/>
      <w:lvlJc w:val="left"/>
      <w:pPr>
        <w:ind w:left="1080" w:hanging="360"/>
      </w:pPr>
      <w:rPr>
        <w:rFonts w:ascii="Courier New" w:hAnsi="Courier New" w:cs="Courier New" w:hint="default"/>
      </w:rPr>
    </w:lvl>
    <w:lvl w:ilvl="2" w:tplc="995ABE54" w:tentative="1">
      <w:start w:val="1"/>
      <w:numFmt w:val="bullet"/>
      <w:lvlText w:val=""/>
      <w:lvlJc w:val="left"/>
      <w:pPr>
        <w:ind w:left="1800" w:hanging="360"/>
      </w:pPr>
      <w:rPr>
        <w:rFonts w:ascii="Wingdings" w:hAnsi="Wingdings" w:hint="default"/>
      </w:rPr>
    </w:lvl>
    <w:lvl w:ilvl="3" w:tplc="1C8C7B8E" w:tentative="1">
      <w:start w:val="1"/>
      <w:numFmt w:val="bullet"/>
      <w:lvlText w:val=""/>
      <w:lvlJc w:val="left"/>
      <w:pPr>
        <w:ind w:left="2520" w:hanging="360"/>
      </w:pPr>
      <w:rPr>
        <w:rFonts w:ascii="Symbol" w:hAnsi="Symbol" w:hint="default"/>
      </w:rPr>
    </w:lvl>
    <w:lvl w:ilvl="4" w:tplc="62D84D04" w:tentative="1">
      <w:start w:val="1"/>
      <w:numFmt w:val="bullet"/>
      <w:lvlText w:val="o"/>
      <w:lvlJc w:val="left"/>
      <w:pPr>
        <w:ind w:left="3240" w:hanging="360"/>
      </w:pPr>
      <w:rPr>
        <w:rFonts w:ascii="Courier New" w:hAnsi="Courier New" w:cs="Courier New" w:hint="default"/>
      </w:rPr>
    </w:lvl>
    <w:lvl w:ilvl="5" w:tplc="11B2372E" w:tentative="1">
      <w:start w:val="1"/>
      <w:numFmt w:val="bullet"/>
      <w:lvlText w:val=""/>
      <w:lvlJc w:val="left"/>
      <w:pPr>
        <w:ind w:left="3960" w:hanging="360"/>
      </w:pPr>
      <w:rPr>
        <w:rFonts w:ascii="Wingdings" w:hAnsi="Wingdings" w:hint="default"/>
      </w:rPr>
    </w:lvl>
    <w:lvl w:ilvl="6" w:tplc="2F5C56EE" w:tentative="1">
      <w:start w:val="1"/>
      <w:numFmt w:val="bullet"/>
      <w:lvlText w:val=""/>
      <w:lvlJc w:val="left"/>
      <w:pPr>
        <w:ind w:left="4680" w:hanging="360"/>
      </w:pPr>
      <w:rPr>
        <w:rFonts w:ascii="Symbol" w:hAnsi="Symbol" w:hint="default"/>
      </w:rPr>
    </w:lvl>
    <w:lvl w:ilvl="7" w:tplc="7A2EB884" w:tentative="1">
      <w:start w:val="1"/>
      <w:numFmt w:val="bullet"/>
      <w:lvlText w:val="o"/>
      <w:lvlJc w:val="left"/>
      <w:pPr>
        <w:ind w:left="5400" w:hanging="360"/>
      </w:pPr>
      <w:rPr>
        <w:rFonts w:ascii="Courier New" w:hAnsi="Courier New" w:cs="Courier New" w:hint="default"/>
      </w:rPr>
    </w:lvl>
    <w:lvl w:ilvl="8" w:tplc="25AA6800" w:tentative="1">
      <w:start w:val="1"/>
      <w:numFmt w:val="bullet"/>
      <w:lvlText w:val=""/>
      <w:lvlJc w:val="left"/>
      <w:pPr>
        <w:ind w:left="6120" w:hanging="360"/>
      </w:pPr>
      <w:rPr>
        <w:rFonts w:ascii="Wingdings" w:hAnsi="Wingdings" w:hint="default"/>
      </w:rPr>
    </w:lvl>
  </w:abstractNum>
  <w:abstractNum w:abstractNumId="29" w15:restartNumberingAfterBreak="0">
    <w:nsid w:val="59C931DC"/>
    <w:multiLevelType w:val="hybridMultilevel"/>
    <w:tmpl w:val="FDDEEA6C"/>
    <w:lvl w:ilvl="0" w:tplc="CDD27CA2">
      <w:start w:val="1"/>
      <w:numFmt w:val="bullet"/>
      <w:pStyle w:val="FINMAAufzhlungEbene3"/>
      <w:lvlText w:val=""/>
      <w:lvlJc w:val="left"/>
      <w:pPr>
        <w:ind w:left="1440" w:hanging="360"/>
      </w:pPr>
      <w:rPr>
        <w:rFonts w:ascii="Symbol" w:hAnsi="Symbol" w:hint="default"/>
        <w:sz w:val="20"/>
      </w:rPr>
    </w:lvl>
    <w:lvl w:ilvl="1" w:tplc="F412E26C" w:tentative="1">
      <w:start w:val="1"/>
      <w:numFmt w:val="bullet"/>
      <w:lvlText w:val="o"/>
      <w:lvlJc w:val="left"/>
      <w:pPr>
        <w:ind w:left="2160" w:hanging="360"/>
      </w:pPr>
      <w:rPr>
        <w:rFonts w:ascii="Courier New" w:hAnsi="Courier New" w:cs="Courier New" w:hint="default"/>
      </w:rPr>
    </w:lvl>
    <w:lvl w:ilvl="2" w:tplc="ED8499EC" w:tentative="1">
      <w:start w:val="1"/>
      <w:numFmt w:val="bullet"/>
      <w:lvlText w:val=""/>
      <w:lvlJc w:val="left"/>
      <w:pPr>
        <w:ind w:left="2880" w:hanging="360"/>
      </w:pPr>
      <w:rPr>
        <w:rFonts w:ascii="Wingdings" w:hAnsi="Wingdings" w:hint="default"/>
      </w:rPr>
    </w:lvl>
    <w:lvl w:ilvl="3" w:tplc="98A0B12A">
      <w:start w:val="1"/>
      <w:numFmt w:val="bullet"/>
      <w:lvlText w:val=""/>
      <w:lvlJc w:val="left"/>
      <w:pPr>
        <w:ind w:left="3600" w:hanging="360"/>
      </w:pPr>
      <w:rPr>
        <w:rFonts w:ascii="Symbol" w:hAnsi="Symbol" w:hint="default"/>
      </w:rPr>
    </w:lvl>
    <w:lvl w:ilvl="4" w:tplc="2ACE91B2" w:tentative="1">
      <w:start w:val="1"/>
      <w:numFmt w:val="bullet"/>
      <w:lvlText w:val="o"/>
      <w:lvlJc w:val="left"/>
      <w:pPr>
        <w:ind w:left="4320" w:hanging="360"/>
      </w:pPr>
      <w:rPr>
        <w:rFonts w:ascii="Courier New" w:hAnsi="Courier New" w:cs="Courier New" w:hint="default"/>
      </w:rPr>
    </w:lvl>
    <w:lvl w:ilvl="5" w:tplc="D01651C6" w:tentative="1">
      <w:start w:val="1"/>
      <w:numFmt w:val="bullet"/>
      <w:lvlText w:val=""/>
      <w:lvlJc w:val="left"/>
      <w:pPr>
        <w:ind w:left="5040" w:hanging="360"/>
      </w:pPr>
      <w:rPr>
        <w:rFonts w:ascii="Wingdings" w:hAnsi="Wingdings" w:hint="default"/>
      </w:rPr>
    </w:lvl>
    <w:lvl w:ilvl="6" w:tplc="A06A7774" w:tentative="1">
      <w:start w:val="1"/>
      <w:numFmt w:val="bullet"/>
      <w:lvlText w:val=""/>
      <w:lvlJc w:val="left"/>
      <w:pPr>
        <w:ind w:left="5760" w:hanging="360"/>
      </w:pPr>
      <w:rPr>
        <w:rFonts w:ascii="Symbol" w:hAnsi="Symbol" w:hint="default"/>
      </w:rPr>
    </w:lvl>
    <w:lvl w:ilvl="7" w:tplc="33967DBA" w:tentative="1">
      <w:start w:val="1"/>
      <w:numFmt w:val="bullet"/>
      <w:lvlText w:val="o"/>
      <w:lvlJc w:val="left"/>
      <w:pPr>
        <w:ind w:left="6480" w:hanging="360"/>
      </w:pPr>
      <w:rPr>
        <w:rFonts w:ascii="Courier New" w:hAnsi="Courier New" w:cs="Courier New" w:hint="default"/>
      </w:rPr>
    </w:lvl>
    <w:lvl w:ilvl="8" w:tplc="A9B2BB9A" w:tentative="1">
      <w:start w:val="1"/>
      <w:numFmt w:val="bullet"/>
      <w:lvlText w:val=""/>
      <w:lvlJc w:val="left"/>
      <w:pPr>
        <w:ind w:left="7200" w:hanging="360"/>
      </w:pPr>
      <w:rPr>
        <w:rFonts w:ascii="Wingdings" w:hAnsi="Wingdings" w:hint="default"/>
      </w:rPr>
    </w:lvl>
  </w:abstractNum>
  <w:abstractNum w:abstractNumId="30" w15:restartNumberingAfterBreak="0">
    <w:nsid w:val="67C83C45"/>
    <w:multiLevelType w:val="hybridMultilevel"/>
    <w:tmpl w:val="C792D3D2"/>
    <w:lvl w:ilvl="0" w:tplc="75666854">
      <w:start w:val="1"/>
      <w:numFmt w:val="lowerLetter"/>
      <w:lvlText w:val="%1)"/>
      <w:lvlJc w:val="left"/>
      <w:pPr>
        <w:ind w:left="360" w:hanging="360"/>
      </w:pPr>
    </w:lvl>
    <w:lvl w:ilvl="1" w:tplc="D89A0802" w:tentative="1">
      <w:start w:val="1"/>
      <w:numFmt w:val="lowerLetter"/>
      <w:lvlText w:val="%2."/>
      <w:lvlJc w:val="left"/>
      <w:pPr>
        <w:ind w:left="1080" w:hanging="360"/>
      </w:pPr>
    </w:lvl>
    <w:lvl w:ilvl="2" w:tplc="820EC6C0" w:tentative="1">
      <w:start w:val="1"/>
      <w:numFmt w:val="lowerRoman"/>
      <w:lvlText w:val="%3."/>
      <w:lvlJc w:val="right"/>
      <w:pPr>
        <w:ind w:left="1800" w:hanging="180"/>
      </w:pPr>
    </w:lvl>
    <w:lvl w:ilvl="3" w:tplc="50F2B62A" w:tentative="1">
      <w:start w:val="1"/>
      <w:numFmt w:val="decimal"/>
      <w:lvlText w:val="%4."/>
      <w:lvlJc w:val="left"/>
      <w:pPr>
        <w:ind w:left="2520" w:hanging="360"/>
      </w:pPr>
    </w:lvl>
    <w:lvl w:ilvl="4" w:tplc="1CD22C2A" w:tentative="1">
      <w:start w:val="1"/>
      <w:numFmt w:val="lowerLetter"/>
      <w:lvlText w:val="%5."/>
      <w:lvlJc w:val="left"/>
      <w:pPr>
        <w:ind w:left="3240" w:hanging="360"/>
      </w:pPr>
    </w:lvl>
    <w:lvl w:ilvl="5" w:tplc="CB2E4C70" w:tentative="1">
      <w:start w:val="1"/>
      <w:numFmt w:val="lowerRoman"/>
      <w:lvlText w:val="%6."/>
      <w:lvlJc w:val="right"/>
      <w:pPr>
        <w:ind w:left="3960" w:hanging="180"/>
      </w:pPr>
    </w:lvl>
    <w:lvl w:ilvl="6" w:tplc="F29E2A3C" w:tentative="1">
      <w:start w:val="1"/>
      <w:numFmt w:val="decimal"/>
      <w:lvlText w:val="%7."/>
      <w:lvlJc w:val="left"/>
      <w:pPr>
        <w:ind w:left="4680" w:hanging="360"/>
      </w:pPr>
    </w:lvl>
    <w:lvl w:ilvl="7" w:tplc="939C7146" w:tentative="1">
      <w:start w:val="1"/>
      <w:numFmt w:val="lowerLetter"/>
      <w:lvlText w:val="%8."/>
      <w:lvlJc w:val="left"/>
      <w:pPr>
        <w:ind w:left="5400" w:hanging="360"/>
      </w:pPr>
    </w:lvl>
    <w:lvl w:ilvl="8" w:tplc="116CA99C" w:tentative="1">
      <w:start w:val="1"/>
      <w:numFmt w:val="lowerRoman"/>
      <w:lvlText w:val="%9."/>
      <w:lvlJc w:val="right"/>
      <w:pPr>
        <w:ind w:left="6120" w:hanging="180"/>
      </w:pPr>
    </w:lvl>
  </w:abstractNum>
  <w:abstractNum w:abstractNumId="31" w15:restartNumberingAfterBreak="0">
    <w:nsid w:val="6A5F7E3D"/>
    <w:multiLevelType w:val="hybridMultilevel"/>
    <w:tmpl w:val="965251F2"/>
    <w:lvl w:ilvl="0" w:tplc="64E893C2">
      <w:start w:val="1"/>
      <w:numFmt w:val="bullet"/>
      <w:lvlText w:val=""/>
      <w:lvlJc w:val="left"/>
      <w:pPr>
        <w:ind w:left="720" w:hanging="360"/>
      </w:pPr>
      <w:rPr>
        <w:rFonts w:ascii="Symbol" w:hAnsi="Symbol" w:hint="default"/>
      </w:rPr>
    </w:lvl>
    <w:lvl w:ilvl="1" w:tplc="1E9ED51E" w:tentative="1">
      <w:start w:val="1"/>
      <w:numFmt w:val="bullet"/>
      <w:lvlText w:val="o"/>
      <w:lvlJc w:val="left"/>
      <w:pPr>
        <w:ind w:left="1440" w:hanging="360"/>
      </w:pPr>
      <w:rPr>
        <w:rFonts w:ascii="Courier New" w:hAnsi="Courier New" w:cs="Courier New" w:hint="default"/>
      </w:rPr>
    </w:lvl>
    <w:lvl w:ilvl="2" w:tplc="9E8C128E" w:tentative="1">
      <w:start w:val="1"/>
      <w:numFmt w:val="bullet"/>
      <w:lvlText w:val=""/>
      <w:lvlJc w:val="left"/>
      <w:pPr>
        <w:ind w:left="2160" w:hanging="360"/>
      </w:pPr>
      <w:rPr>
        <w:rFonts w:ascii="Wingdings" w:hAnsi="Wingdings" w:hint="default"/>
      </w:rPr>
    </w:lvl>
    <w:lvl w:ilvl="3" w:tplc="38823AB6" w:tentative="1">
      <w:start w:val="1"/>
      <w:numFmt w:val="bullet"/>
      <w:lvlText w:val=""/>
      <w:lvlJc w:val="left"/>
      <w:pPr>
        <w:ind w:left="2880" w:hanging="360"/>
      </w:pPr>
      <w:rPr>
        <w:rFonts w:ascii="Symbol" w:hAnsi="Symbol" w:hint="default"/>
      </w:rPr>
    </w:lvl>
    <w:lvl w:ilvl="4" w:tplc="A1F25908" w:tentative="1">
      <w:start w:val="1"/>
      <w:numFmt w:val="bullet"/>
      <w:lvlText w:val="o"/>
      <w:lvlJc w:val="left"/>
      <w:pPr>
        <w:ind w:left="3600" w:hanging="360"/>
      </w:pPr>
      <w:rPr>
        <w:rFonts w:ascii="Courier New" w:hAnsi="Courier New" w:cs="Courier New" w:hint="default"/>
      </w:rPr>
    </w:lvl>
    <w:lvl w:ilvl="5" w:tplc="E5E058A8" w:tentative="1">
      <w:start w:val="1"/>
      <w:numFmt w:val="bullet"/>
      <w:lvlText w:val=""/>
      <w:lvlJc w:val="left"/>
      <w:pPr>
        <w:ind w:left="4320" w:hanging="360"/>
      </w:pPr>
      <w:rPr>
        <w:rFonts w:ascii="Wingdings" w:hAnsi="Wingdings" w:hint="default"/>
      </w:rPr>
    </w:lvl>
    <w:lvl w:ilvl="6" w:tplc="90744CC8" w:tentative="1">
      <w:start w:val="1"/>
      <w:numFmt w:val="bullet"/>
      <w:lvlText w:val=""/>
      <w:lvlJc w:val="left"/>
      <w:pPr>
        <w:ind w:left="5040" w:hanging="360"/>
      </w:pPr>
      <w:rPr>
        <w:rFonts w:ascii="Symbol" w:hAnsi="Symbol" w:hint="default"/>
      </w:rPr>
    </w:lvl>
    <w:lvl w:ilvl="7" w:tplc="1258069C" w:tentative="1">
      <w:start w:val="1"/>
      <w:numFmt w:val="bullet"/>
      <w:lvlText w:val="o"/>
      <w:lvlJc w:val="left"/>
      <w:pPr>
        <w:ind w:left="5760" w:hanging="360"/>
      </w:pPr>
      <w:rPr>
        <w:rFonts w:ascii="Courier New" w:hAnsi="Courier New" w:cs="Courier New" w:hint="default"/>
      </w:rPr>
    </w:lvl>
    <w:lvl w:ilvl="8" w:tplc="C96EFB12" w:tentative="1">
      <w:start w:val="1"/>
      <w:numFmt w:val="bullet"/>
      <w:lvlText w:val=""/>
      <w:lvlJc w:val="left"/>
      <w:pPr>
        <w:ind w:left="6480" w:hanging="360"/>
      </w:pPr>
      <w:rPr>
        <w:rFonts w:ascii="Wingdings" w:hAnsi="Wingdings" w:hint="default"/>
      </w:rPr>
    </w:lvl>
  </w:abstractNum>
  <w:abstractNum w:abstractNumId="32" w15:restartNumberingAfterBreak="0">
    <w:nsid w:val="6C361644"/>
    <w:multiLevelType w:val="hybridMultilevel"/>
    <w:tmpl w:val="8E7EFC90"/>
    <w:lvl w:ilvl="0" w:tplc="27DCA516">
      <w:start w:val="1"/>
      <w:numFmt w:val="bullet"/>
      <w:lvlText w:val=""/>
      <w:lvlJc w:val="left"/>
      <w:pPr>
        <w:ind w:left="720" w:hanging="360"/>
      </w:pPr>
      <w:rPr>
        <w:rFonts w:ascii="Symbol" w:hAnsi="Symbol" w:hint="default"/>
      </w:rPr>
    </w:lvl>
    <w:lvl w:ilvl="1" w:tplc="E59C1436">
      <w:start w:val="1"/>
      <w:numFmt w:val="bullet"/>
      <w:lvlText w:val="o"/>
      <w:lvlJc w:val="left"/>
      <w:pPr>
        <w:ind w:left="1440" w:hanging="360"/>
      </w:pPr>
      <w:rPr>
        <w:rFonts w:ascii="Courier New" w:hAnsi="Courier New" w:cs="Times New Roman" w:hint="default"/>
      </w:rPr>
    </w:lvl>
    <w:lvl w:ilvl="2" w:tplc="9B9C45DA">
      <w:start w:val="1"/>
      <w:numFmt w:val="bullet"/>
      <w:lvlText w:val=""/>
      <w:lvlJc w:val="left"/>
      <w:pPr>
        <w:ind w:left="2160" w:hanging="360"/>
      </w:pPr>
      <w:rPr>
        <w:rFonts w:ascii="Wingdings" w:hAnsi="Wingdings" w:hint="default"/>
      </w:rPr>
    </w:lvl>
    <w:lvl w:ilvl="3" w:tplc="32D80AEE">
      <w:start w:val="1"/>
      <w:numFmt w:val="bullet"/>
      <w:lvlText w:val=""/>
      <w:lvlJc w:val="left"/>
      <w:pPr>
        <w:ind w:left="2880" w:hanging="360"/>
      </w:pPr>
      <w:rPr>
        <w:rFonts w:ascii="Symbol" w:hAnsi="Symbol" w:hint="default"/>
      </w:rPr>
    </w:lvl>
    <w:lvl w:ilvl="4" w:tplc="CD1C28D2">
      <w:start w:val="1"/>
      <w:numFmt w:val="bullet"/>
      <w:lvlText w:val="o"/>
      <w:lvlJc w:val="left"/>
      <w:pPr>
        <w:ind w:left="3600" w:hanging="360"/>
      </w:pPr>
      <w:rPr>
        <w:rFonts w:ascii="Courier New" w:hAnsi="Courier New" w:cs="Times New Roman" w:hint="default"/>
      </w:rPr>
    </w:lvl>
    <w:lvl w:ilvl="5" w:tplc="610C6E7E">
      <w:start w:val="1"/>
      <w:numFmt w:val="bullet"/>
      <w:lvlText w:val=""/>
      <w:lvlJc w:val="left"/>
      <w:pPr>
        <w:ind w:left="4320" w:hanging="360"/>
      </w:pPr>
      <w:rPr>
        <w:rFonts w:ascii="Wingdings" w:hAnsi="Wingdings" w:hint="default"/>
      </w:rPr>
    </w:lvl>
    <w:lvl w:ilvl="6" w:tplc="7700C7E0">
      <w:start w:val="1"/>
      <w:numFmt w:val="bullet"/>
      <w:lvlText w:val=""/>
      <w:lvlJc w:val="left"/>
      <w:pPr>
        <w:ind w:left="5040" w:hanging="360"/>
      </w:pPr>
      <w:rPr>
        <w:rFonts w:ascii="Symbol" w:hAnsi="Symbol" w:hint="default"/>
      </w:rPr>
    </w:lvl>
    <w:lvl w:ilvl="7" w:tplc="6C102BBA">
      <w:start w:val="1"/>
      <w:numFmt w:val="bullet"/>
      <w:lvlText w:val="o"/>
      <w:lvlJc w:val="left"/>
      <w:pPr>
        <w:ind w:left="5760" w:hanging="360"/>
      </w:pPr>
      <w:rPr>
        <w:rFonts w:ascii="Courier New" w:hAnsi="Courier New" w:cs="Times New Roman" w:hint="default"/>
      </w:rPr>
    </w:lvl>
    <w:lvl w:ilvl="8" w:tplc="008E94EE">
      <w:start w:val="1"/>
      <w:numFmt w:val="bullet"/>
      <w:lvlText w:val=""/>
      <w:lvlJc w:val="left"/>
      <w:pPr>
        <w:ind w:left="6480" w:hanging="360"/>
      </w:pPr>
      <w:rPr>
        <w:rFonts w:ascii="Wingdings" w:hAnsi="Wingdings" w:hint="default"/>
      </w:rPr>
    </w:lvl>
  </w:abstractNum>
  <w:abstractNum w:abstractNumId="33"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0490378"/>
    <w:multiLevelType w:val="hybridMultilevel"/>
    <w:tmpl w:val="78BC2A76"/>
    <w:lvl w:ilvl="0" w:tplc="CFEE8284">
      <w:start w:val="13"/>
      <w:numFmt w:val="bullet"/>
      <w:lvlText w:val=""/>
      <w:lvlJc w:val="left"/>
      <w:pPr>
        <w:ind w:left="720" w:hanging="360"/>
      </w:pPr>
      <w:rPr>
        <w:rFonts w:ascii="Wingdings" w:eastAsia="Times New Roman" w:hAnsi="Wingdings" w:cs="Times New Roman" w:hint="default"/>
      </w:rPr>
    </w:lvl>
    <w:lvl w:ilvl="1" w:tplc="776A7834" w:tentative="1">
      <w:start w:val="1"/>
      <w:numFmt w:val="bullet"/>
      <w:lvlText w:val="o"/>
      <w:lvlJc w:val="left"/>
      <w:pPr>
        <w:ind w:left="1440" w:hanging="360"/>
      </w:pPr>
      <w:rPr>
        <w:rFonts w:ascii="Courier New" w:hAnsi="Courier New" w:cs="Courier New" w:hint="default"/>
      </w:rPr>
    </w:lvl>
    <w:lvl w:ilvl="2" w:tplc="E3385E9E" w:tentative="1">
      <w:start w:val="1"/>
      <w:numFmt w:val="bullet"/>
      <w:lvlText w:val=""/>
      <w:lvlJc w:val="left"/>
      <w:pPr>
        <w:ind w:left="2160" w:hanging="360"/>
      </w:pPr>
      <w:rPr>
        <w:rFonts w:ascii="Wingdings" w:hAnsi="Wingdings" w:hint="default"/>
      </w:rPr>
    </w:lvl>
    <w:lvl w:ilvl="3" w:tplc="5204E454" w:tentative="1">
      <w:start w:val="1"/>
      <w:numFmt w:val="bullet"/>
      <w:lvlText w:val=""/>
      <w:lvlJc w:val="left"/>
      <w:pPr>
        <w:ind w:left="2880" w:hanging="360"/>
      </w:pPr>
      <w:rPr>
        <w:rFonts w:ascii="Symbol" w:hAnsi="Symbol" w:hint="default"/>
      </w:rPr>
    </w:lvl>
    <w:lvl w:ilvl="4" w:tplc="2646932C" w:tentative="1">
      <w:start w:val="1"/>
      <w:numFmt w:val="bullet"/>
      <w:lvlText w:val="o"/>
      <w:lvlJc w:val="left"/>
      <w:pPr>
        <w:ind w:left="3600" w:hanging="360"/>
      </w:pPr>
      <w:rPr>
        <w:rFonts w:ascii="Courier New" w:hAnsi="Courier New" w:cs="Courier New" w:hint="default"/>
      </w:rPr>
    </w:lvl>
    <w:lvl w:ilvl="5" w:tplc="8C6A4910" w:tentative="1">
      <w:start w:val="1"/>
      <w:numFmt w:val="bullet"/>
      <w:lvlText w:val=""/>
      <w:lvlJc w:val="left"/>
      <w:pPr>
        <w:ind w:left="4320" w:hanging="360"/>
      </w:pPr>
      <w:rPr>
        <w:rFonts w:ascii="Wingdings" w:hAnsi="Wingdings" w:hint="default"/>
      </w:rPr>
    </w:lvl>
    <w:lvl w:ilvl="6" w:tplc="66E830F6" w:tentative="1">
      <w:start w:val="1"/>
      <w:numFmt w:val="bullet"/>
      <w:lvlText w:val=""/>
      <w:lvlJc w:val="left"/>
      <w:pPr>
        <w:ind w:left="5040" w:hanging="360"/>
      </w:pPr>
      <w:rPr>
        <w:rFonts w:ascii="Symbol" w:hAnsi="Symbol" w:hint="default"/>
      </w:rPr>
    </w:lvl>
    <w:lvl w:ilvl="7" w:tplc="B406C938" w:tentative="1">
      <w:start w:val="1"/>
      <w:numFmt w:val="bullet"/>
      <w:lvlText w:val="o"/>
      <w:lvlJc w:val="left"/>
      <w:pPr>
        <w:ind w:left="5760" w:hanging="360"/>
      </w:pPr>
      <w:rPr>
        <w:rFonts w:ascii="Courier New" w:hAnsi="Courier New" w:cs="Courier New" w:hint="default"/>
      </w:rPr>
    </w:lvl>
    <w:lvl w:ilvl="8" w:tplc="2878EAA4" w:tentative="1">
      <w:start w:val="1"/>
      <w:numFmt w:val="bullet"/>
      <w:lvlText w:val=""/>
      <w:lvlJc w:val="left"/>
      <w:pPr>
        <w:ind w:left="6480" w:hanging="360"/>
      </w:pPr>
      <w:rPr>
        <w:rFonts w:ascii="Wingdings" w:hAnsi="Wingdings" w:hint="default"/>
      </w:rPr>
    </w:lvl>
  </w:abstractNum>
  <w:abstractNum w:abstractNumId="35" w15:restartNumberingAfterBreak="0">
    <w:nsid w:val="7A6D069D"/>
    <w:multiLevelType w:val="hybridMultilevel"/>
    <w:tmpl w:val="E31C537A"/>
    <w:lvl w:ilvl="0" w:tplc="EF38E89E">
      <w:start w:val="1"/>
      <w:numFmt w:val="bullet"/>
      <w:lvlText w:val=""/>
      <w:lvlJc w:val="left"/>
      <w:pPr>
        <w:ind w:left="720" w:hanging="360"/>
      </w:pPr>
      <w:rPr>
        <w:rFonts w:ascii="Symbol" w:hAnsi="Symbol" w:hint="default"/>
      </w:rPr>
    </w:lvl>
    <w:lvl w:ilvl="1" w:tplc="87D43F32" w:tentative="1">
      <w:start w:val="1"/>
      <w:numFmt w:val="bullet"/>
      <w:lvlText w:val="o"/>
      <w:lvlJc w:val="left"/>
      <w:pPr>
        <w:ind w:left="1440" w:hanging="360"/>
      </w:pPr>
      <w:rPr>
        <w:rFonts w:ascii="Courier New" w:hAnsi="Courier New" w:cs="Courier New" w:hint="default"/>
      </w:rPr>
    </w:lvl>
    <w:lvl w:ilvl="2" w:tplc="ABB4B0C8" w:tentative="1">
      <w:start w:val="1"/>
      <w:numFmt w:val="bullet"/>
      <w:lvlText w:val=""/>
      <w:lvlJc w:val="left"/>
      <w:pPr>
        <w:ind w:left="2160" w:hanging="360"/>
      </w:pPr>
      <w:rPr>
        <w:rFonts w:ascii="Wingdings" w:hAnsi="Wingdings" w:hint="default"/>
      </w:rPr>
    </w:lvl>
    <w:lvl w:ilvl="3" w:tplc="71124370" w:tentative="1">
      <w:start w:val="1"/>
      <w:numFmt w:val="bullet"/>
      <w:lvlText w:val=""/>
      <w:lvlJc w:val="left"/>
      <w:pPr>
        <w:ind w:left="2880" w:hanging="360"/>
      </w:pPr>
      <w:rPr>
        <w:rFonts w:ascii="Symbol" w:hAnsi="Symbol" w:hint="default"/>
      </w:rPr>
    </w:lvl>
    <w:lvl w:ilvl="4" w:tplc="748EFE74" w:tentative="1">
      <w:start w:val="1"/>
      <w:numFmt w:val="bullet"/>
      <w:lvlText w:val="o"/>
      <w:lvlJc w:val="left"/>
      <w:pPr>
        <w:ind w:left="3600" w:hanging="360"/>
      </w:pPr>
      <w:rPr>
        <w:rFonts w:ascii="Courier New" w:hAnsi="Courier New" w:cs="Courier New" w:hint="default"/>
      </w:rPr>
    </w:lvl>
    <w:lvl w:ilvl="5" w:tplc="72689A7C" w:tentative="1">
      <w:start w:val="1"/>
      <w:numFmt w:val="bullet"/>
      <w:lvlText w:val=""/>
      <w:lvlJc w:val="left"/>
      <w:pPr>
        <w:ind w:left="4320" w:hanging="360"/>
      </w:pPr>
      <w:rPr>
        <w:rFonts w:ascii="Wingdings" w:hAnsi="Wingdings" w:hint="default"/>
      </w:rPr>
    </w:lvl>
    <w:lvl w:ilvl="6" w:tplc="07E2B572" w:tentative="1">
      <w:start w:val="1"/>
      <w:numFmt w:val="bullet"/>
      <w:lvlText w:val=""/>
      <w:lvlJc w:val="left"/>
      <w:pPr>
        <w:ind w:left="5040" w:hanging="360"/>
      </w:pPr>
      <w:rPr>
        <w:rFonts w:ascii="Symbol" w:hAnsi="Symbol" w:hint="default"/>
      </w:rPr>
    </w:lvl>
    <w:lvl w:ilvl="7" w:tplc="4EF8FFC8" w:tentative="1">
      <w:start w:val="1"/>
      <w:numFmt w:val="bullet"/>
      <w:lvlText w:val="o"/>
      <w:lvlJc w:val="left"/>
      <w:pPr>
        <w:ind w:left="5760" w:hanging="360"/>
      </w:pPr>
      <w:rPr>
        <w:rFonts w:ascii="Courier New" w:hAnsi="Courier New" w:cs="Courier New" w:hint="default"/>
      </w:rPr>
    </w:lvl>
    <w:lvl w:ilvl="8" w:tplc="1FBA68B4" w:tentative="1">
      <w:start w:val="1"/>
      <w:numFmt w:val="bullet"/>
      <w:lvlText w:val=""/>
      <w:lvlJc w:val="left"/>
      <w:pPr>
        <w:ind w:left="6480" w:hanging="360"/>
      </w:pPr>
      <w:rPr>
        <w:rFonts w:ascii="Wingdings" w:hAnsi="Wingdings" w:hint="default"/>
      </w:rPr>
    </w:lvl>
  </w:abstractNum>
  <w:abstractNum w:abstractNumId="36" w15:restartNumberingAfterBreak="0">
    <w:nsid w:val="7ADB073F"/>
    <w:multiLevelType w:val="hybridMultilevel"/>
    <w:tmpl w:val="4028C372"/>
    <w:lvl w:ilvl="0" w:tplc="C422C89C">
      <w:start w:val="1"/>
      <w:numFmt w:val="lowerLetter"/>
      <w:lvlText w:val="%1)"/>
      <w:lvlJc w:val="left"/>
      <w:pPr>
        <w:ind w:left="720" w:hanging="360"/>
      </w:pPr>
    </w:lvl>
    <w:lvl w:ilvl="1" w:tplc="A9D4C148">
      <w:start w:val="1"/>
      <w:numFmt w:val="lowerLetter"/>
      <w:lvlText w:val="%2."/>
      <w:lvlJc w:val="left"/>
      <w:pPr>
        <w:ind w:left="1440" w:hanging="360"/>
      </w:pPr>
    </w:lvl>
    <w:lvl w:ilvl="2" w:tplc="7C40016A" w:tentative="1">
      <w:start w:val="1"/>
      <w:numFmt w:val="lowerRoman"/>
      <w:lvlText w:val="%3."/>
      <w:lvlJc w:val="right"/>
      <w:pPr>
        <w:ind w:left="2160" w:hanging="180"/>
      </w:pPr>
    </w:lvl>
    <w:lvl w:ilvl="3" w:tplc="85AE01AC" w:tentative="1">
      <w:start w:val="1"/>
      <w:numFmt w:val="decimal"/>
      <w:lvlText w:val="%4."/>
      <w:lvlJc w:val="left"/>
      <w:pPr>
        <w:ind w:left="2880" w:hanging="360"/>
      </w:pPr>
    </w:lvl>
    <w:lvl w:ilvl="4" w:tplc="830A7778" w:tentative="1">
      <w:start w:val="1"/>
      <w:numFmt w:val="lowerLetter"/>
      <w:lvlText w:val="%5."/>
      <w:lvlJc w:val="left"/>
      <w:pPr>
        <w:ind w:left="3600" w:hanging="360"/>
      </w:pPr>
    </w:lvl>
    <w:lvl w:ilvl="5" w:tplc="A7CA73E0" w:tentative="1">
      <w:start w:val="1"/>
      <w:numFmt w:val="lowerRoman"/>
      <w:lvlText w:val="%6."/>
      <w:lvlJc w:val="right"/>
      <w:pPr>
        <w:ind w:left="4320" w:hanging="180"/>
      </w:pPr>
    </w:lvl>
    <w:lvl w:ilvl="6" w:tplc="F39A0DF8" w:tentative="1">
      <w:start w:val="1"/>
      <w:numFmt w:val="decimal"/>
      <w:lvlText w:val="%7."/>
      <w:lvlJc w:val="left"/>
      <w:pPr>
        <w:ind w:left="5040" w:hanging="360"/>
      </w:pPr>
    </w:lvl>
    <w:lvl w:ilvl="7" w:tplc="24449D3E" w:tentative="1">
      <w:start w:val="1"/>
      <w:numFmt w:val="lowerLetter"/>
      <w:lvlText w:val="%8."/>
      <w:lvlJc w:val="left"/>
      <w:pPr>
        <w:ind w:left="5760" w:hanging="360"/>
      </w:pPr>
    </w:lvl>
    <w:lvl w:ilvl="8" w:tplc="F1665644" w:tentative="1">
      <w:start w:val="1"/>
      <w:numFmt w:val="lowerRoman"/>
      <w:lvlText w:val="%9."/>
      <w:lvlJc w:val="right"/>
      <w:pPr>
        <w:ind w:left="6480" w:hanging="180"/>
      </w:pPr>
    </w:lvl>
  </w:abstractNum>
  <w:abstractNum w:abstractNumId="37" w15:restartNumberingAfterBreak="0">
    <w:nsid w:val="7F040E1C"/>
    <w:multiLevelType w:val="hybridMultilevel"/>
    <w:tmpl w:val="C23C16D0"/>
    <w:lvl w:ilvl="0" w:tplc="07DA96EC">
      <w:start w:val="1"/>
      <w:numFmt w:val="bullet"/>
      <w:lvlText w:val=""/>
      <w:lvlJc w:val="left"/>
      <w:pPr>
        <w:ind w:left="720" w:hanging="360"/>
      </w:pPr>
      <w:rPr>
        <w:rFonts w:ascii="Symbol" w:hAnsi="Symbol" w:hint="default"/>
      </w:rPr>
    </w:lvl>
    <w:lvl w:ilvl="1" w:tplc="672C6256">
      <w:start w:val="1"/>
      <w:numFmt w:val="bullet"/>
      <w:lvlText w:val="o"/>
      <w:lvlJc w:val="left"/>
      <w:pPr>
        <w:ind w:left="1440" w:hanging="360"/>
      </w:pPr>
      <w:rPr>
        <w:rFonts w:ascii="Courier New" w:hAnsi="Courier New" w:cs="Courier New" w:hint="default"/>
      </w:rPr>
    </w:lvl>
    <w:lvl w:ilvl="2" w:tplc="E448649C" w:tentative="1">
      <w:start w:val="1"/>
      <w:numFmt w:val="bullet"/>
      <w:lvlText w:val=""/>
      <w:lvlJc w:val="left"/>
      <w:pPr>
        <w:ind w:left="2160" w:hanging="360"/>
      </w:pPr>
      <w:rPr>
        <w:rFonts w:ascii="Wingdings" w:hAnsi="Wingdings" w:hint="default"/>
      </w:rPr>
    </w:lvl>
    <w:lvl w:ilvl="3" w:tplc="0FAA6B28" w:tentative="1">
      <w:start w:val="1"/>
      <w:numFmt w:val="bullet"/>
      <w:lvlText w:val=""/>
      <w:lvlJc w:val="left"/>
      <w:pPr>
        <w:ind w:left="2880" w:hanging="360"/>
      </w:pPr>
      <w:rPr>
        <w:rFonts w:ascii="Symbol" w:hAnsi="Symbol" w:hint="default"/>
      </w:rPr>
    </w:lvl>
    <w:lvl w:ilvl="4" w:tplc="7A2A257E" w:tentative="1">
      <w:start w:val="1"/>
      <w:numFmt w:val="bullet"/>
      <w:lvlText w:val="o"/>
      <w:lvlJc w:val="left"/>
      <w:pPr>
        <w:ind w:left="3600" w:hanging="360"/>
      </w:pPr>
      <w:rPr>
        <w:rFonts w:ascii="Courier New" w:hAnsi="Courier New" w:cs="Courier New" w:hint="default"/>
      </w:rPr>
    </w:lvl>
    <w:lvl w:ilvl="5" w:tplc="D9A0679E" w:tentative="1">
      <w:start w:val="1"/>
      <w:numFmt w:val="bullet"/>
      <w:lvlText w:val=""/>
      <w:lvlJc w:val="left"/>
      <w:pPr>
        <w:ind w:left="4320" w:hanging="360"/>
      </w:pPr>
      <w:rPr>
        <w:rFonts w:ascii="Wingdings" w:hAnsi="Wingdings" w:hint="default"/>
      </w:rPr>
    </w:lvl>
    <w:lvl w:ilvl="6" w:tplc="75C47010" w:tentative="1">
      <w:start w:val="1"/>
      <w:numFmt w:val="bullet"/>
      <w:lvlText w:val=""/>
      <w:lvlJc w:val="left"/>
      <w:pPr>
        <w:ind w:left="5040" w:hanging="360"/>
      </w:pPr>
      <w:rPr>
        <w:rFonts w:ascii="Symbol" w:hAnsi="Symbol" w:hint="default"/>
      </w:rPr>
    </w:lvl>
    <w:lvl w:ilvl="7" w:tplc="AB209E36" w:tentative="1">
      <w:start w:val="1"/>
      <w:numFmt w:val="bullet"/>
      <w:lvlText w:val="o"/>
      <w:lvlJc w:val="left"/>
      <w:pPr>
        <w:ind w:left="5760" w:hanging="360"/>
      </w:pPr>
      <w:rPr>
        <w:rFonts w:ascii="Courier New" w:hAnsi="Courier New" w:cs="Courier New" w:hint="default"/>
      </w:rPr>
    </w:lvl>
    <w:lvl w:ilvl="8" w:tplc="1A242022"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9"/>
  </w:num>
  <w:num w:numId="4">
    <w:abstractNumId w:val="20"/>
  </w:num>
  <w:num w:numId="5">
    <w:abstractNumId w:val="10"/>
  </w:num>
  <w:num w:numId="6">
    <w:abstractNumId w:val="1"/>
  </w:num>
  <w:num w:numId="7">
    <w:abstractNumId w:val="2"/>
  </w:num>
  <w:num w:numId="8">
    <w:abstractNumId w:val="24"/>
  </w:num>
  <w:num w:numId="9">
    <w:abstractNumId w:val="11"/>
  </w:num>
  <w:num w:numId="10">
    <w:abstractNumId w:val="16"/>
  </w:num>
  <w:num w:numId="11">
    <w:abstractNumId w:val="37"/>
  </w:num>
  <w:num w:numId="12">
    <w:abstractNumId w:val="0"/>
  </w:num>
  <w:num w:numId="13">
    <w:abstractNumId w:val="3"/>
  </w:num>
  <w:num w:numId="14">
    <w:abstractNumId w:val="34"/>
  </w:num>
  <w:num w:numId="15">
    <w:abstractNumId w:val="27"/>
  </w:num>
  <w:num w:numId="16">
    <w:abstractNumId w:val="7"/>
  </w:num>
  <w:num w:numId="17">
    <w:abstractNumId w:val="30"/>
  </w:num>
  <w:num w:numId="18">
    <w:abstractNumId w:val="19"/>
  </w:num>
  <w:num w:numId="19">
    <w:abstractNumId w:val="1"/>
  </w:num>
  <w:num w:numId="20">
    <w:abstractNumId w:val="9"/>
  </w:num>
  <w:num w:numId="21">
    <w:abstractNumId w:val="36"/>
  </w:num>
  <w:num w:numId="22">
    <w:abstractNumId w:val="5"/>
  </w:num>
  <w:num w:numId="23">
    <w:abstractNumId w:val="1"/>
  </w:num>
  <w:num w:numId="24">
    <w:abstractNumId w:val="3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4"/>
  </w:num>
  <w:num w:numId="30">
    <w:abstractNumId w:val="22"/>
  </w:num>
  <w:num w:numId="31">
    <w:abstractNumId w:val="17"/>
  </w:num>
  <w:num w:numId="32">
    <w:abstractNumId w:val="10"/>
  </w:num>
  <w:num w:numId="33">
    <w:abstractNumId w:val="28"/>
  </w:num>
  <w:num w:numId="34">
    <w:abstractNumId w:val="12"/>
  </w:num>
  <w:num w:numId="35">
    <w:abstractNumId w:val="6"/>
  </w:num>
  <w:num w:numId="36">
    <w:abstractNumId w:val="25"/>
  </w:num>
  <w:num w:numId="37">
    <w:abstractNumId w:val="26"/>
  </w:num>
  <w:num w:numId="38">
    <w:abstractNumId w:val="13"/>
  </w:num>
  <w:num w:numId="39">
    <w:abstractNumId w:val="35"/>
  </w:num>
  <w:num w:numId="40">
    <w:abstractNumId w:val="4"/>
  </w:num>
  <w:num w:numId="41">
    <w:abstractNumId w:val="31"/>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BE"/>
    <w:rsid w:val="0001394B"/>
    <w:rsid w:val="000654F9"/>
    <w:rsid w:val="00066AC7"/>
    <w:rsid w:val="000A0046"/>
    <w:rsid w:val="002E2E0B"/>
    <w:rsid w:val="003E0601"/>
    <w:rsid w:val="004132BC"/>
    <w:rsid w:val="004822DF"/>
    <w:rsid w:val="00496FDE"/>
    <w:rsid w:val="004A5FE4"/>
    <w:rsid w:val="004C15E9"/>
    <w:rsid w:val="00510BA2"/>
    <w:rsid w:val="005F3D94"/>
    <w:rsid w:val="006515FE"/>
    <w:rsid w:val="00697A1E"/>
    <w:rsid w:val="006D0DCD"/>
    <w:rsid w:val="00723B7E"/>
    <w:rsid w:val="00814495"/>
    <w:rsid w:val="00835A85"/>
    <w:rsid w:val="00883B49"/>
    <w:rsid w:val="009667B2"/>
    <w:rsid w:val="0099514B"/>
    <w:rsid w:val="00B53768"/>
    <w:rsid w:val="00C45317"/>
    <w:rsid w:val="00DA6CBE"/>
    <w:rsid w:val="00DF296D"/>
    <w:rsid w:val="00E16B1C"/>
    <w:rsid w:val="00E720EE"/>
    <w:rsid w:val="00EB633F"/>
    <w:rsid w:val="00F079A0"/>
    <w:rsid w:val="00FD7EE6"/>
    <w:rsid w:val="00FF2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F45BFBF"/>
  <w15:chartTrackingRefBased/>
  <w15:docId w15:val="{D38EA471-DE03-4945-A8ED-9623E70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qFormat/>
    <w:pPr>
      <w:spacing w:line="260" w:lineRule="atLeast"/>
    </w:pPr>
    <w:rPr>
      <w:rFonts w:ascii="Arial" w:hAnsi="Arial"/>
      <w:lang w:val="fr-CH"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numPr>
        <w:numId w:val="5"/>
      </w:numPr>
      <w:spacing w:after="80"/>
      <w:jc w:val="both"/>
    </w:pPr>
    <w:rPr>
      <w:rFonts w:cs="Arial"/>
      <w:szCs w:val="22"/>
    </w:rPr>
  </w:style>
  <w:style w:type="paragraph" w:customStyle="1" w:styleId="FINMAGliederungEbene2">
    <w:name w:val="FINMA Gliederung Ebene 2"/>
    <w:basedOn w:val="Standard"/>
    <w:qFormat/>
    <w:pPr>
      <w:numPr>
        <w:ilvl w:val="1"/>
        <w:numId w:val="5"/>
      </w:numPr>
      <w:spacing w:after="80"/>
      <w:jc w:val="both"/>
    </w:pPr>
    <w:rPr>
      <w:rFonts w:cs="Arial"/>
      <w:szCs w:val="22"/>
    </w:rPr>
  </w:style>
  <w:style w:type="paragraph" w:customStyle="1" w:styleId="FINMAGliederungEbene3">
    <w:name w:val="FINMA Gliederung Ebene 3"/>
    <w:basedOn w:val="Standard"/>
    <w:qFormat/>
    <w:pPr>
      <w:numPr>
        <w:ilvl w:val="2"/>
        <w:numId w:val="5"/>
      </w:numPr>
      <w:spacing w:after="80"/>
      <w:jc w:val="both"/>
    </w:pPr>
    <w:rPr>
      <w:rFonts w:cs="Arial"/>
      <w:szCs w:val="22"/>
    </w:rPr>
  </w:style>
  <w:style w:type="paragraph" w:customStyle="1" w:styleId="FINMAGliederungEbene4">
    <w:name w:val="FINMA Gliederung Ebene 4"/>
    <w:basedOn w:val="Standard"/>
    <w:pPr>
      <w:numPr>
        <w:ilvl w:val="3"/>
        <w:numId w:val="5"/>
      </w:num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fr-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fr-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lang w:val="fr-CH"/>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fr-CH"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styleId="BesuchterLink">
    <w:name w:val="Followed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qFormat/>
    <w:pPr>
      <w:keepLines/>
      <w:spacing w:before="480" w:after="0" w:line="276" w:lineRule="auto"/>
      <w:outlineLvl w:val="9"/>
    </w:pPr>
    <w:rPr>
      <w:rFonts w:ascii="Cambria" w:hAnsi="Cambria" w:cs="Times New Roman"/>
      <w:color w:val="365F91"/>
      <w:kern w:val="0"/>
      <w:sz w:val="28"/>
      <w:szCs w:val="28"/>
      <w:lang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www.bag.admin.ch/bag/fr/home/versicherungen/krankenversicherung/krankenversicherung-versicherer-aufsicht/reporting/rechnungslegungundberichterstattung.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Urls xmlns="http://schemas.microsoft.com/sharepoint/v3/contenttype/forms/url">
  <Edit>_layouts/finma.portal.dms/EditFinmaDocumentProperties.aspx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0c6d588-e963-47ff-a8de-5cb02962fb18" ContentTypeId="0x0101004F8CB72C5020684296180AE4B309ADAF" PreviousValue="false"/>
</file>

<file path=customXml/item5.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EditFinmaDocumentProperties.aspx</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2.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3.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4.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5.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7.xml><?xml version="1.0" encoding="utf-8"?>
<ds:datastoreItem xmlns:ds="http://schemas.openxmlformats.org/officeDocument/2006/customXml" ds:itemID="{B4307FFE-CE45-4105-A86A-44747132A62F}">
  <ds:schemaRefs>
    <ds:schemaRef ds:uri="0852ad06-0b79-4ac2-ba2c-9e6338abf1e3"/>
    <ds:schemaRef ds:uri="25d1071a-ec21-4a6c-bdfc-6048f7e932c7"/>
    <ds:schemaRef ds:uri="f80ca865-a4d0-4d85-9717-7e174089f5ca"/>
    <ds:schemaRef ds:uri="c9f238dd-bb73-4aef-a7a5-d644ad823e52"/>
    <ds:schemaRef ds:uri="http://schemas.microsoft.com/office/infopath/2007/PartnerControls"/>
    <ds:schemaRef ds:uri="http://schemas.openxmlformats.org/package/2006/metadata/core-properties"/>
    <ds:schemaRef ds:uri="f5b609b2-dd9a-4243-952c-03534fafb9e0"/>
    <ds:schemaRef ds:uri="http://purl.org/dc/terms/"/>
    <ds:schemaRef ds:uri="http://purl.org/dc/dcmitype/"/>
    <ds:schemaRef ds:uri="http://schemas.microsoft.com/office/2006/metadata/properties"/>
    <ds:schemaRef ds:uri="http://www.w3.org/XML/1998/namespace"/>
    <ds:schemaRef ds:uri="8831efb8-a49c-4741-9d0c-801556045a66"/>
    <ds:schemaRef ds:uri="d333f292-fabc-46c2-add1-4fcc2c228574"/>
    <ds:schemaRef ds:uri="4b61ff4c-819f-4bb4-bda2-3e42e3286df1"/>
    <ds:schemaRef ds:uri="http://purl.org/dc/elements/1.1/"/>
    <ds:schemaRef ds:uri="http://schemas.microsoft.com/office/2006/documentManagement/types"/>
  </ds:schemaRefs>
</ds:datastoreItem>
</file>

<file path=customXml/itemProps8.xml><?xml version="1.0" encoding="utf-8"?>
<ds:datastoreItem xmlns:ds="http://schemas.openxmlformats.org/officeDocument/2006/customXml" ds:itemID="{0DE86ADF-CDEA-4DC3-8E44-7183A8A7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10144</Characters>
  <Application>Microsoft Office Word</Application>
  <DocSecurity>0</DocSecurity>
  <Lines>84</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 Basis Hoch</vt:lpstr>
      <vt:lpstr>D Basis Hoch</vt:lpstr>
      <vt:lpstr>06</vt:lpstr>
    </vt:vector>
  </TitlesOfParts>
  <Company>FINMA</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Rieder Patrick BAG</cp:lastModifiedBy>
  <cp:revision>9</cp:revision>
  <cp:lastPrinted>2018-05-15T15:44:00Z</cp:lastPrinted>
  <dcterms:created xsi:type="dcterms:W3CDTF">2019-02-04T10:02:00Z</dcterms:created>
  <dcterms:modified xsi:type="dcterms:W3CDTF">2019-02-12T10:44:00Z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_SPPSTextValue">
    <vt:lpwstr>4-07.2 - X01008802</vt:lpwstr>
  </property>
  <property fmtid="{D5CDD505-2E9C-101B-9397-08002B2CF9AE}" pid="3" name="Aktionsname_SPPSTextValue">
    <vt:lpwstr/>
  </property>
  <property fmtid="{D5CDD505-2E9C-101B-9397-08002B2CF9AE}" pid="4" name="Aktionswert_SPPSTextValue">
    <vt:lpwstr/>
  </property>
  <property fmtid="{D5CDD505-2E9C-101B-9397-08002B2CF9AE}" pid="5" name="ContentTypeId">
    <vt:lpwstr>0x0101004F8CB72C5020684296180AE4B309ADAF003CCA91D451B16D4498C77128CE7902EF</vt:lpwstr>
  </property>
  <property fmtid="{D5CDD505-2E9C-101B-9397-08002B2CF9AE}" pid="6" name="DOCGUID">
    <vt:lpwstr>c4d43e0e-d746-4dd3-991b-6052f6a1a477</vt:lpwstr>
  </property>
  <property fmtid="{D5CDD505-2E9C-101B-9397-08002B2CF9AE}" pid="7" name="Dokumentendatum_SPPSTextValue">
    <vt:lpwstr/>
  </property>
  <property fmtid="{D5CDD505-2E9C-101B-9397-08002B2CF9AE}" pid="8" name="Dossier Bezeichnung_SPPSTextValue">
    <vt:lpwstr>Verantwortlichen Koordination Prüfwesen (G01009336)</vt:lpwstr>
  </property>
  <property fmtid="{D5CDD505-2E9C-101B-9397-08002B2CF9AE}" pid="9" name="Dossier ID_SPPSTextValue">
    <vt:lpwstr>1008802</vt:lpwstr>
  </property>
  <property fmtid="{D5CDD505-2E9C-101B-9397-08002B2CF9AE}" pid="10" name="Dossier Status_SPPSTextValue">
    <vt:lpwstr>aktiv</vt:lpwstr>
  </property>
  <property fmtid="{D5CDD505-2E9C-101B-9397-08002B2CF9AE}" pid="11" name="Dossier Titel_SPPSTextValue">
    <vt:lpwstr>1008802</vt:lpwstr>
  </property>
  <property fmtid="{D5CDD505-2E9C-101B-9397-08002B2CF9AE}" pid="12" name="Dossier Typ">
    <vt:lpwstr/>
  </property>
  <property fmtid="{D5CDD505-2E9C-101B-9397-08002B2CF9AE}" pid="13" name="Eröffnungsdatum_SPPSTextValue">
    <vt:lpwstr/>
  </property>
  <property fmtid="{D5CDD505-2E9C-101B-9397-08002B2CF9AE}" pid="14" name="GridSoftPortalFinmaDocumentType">
    <vt:lpwstr/>
  </property>
  <property fmtid="{D5CDD505-2E9C-101B-9397-08002B2CF9AE}" pid="15" name="GridSoftPortalStatus">
    <vt:lpwstr>Offen</vt:lpwstr>
  </property>
  <property fmtid="{D5CDD505-2E9C-101B-9397-08002B2CF9AE}" pid="16" name="Kategorie">
    <vt:lpwstr/>
  </property>
  <property fmtid="{D5CDD505-2E9C-101B-9397-08002B2CF9AE}" pid="17" name="Kategorie_SPPSTextValue">
    <vt:lpwstr/>
  </property>
  <property fmtid="{D5CDD505-2E9C-101B-9397-08002B2CF9AE}" pid="18" name="MatchPointUserTags">
    <vt:lpwstr>((2559)(2545)(2396))((2577)(2549)(2396))((2575)(2548)(2396))</vt:lpwstr>
  </property>
  <property fmtid="{D5CDD505-2E9C-101B-9397-08002B2CF9AE}" pid="19" name="MP_UpdateVersion">
    <vt:lpwstr>22</vt:lpwstr>
  </property>
  <property fmtid="{D5CDD505-2E9C-101B-9397-08002B2CF9AE}" pid="20" name="Ordnungsposition">
    <vt:lpwstr>18;#4-07.2 Reguläre Aufsicht Prüfgesellschaften|4f723ced-3eba-459c-9f44-95a555be23bd</vt:lpwstr>
  </property>
  <property fmtid="{D5CDD505-2E9C-101B-9397-08002B2CF9AE}" pid="21" name="Priority">
    <vt:lpwstr>(2) Normal</vt:lpwstr>
  </property>
  <property fmtid="{D5CDD505-2E9C-101B-9397-08002B2CF9AE}" pid="22" name="PublishingExpirationDate">
    <vt:lpwstr/>
  </property>
  <property fmtid="{D5CDD505-2E9C-101B-9397-08002B2CF9AE}" pid="23" name="PublishingStartDate">
    <vt:lpwstr/>
  </property>
  <property fmtid="{D5CDD505-2E9C-101B-9397-08002B2CF9AE}" pid="24" name="Schlagwort">
    <vt:lpwstr/>
  </property>
  <property fmtid="{D5CDD505-2E9C-101B-9397-08002B2CF9AE}" pid="25" name="Schlagwort_SPPSTextValue">
    <vt:lpwstr/>
  </property>
  <property fmtid="{D5CDD505-2E9C-101B-9397-08002B2CF9AE}" pid="26" name="_dlc_DocId">
    <vt:lpwstr>b164912-0008441</vt:lpwstr>
  </property>
  <property fmtid="{D5CDD505-2E9C-101B-9397-08002B2CF9AE}" pid="27" name="_dlc_DocIdItemGuid">
    <vt:lpwstr>29be8470-7089-435c-811c-9b2ecbdcaa3d</vt:lpwstr>
  </property>
  <property fmtid="{D5CDD505-2E9C-101B-9397-08002B2CF9AE}" pid="28" name="_dlc_DocIdUrl">
    <vt:lpwstr>http://dms.finma.ch/containers/164912/_layouts/DocIdRedir.aspx?ID=b164912-0008441, b164912-0008441</vt:lpwstr>
  </property>
  <property fmtid="{D5CDD505-2E9C-101B-9397-08002B2CF9AE}" pid="29" name="_NewReviewCycle">
    <vt:lpwstr/>
  </property>
</Properties>
</file>