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F027" w14:textId="77777777" w:rsidR="002B14EC" w:rsidRPr="00967D51" w:rsidRDefault="002B14EC" w:rsidP="002B14EC">
      <w:pPr>
        <w:rPr>
          <w:b/>
          <w:bCs/>
          <w:iCs/>
          <w:sz w:val="24"/>
          <w:szCs w:val="24"/>
        </w:rPr>
      </w:pPr>
      <w:r w:rsidRPr="00967D51">
        <w:rPr>
          <w:b/>
          <w:bCs/>
          <w:iCs/>
          <w:sz w:val="24"/>
          <w:szCs w:val="24"/>
        </w:rPr>
        <w:t xml:space="preserve">Anhang 1: Nachweis der </w:t>
      </w:r>
      <w:proofErr w:type="spellStart"/>
      <w:r w:rsidRPr="00967D51">
        <w:rPr>
          <w:b/>
          <w:bCs/>
          <w:iCs/>
          <w:sz w:val="24"/>
          <w:szCs w:val="24"/>
        </w:rPr>
        <w:t>Eigungskriterien</w:t>
      </w:r>
      <w:proofErr w:type="spellEnd"/>
    </w:p>
    <w:tbl>
      <w:tblPr>
        <w:tblStyle w:val="TabelleBundGrau"/>
        <w:tblW w:w="9066" w:type="dxa"/>
        <w:tblLook w:val="0620" w:firstRow="1" w:lastRow="0" w:firstColumn="0" w:lastColumn="0" w:noHBand="1" w:noVBand="1"/>
      </w:tblPr>
      <w:tblGrid>
        <w:gridCol w:w="467"/>
        <w:gridCol w:w="2128"/>
        <w:gridCol w:w="1967"/>
        <w:gridCol w:w="2754"/>
        <w:gridCol w:w="1750"/>
      </w:tblGrid>
      <w:tr w:rsidR="002B14EC" w:rsidRPr="0011373E" w14:paraId="2EC59527" w14:textId="77777777" w:rsidTr="00572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tcW w:w="467" w:type="dxa"/>
          </w:tcPr>
          <w:p w14:paraId="3462CF5A" w14:textId="77777777" w:rsidR="002B14EC" w:rsidRPr="00732514" w:rsidRDefault="002B14EC" w:rsidP="00E60865">
            <w:pPr>
              <w:spacing w:line="240" w:lineRule="auto"/>
              <w:jc w:val="left"/>
              <w:rPr>
                <w:sz w:val="18"/>
                <w:szCs w:val="18"/>
              </w:rPr>
            </w:pPr>
            <w:bookmarkStart w:id="0" w:name="_Hlk125630407"/>
            <w:r w:rsidRPr="00732514">
              <w:rPr>
                <w:sz w:val="18"/>
                <w:szCs w:val="18"/>
              </w:rPr>
              <w:t>EK</w:t>
            </w:r>
          </w:p>
        </w:tc>
        <w:tc>
          <w:tcPr>
            <w:tcW w:w="2128" w:type="dxa"/>
          </w:tcPr>
          <w:p w14:paraId="4DB9789A" w14:textId="77777777" w:rsidR="002B14EC" w:rsidRPr="00732514" w:rsidRDefault="002B14EC" w:rsidP="00E608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2514">
              <w:rPr>
                <w:sz w:val="18"/>
                <w:szCs w:val="18"/>
              </w:rPr>
              <w:t>Kriterium</w:t>
            </w:r>
          </w:p>
        </w:tc>
        <w:tc>
          <w:tcPr>
            <w:tcW w:w="1967" w:type="dxa"/>
          </w:tcPr>
          <w:p w14:paraId="5F547BAB" w14:textId="77777777" w:rsidR="002B14EC" w:rsidRPr="00732514" w:rsidRDefault="002B14EC" w:rsidP="00E608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2514">
              <w:rPr>
                <w:sz w:val="18"/>
                <w:szCs w:val="18"/>
              </w:rPr>
              <w:t>Angaben in Angebotsunterlagen</w:t>
            </w:r>
          </w:p>
        </w:tc>
        <w:tc>
          <w:tcPr>
            <w:tcW w:w="2754" w:type="dxa"/>
          </w:tcPr>
          <w:p w14:paraId="47193326" w14:textId="77777777" w:rsidR="002B14EC" w:rsidRPr="00732514" w:rsidRDefault="002B14EC" w:rsidP="00E608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2514">
              <w:rPr>
                <w:sz w:val="18"/>
                <w:szCs w:val="18"/>
              </w:rPr>
              <w:t>Beschreibung</w:t>
            </w:r>
          </w:p>
        </w:tc>
        <w:tc>
          <w:tcPr>
            <w:tcW w:w="1750" w:type="dxa"/>
          </w:tcPr>
          <w:p w14:paraId="2CCC2574" w14:textId="77777777" w:rsidR="002B14EC" w:rsidRPr="00732514" w:rsidRDefault="002B14EC" w:rsidP="00E608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2514">
              <w:rPr>
                <w:sz w:val="18"/>
                <w:szCs w:val="18"/>
              </w:rPr>
              <w:t>Verweise in Unterlagen (was kann wo in den eingereichten Unterlagen gefunden werden)</w:t>
            </w:r>
          </w:p>
        </w:tc>
      </w:tr>
      <w:tr w:rsidR="00572FED" w:rsidRPr="0011373E" w14:paraId="49E2C59B" w14:textId="77777777" w:rsidTr="00572FED">
        <w:trPr>
          <w:trHeight w:val="447"/>
        </w:trPr>
        <w:tc>
          <w:tcPr>
            <w:tcW w:w="467" w:type="dxa"/>
          </w:tcPr>
          <w:p w14:paraId="6CF7D3FB" w14:textId="21B9490D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  <w:lang w:eastAsia="de-CH"/>
              </w:rPr>
              <w:t>1</w:t>
            </w:r>
          </w:p>
        </w:tc>
        <w:tc>
          <w:tcPr>
            <w:tcW w:w="2128" w:type="dxa"/>
          </w:tcPr>
          <w:p w14:paraId="7A8C23B7" w14:textId="5C342940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  <w:lang w:eastAsia="de-CH"/>
              </w:rPr>
              <w:t>Sehr gute Kenntnisse des Schweizeri</w:t>
            </w:r>
            <w:r w:rsidRPr="00572FED">
              <w:rPr>
                <w:sz w:val="18"/>
                <w:szCs w:val="20"/>
                <w:lang w:eastAsia="de-CH"/>
              </w:rPr>
              <w:softHyphen/>
              <w:t>schen Gesundheitssystems, insbesondere zu Themen der Patientensicherheit</w:t>
            </w:r>
          </w:p>
        </w:tc>
        <w:tc>
          <w:tcPr>
            <w:tcW w:w="1967" w:type="dxa"/>
          </w:tcPr>
          <w:p w14:paraId="6D431418" w14:textId="581F588F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  <w:lang w:eastAsia="de-CH"/>
              </w:rPr>
              <w:t>Beschreibung anhand der Erfahrung (CV)</w:t>
            </w:r>
          </w:p>
        </w:tc>
        <w:tc>
          <w:tcPr>
            <w:tcW w:w="2754" w:type="dxa"/>
          </w:tcPr>
          <w:p w14:paraId="4166DD39" w14:textId="77777777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750" w:type="dxa"/>
          </w:tcPr>
          <w:p w14:paraId="22419AF7" w14:textId="77777777" w:rsidR="00572FED" w:rsidRPr="00572FED" w:rsidRDefault="00572FED" w:rsidP="00572FED">
            <w:pPr>
              <w:jc w:val="left"/>
              <w:rPr>
                <w:sz w:val="18"/>
                <w:szCs w:val="20"/>
              </w:rPr>
            </w:pPr>
          </w:p>
        </w:tc>
      </w:tr>
      <w:tr w:rsidR="00572FED" w:rsidRPr="0011373E" w14:paraId="68B218F5" w14:textId="77777777" w:rsidTr="00572FED">
        <w:trPr>
          <w:trHeight w:val="447"/>
        </w:trPr>
        <w:tc>
          <w:tcPr>
            <w:tcW w:w="467" w:type="dxa"/>
          </w:tcPr>
          <w:p w14:paraId="1BC396EA" w14:textId="45955DC2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  <w:lang w:eastAsia="de-CH"/>
              </w:rPr>
              <w:t>2</w:t>
            </w:r>
          </w:p>
        </w:tc>
        <w:tc>
          <w:tcPr>
            <w:tcW w:w="2128" w:type="dxa"/>
          </w:tcPr>
          <w:p w14:paraId="39814D0D" w14:textId="0E3AC654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</w:rPr>
              <w:t xml:space="preserve">Erfahrung in der partizipatorischen Umsetzung von Projekten in Zusammenarbeit mit Stakeholdern </w:t>
            </w:r>
          </w:p>
        </w:tc>
        <w:tc>
          <w:tcPr>
            <w:tcW w:w="1967" w:type="dxa"/>
          </w:tcPr>
          <w:p w14:paraId="3075AE7C" w14:textId="7FD738BD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</w:rPr>
              <w:t>Auflistung von Projekten, in denen partizipatorisch vorgegangen wurde und Beschreibung der angewendeten Methoden</w:t>
            </w:r>
          </w:p>
        </w:tc>
        <w:tc>
          <w:tcPr>
            <w:tcW w:w="2754" w:type="dxa"/>
          </w:tcPr>
          <w:p w14:paraId="2DB39ED1" w14:textId="77777777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750" w:type="dxa"/>
          </w:tcPr>
          <w:p w14:paraId="5EE0949C" w14:textId="77777777" w:rsidR="00572FED" w:rsidRPr="00572FED" w:rsidRDefault="00572FED" w:rsidP="00572FED">
            <w:pPr>
              <w:jc w:val="left"/>
              <w:rPr>
                <w:sz w:val="18"/>
                <w:szCs w:val="20"/>
              </w:rPr>
            </w:pPr>
          </w:p>
        </w:tc>
      </w:tr>
      <w:tr w:rsidR="00572FED" w:rsidRPr="0011373E" w14:paraId="47F1B374" w14:textId="77777777" w:rsidTr="00572FED">
        <w:trPr>
          <w:trHeight w:val="682"/>
        </w:trPr>
        <w:tc>
          <w:tcPr>
            <w:tcW w:w="467" w:type="dxa"/>
          </w:tcPr>
          <w:p w14:paraId="13746B9D" w14:textId="7EA89BA6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  <w:lang w:eastAsia="de-CH"/>
              </w:rPr>
              <w:t>3</w:t>
            </w:r>
          </w:p>
        </w:tc>
        <w:tc>
          <w:tcPr>
            <w:tcW w:w="2128" w:type="dxa"/>
          </w:tcPr>
          <w:p w14:paraId="74511C21" w14:textId="25682C36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</w:rPr>
              <w:t>Erfahrung in der Durchführung von Kontextanalysen</w:t>
            </w:r>
          </w:p>
        </w:tc>
        <w:tc>
          <w:tcPr>
            <w:tcW w:w="1967" w:type="dxa"/>
          </w:tcPr>
          <w:p w14:paraId="66B123BC" w14:textId="2874E5AA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</w:rPr>
              <w:t>Auflistung entsprechender Projekte</w:t>
            </w:r>
          </w:p>
        </w:tc>
        <w:tc>
          <w:tcPr>
            <w:tcW w:w="2754" w:type="dxa"/>
          </w:tcPr>
          <w:p w14:paraId="34B4C5FA" w14:textId="77777777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750" w:type="dxa"/>
          </w:tcPr>
          <w:p w14:paraId="161BEA21" w14:textId="77777777" w:rsidR="00572FED" w:rsidRPr="00572FED" w:rsidRDefault="00572FED" w:rsidP="00572FED">
            <w:pPr>
              <w:jc w:val="left"/>
              <w:rPr>
                <w:sz w:val="18"/>
                <w:szCs w:val="20"/>
              </w:rPr>
            </w:pPr>
          </w:p>
        </w:tc>
      </w:tr>
      <w:tr w:rsidR="00572FED" w:rsidRPr="0011373E" w14:paraId="4C482B94" w14:textId="77777777" w:rsidTr="00572FED">
        <w:trPr>
          <w:trHeight w:val="1220"/>
        </w:trPr>
        <w:tc>
          <w:tcPr>
            <w:tcW w:w="467" w:type="dxa"/>
          </w:tcPr>
          <w:p w14:paraId="1E7E3D36" w14:textId="279B80A1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  <w:lang w:eastAsia="de-CH"/>
              </w:rPr>
              <w:t>4</w:t>
            </w:r>
          </w:p>
        </w:tc>
        <w:tc>
          <w:tcPr>
            <w:tcW w:w="2128" w:type="dxa"/>
          </w:tcPr>
          <w:p w14:paraId="6BFF12D0" w14:textId="13A25A1C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</w:rPr>
              <w:t xml:space="preserve">Sehr gute Sprachkenntnisse von Deutsch, Französisch oder Englisch </w:t>
            </w:r>
          </w:p>
        </w:tc>
        <w:tc>
          <w:tcPr>
            <w:tcW w:w="1967" w:type="dxa"/>
          </w:tcPr>
          <w:p w14:paraId="3381995E" w14:textId="5667B1CC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  <w:highlight w:val="yellow"/>
              </w:rPr>
            </w:pPr>
            <w:r w:rsidRPr="00572FED">
              <w:rPr>
                <w:sz w:val="18"/>
                <w:szCs w:val="20"/>
              </w:rPr>
              <w:t>Muttersprache oder Nachweise</w:t>
            </w:r>
          </w:p>
        </w:tc>
        <w:tc>
          <w:tcPr>
            <w:tcW w:w="2754" w:type="dxa"/>
          </w:tcPr>
          <w:p w14:paraId="0DE582E5" w14:textId="77777777" w:rsidR="00572FED" w:rsidRPr="00572FED" w:rsidRDefault="00572FED" w:rsidP="00572FED">
            <w:pPr>
              <w:spacing w:line="240" w:lineRule="auto"/>
              <w:jc w:val="left"/>
              <w:rPr>
                <w:sz w:val="18"/>
                <w:szCs w:val="20"/>
              </w:rPr>
            </w:pPr>
          </w:p>
        </w:tc>
        <w:tc>
          <w:tcPr>
            <w:tcW w:w="1750" w:type="dxa"/>
          </w:tcPr>
          <w:p w14:paraId="38DB3334" w14:textId="77777777" w:rsidR="00572FED" w:rsidRPr="00572FED" w:rsidRDefault="00572FED" w:rsidP="00572FED">
            <w:pPr>
              <w:jc w:val="left"/>
              <w:rPr>
                <w:sz w:val="18"/>
                <w:szCs w:val="20"/>
              </w:rPr>
            </w:pPr>
          </w:p>
        </w:tc>
      </w:tr>
      <w:bookmarkEnd w:id="0"/>
    </w:tbl>
    <w:p w14:paraId="109A2933" w14:textId="77777777" w:rsidR="002B14EC" w:rsidRPr="00AA1CC2" w:rsidRDefault="002B14EC" w:rsidP="002B14EC">
      <w:pPr>
        <w:rPr>
          <w:i/>
          <w:sz w:val="16"/>
          <w:szCs w:val="16"/>
        </w:rPr>
      </w:pPr>
    </w:p>
    <w:p w14:paraId="0540DC52" w14:textId="77777777" w:rsidR="005879FD" w:rsidRPr="002A5ED0" w:rsidRDefault="005879FD" w:rsidP="002A5ED0"/>
    <w:sectPr w:rsidR="005879FD" w:rsidRPr="002A5ED0" w:rsidSect="002B14EC">
      <w:headerReference w:type="even" r:id="rId6"/>
      <w:headerReference w:type="default" r:id="rId7"/>
      <w:footerReference w:type="default" r:id="rId8"/>
      <w:headerReference w:type="first" r:id="rId9"/>
      <w:pgSz w:w="11907" w:h="16839" w:code="9"/>
      <w:pgMar w:top="1418" w:right="1418" w:bottom="1559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90DA" w14:textId="77777777" w:rsidR="001A11A8" w:rsidRDefault="001A11A8" w:rsidP="002B14EC">
      <w:pPr>
        <w:spacing w:after="0" w:line="240" w:lineRule="auto"/>
      </w:pPr>
      <w:r>
        <w:separator/>
      </w:r>
    </w:p>
  </w:endnote>
  <w:endnote w:type="continuationSeparator" w:id="0">
    <w:p w14:paraId="75EEAADD" w14:textId="77777777" w:rsidR="001A11A8" w:rsidRDefault="001A11A8" w:rsidP="002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E306" w14:textId="5DE11D8B" w:rsidR="00D40C5C" w:rsidRPr="00E1777A" w:rsidRDefault="002B14EC" w:rsidP="00E1777A">
    <w:pPr>
      <w:pStyle w:val="Fuzeile"/>
      <w:tabs>
        <w:tab w:val="left" w:pos="1693"/>
      </w:tabs>
      <w:rPr>
        <w:rFonts w:eastAsia="Times New Roman" w:cs="Times New Roman"/>
        <w:sz w:val="14"/>
        <w:lang w:eastAsia="de-DE"/>
      </w:rPr>
    </w:pPr>
    <w:bookmarkStart w:id="1" w:name="_Toc378084440"/>
    <w:bookmarkStart w:id="2" w:name="_Toc489014153"/>
    <w:r>
      <w:rPr>
        <w:rFonts w:eastAsia="Times New Roman" w:cs="Times New Roman"/>
        <w:sz w:val="14"/>
        <w:lang w:eastAsia="de-DE"/>
      </w:rPr>
      <w:t xml:space="preserve">Anhang 1 - </w:t>
    </w:r>
    <w:r w:rsidR="00572FED">
      <w:rPr>
        <w:rFonts w:eastAsia="Times New Roman" w:cs="Times New Roman"/>
        <w:sz w:val="14"/>
        <w:lang w:eastAsia="de-DE"/>
      </w:rPr>
      <w:t xml:space="preserve">Pflichtenheft </w:t>
    </w:r>
    <w:r w:rsidR="00572FED" w:rsidRPr="0029268E">
      <w:rPr>
        <w:rFonts w:eastAsia="Times New Roman" w:cs="Times New Roman"/>
        <w:sz w:val="14"/>
        <w:lang w:eastAsia="de-DE"/>
      </w:rPr>
      <w:t xml:space="preserve">Studie zur Weiterentwicklung vom Critical </w:t>
    </w:r>
    <w:proofErr w:type="spellStart"/>
    <w:r w:rsidR="00572FED" w:rsidRPr="0029268E">
      <w:rPr>
        <w:rFonts w:eastAsia="Times New Roman" w:cs="Times New Roman"/>
        <w:sz w:val="14"/>
        <w:lang w:eastAsia="de-DE"/>
      </w:rPr>
      <w:t>Incident</w:t>
    </w:r>
    <w:proofErr w:type="spellEnd"/>
    <w:r w:rsidR="00572FED" w:rsidRPr="0029268E">
      <w:rPr>
        <w:rFonts w:eastAsia="Times New Roman" w:cs="Times New Roman"/>
        <w:sz w:val="14"/>
        <w:lang w:eastAsia="de-DE"/>
      </w:rPr>
      <w:t xml:space="preserve"> Reporting &amp; </w:t>
    </w:r>
    <w:proofErr w:type="spellStart"/>
    <w:r w:rsidR="00572FED" w:rsidRPr="0029268E">
      <w:rPr>
        <w:rFonts w:eastAsia="Times New Roman" w:cs="Times New Roman"/>
        <w:sz w:val="14"/>
        <w:lang w:eastAsia="de-DE"/>
      </w:rPr>
      <w:t>Reacting</w:t>
    </w:r>
    <w:proofErr w:type="spellEnd"/>
    <w:r w:rsidR="00572FED" w:rsidRPr="0029268E">
      <w:rPr>
        <w:rFonts w:eastAsia="Times New Roman" w:cs="Times New Roman"/>
        <w:sz w:val="14"/>
        <w:lang w:eastAsia="de-DE"/>
      </w:rPr>
      <w:t xml:space="preserve"> </w:t>
    </w:r>
    <w:proofErr w:type="spellStart"/>
    <w:r w:rsidR="00572FED" w:rsidRPr="0029268E">
      <w:rPr>
        <w:rFonts w:eastAsia="Times New Roman" w:cs="Times New Roman"/>
        <w:sz w:val="14"/>
        <w:lang w:eastAsia="de-DE"/>
      </w:rPr>
      <w:t>NETwork</w:t>
    </w:r>
    <w:proofErr w:type="spellEnd"/>
    <w:r w:rsidR="00572FED" w:rsidRPr="0029268E">
      <w:rPr>
        <w:rFonts w:eastAsia="Times New Roman" w:cs="Times New Roman"/>
        <w:sz w:val="14"/>
        <w:lang w:eastAsia="de-DE"/>
      </w:rPr>
      <w:t xml:space="preserve"> (CIRRNET) als einheitliche nationale Meldeplattform</w:t>
    </w:r>
    <w:r w:rsidR="00572FED">
      <w:rPr>
        <w:sz w:val="14"/>
        <w:szCs w:val="14"/>
        <w:lang w:val="de-DE"/>
      </w:rPr>
      <w:tab/>
    </w:r>
    <w:r w:rsidR="00572FED">
      <w:rPr>
        <w:sz w:val="14"/>
        <w:szCs w:val="14"/>
        <w:lang w:val="de-DE"/>
      </w:rPr>
      <w:tab/>
    </w:r>
    <w:r w:rsidR="00572FED" w:rsidRPr="00B73AC4">
      <w:rPr>
        <w:sz w:val="14"/>
        <w:szCs w:val="14"/>
        <w:lang w:val="de-DE"/>
      </w:rPr>
      <w:t xml:space="preserve">Seite </w:t>
    </w:r>
    <w:r w:rsidR="00572FED" w:rsidRPr="00B73AC4">
      <w:rPr>
        <w:bCs/>
        <w:sz w:val="14"/>
        <w:szCs w:val="14"/>
      </w:rPr>
      <w:fldChar w:fldCharType="begin"/>
    </w:r>
    <w:r w:rsidR="00572FED" w:rsidRPr="00B73AC4">
      <w:rPr>
        <w:bCs/>
        <w:sz w:val="14"/>
        <w:szCs w:val="14"/>
      </w:rPr>
      <w:instrText>PAGE  \* Arabic  \* MERGEFORMAT</w:instrText>
    </w:r>
    <w:r w:rsidR="00572FED" w:rsidRPr="00B73AC4">
      <w:rPr>
        <w:bCs/>
        <w:sz w:val="14"/>
        <w:szCs w:val="14"/>
      </w:rPr>
      <w:fldChar w:fldCharType="separate"/>
    </w:r>
    <w:r w:rsidR="00572FED">
      <w:rPr>
        <w:bCs/>
        <w:noProof/>
        <w:sz w:val="14"/>
        <w:szCs w:val="14"/>
      </w:rPr>
      <w:t>8</w:t>
    </w:r>
    <w:r w:rsidR="00572FED" w:rsidRPr="00B73AC4">
      <w:rPr>
        <w:bCs/>
        <w:sz w:val="14"/>
        <w:szCs w:val="14"/>
      </w:rPr>
      <w:fldChar w:fldCharType="end"/>
    </w:r>
    <w:r w:rsidR="00572FED" w:rsidRPr="00B73AC4">
      <w:rPr>
        <w:sz w:val="14"/>
        <w:szCs w:val="14"/>
        <w:lang w:val="de-DE"/>
      </w:rPr>
      <w:t xml:space="preserve"> von </w:t>
    </w:r>
    <w:r w:rsidR="00572FED" w:rsidRPr="00B73AC4">
      <w:rPr>
        <w:bCs/>
        <w:sz w:val="14"/>
        <w:szCs w:val="14"/>
      </w:rPr>
      <w:fldChar w:fldCharType="begin"/>
    </w:r>
    <w:r w:rsidR="00572FED" w:rsidRPr="00B73AC4">
      <w:rPr>
        <w:bCs/>
        <w:sz w:val="14"/>
        <w:szCs w:val="14"/>
      </w:rPr>
      <w:instrText>NUMPAGES  \* Arabic  \* MERGEFORMAT</w:instrText>
    </w:r>
    <w:r w:rsidR="00572FED" w:rsidRPr="00B73AC4">
      <w:rPr>
        <w:bCs/>
        <w:sz w:val="14"/>
        <w:szCs w:val="14"/>
      </w:rPr>
      <w:fldChar w:fldCharType="separate"/>
    </w:r>
    <w:r w:rsidR="00572FED" w:rsidRPr="00350FEA">
      <w:rPr>
        <w:bCs/>
        <w:noProof/>
        <w:sz w:val="14"/>
        <w:szCs w:val="14"/>
        <w:lang w:val="de-DE"/>
      </w:rPr>
      <w:t>22</w:t>
    </w:r>
    <w:r w:rsidR="00572FED" w:rsidRPr="00B73AC4">
      <w:rPr>
        <w:bCs/>
        <w:sz w:val="14"/>
        <w:szCs w:val="14"/>
      </w:rPr>
      <w:fldChar w:fldCharType="end"/>
    </w:r>
    <w:bookmarkEnd w:id="1"/>
    <w:bookmarkEnd w:id="2"/>
  </w:p>
  <w:p w14:paraId="46625F08" w14:textId="77777777" w:rsidR="00D40C5C" w:rsidRPr="00B73AC4" w:rsidRDefault="001A11A8" w:rsidP="000B07D4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F1E8" w14:textId="77777777" w:rsidR="001A11A8" w:rsidRDefault="001A11A8" w:rsidP="002B14EC">
      <w:pPr>
        <w:spacing w:after="0" w:line="240" w:lineRule="auto"/>
      </w:pPr>
      <w:r>
        <w:separator/>
      </w:r>
    </w:p>
  </w:footnote>
  <w:footnote w:type="continuationSeparator" w:id="0">
    <w:p w14:paraId="47E966BF" w14:textId="77777777" w:rsidR="001A11A8" w:rsidRDefault="001A11A8" w:rsidP="002B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4DBF" w14:textId="34814C9A" w:rsidR="00D40C5C" w:rsidRDefault="001A11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EDB8" w14:textId="5F646EF5" w:rsidR="00D40C5C" w:rsidRPr="00760B07" w:rsidRDefault="001A11A8">
    <w:pPr>
      <w:pStyle w:val="Kopfzeile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3249" w14:textId="461BD32D" w:rsidR="00D40C5C" w:rsidRDefault="001A11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EC"/>
    <w:rsid w:val="00040137"/>
    <w:rsid w:val="000C3B92"/>
    <w:rsid w:val="000F4368"/>
    <w:rsid w:val="001827CB"/>
    <w:rsid w:val="001A11A8"/>
    <w:rsid w:val="001C35A3"/>
    <w:rsid w:val="001D219F"/>
    <w:rsid w:val="001D66D6"/>
    <w:rsid w:val="00222B29"/>
    <w:rsid w:val="00234173"/>
    <w:rsid w:val="002455AD"/>
    <w:rsid w:val="00264C9B"/>
    <w:rsid w:val="002715B1"/>
    <w:rsid w:val="002A4B26"/>
    <w:rsid w:val="002A5ED0"/>
    <w:rsid w:val="002B14EC"/>
    <w:rsid w:val="002F454C"/>
    <w:rsid w:val="002F4F3B"/>
    <w:rsid w:val="002F6145"/>
    <w:rsid w:val="00367FA6"/>
    <w:rsid w:val="0037382F"/>
    <w:rsid w:val="00386A2A"/>
    <w:rsid w:val="003A721E"/>
    <w:rsid w:val="003C79F6"/>
    <w:rsid w:val="003E2D33"/>
    <w:rsid w:val="003E3188"/>
    <w:rsid w:val="00411DAA"/>
    <w:rsid w:val="004217B4"/>
    <w:rsid w:val="004626E3"/>
    <w:rsid w:val="004747F1"/>
    <w:rsid w:val="004826AE"/>
    <w:rsid w:val="004A0405"/>
    <w:rsid w:val="004A2B51"/>
    <w:rsid w:val="004A675A"/>
    <w:rsid w:val="004D3748"/>
    <w:rsid w:val="004E01BF"/>
    <w:rsid w:val="00505CDD"/>
    <w:rsid w:val="00572FED"/>
    <w:rsid w:val="00573262"/>
    <w:rsid w:val="00584CF2"/>
    <w:rsid w:val="005879FD"/>
    <w:rsid w:val="005A5E84"/>
    <w:rsid w:val="005B15A1"/>
    <w:rsid w:val="005B3822"/>
    <w:rsid w:val="005B5BF2"/>
    <w:rsid w:val="005B7B0E"/>
    <w:rsid w:val="005F2D07"/>
    <w:rsid w:val="005F5B44"/>
    <w:rsid w:val="006016C0"/>
    <w:rsid w:val="00647A1B"/>
    <w:rsid w:val="00652E73"/>
    <w:rsid w:val="006A0419"/>
    <w:rsid w:val="006B5531"/>
    <w:rsid w:val="006C6302"/>
    <w:rsid w:val="006F4C02"/>
    <w:rsid w:val="006F55AB"/>
    <w:rsid w:val="0071086A"/>
    <w:rsid w:val="00722BB3"/>
    <w:rsid w:val="00740987"/>
    <w:rsid w:val="00746A6A"/>
    <w:rsid w:val="007730AA"/>
    <w:rsid w:val="007C46C8"/>
    <w:rsid w:val="007F72C6"/>
    <w:rsid w:val="00805B25"/>
    <w:rsid w:val="00830070"/>
    <w:rsid w:val="00865EE7"/>
    <w:rsid w:val="00873A5E"/>
    <w:rsid w:val="008815BC"/>
    <w:rsid w:val="00887D25"/>
    <w:rsid w:val="008E1091"/>
    <w:rsid w:val="008F243D"/>
    <w:rsid w:val="009365E4"/>
    <w:rsid w:val="00940F71"/>
    <w:rsid w:val="00947D1B"/>
    <w:rsid w:val="00997104"/>
    <w:rsid w:val="009E7A4E"/>
    <w:rsid w:val="00A543A3"/>
    <w:rsid w:val="00A73350"/>
    <w:rsid w:val="00A83A4C"/>
    <w:rsid w:val="00AB2B05"/>
    <w:rsid w:val="00AB6F55"/>
    <w:rsid w:val="00AF04F4"/>
    <w:rsid w:val="00B228ED"/>
    <w:rsid w:val="00B465CA"/>
    <w:rsid w:val="00B51341"/>
    <w:rsid w:val="00BB4CF9"/>
    <w:rsid w:val="00BE13A2"/>
    <w:rsid w:val="00BE6B2C"/>
    <w:rsid w:val="00BF6800"/>
    <w:rsid w:val="00C253F2"/>
    <w:rsid w:val="00C42EE7"/>
    <w:rsid w:val="00C47A9E"/>
    <w:rsid w:val="00C764D5"/>
    <w:rsid w:val="00CE0591"/>
    <w:rsid w:val="00D125E1"/>
    <w:rsid w:val="00D87963"/>
    <w:rsid w:val="00D92781"/>
    <w:rsid w:val="00DA6F0B"/>
    <w:rsid w:val="00DB122A"/>
    <w:rsid w:val="00DC15BB"/>
    <w:rsid w:val="00E4419D"/>
    <w:rsid w:val="00E4520C"/>
    <w:rsid w:val="00EC7750"/>
    <w:rsid w:val="00EE0D09"/>
    <w:rsid w:val="00EE42D0"/>
    <w:rsid w:val="00F06F40"/>
    <w:rsid w:val="00FC0AA4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D5759A"/>
  <w15:chartTrackingRefBased/>
  <w15:docId w15:val="{B4A879EB-9C12-42C5-BAA5-6AC4EC05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4EC"/>
    <w:pPr>
      <w:spacing w:after="120" w:line="312" w:lineRule="auto"/>
      <w:jc w:val="both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14EC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B14EC"/>
    <w:rPr>
      <w:rFonts w:ascii="Arial" w:hAnsi="Arial" w:cs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1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14EC"/>
    <w:rPr>
      <w:rFonts w:ascii="Arial" w:hAnsi="Arial" w:cs="Arial"/>
      <w:sz w:val="20"/>
    </w:rPr>
  </w:style>
  <w:style w:type="table" w:customStyle="1" w:styleId="TabelleBundGrau">
    <w:name w:val="Tabelle Bund Grau"/>
    <w:basedOn w:val="NormaleTabelle"/>
    <w:uiPriority w:val="99"/>
    <w:rsid w:val="002B14EC"/>
    <w:pPr>
      <w:spacing w:after="0" w:line="240" w:lineRule="auto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" w:type="dxa"/>
        <w:bottom w:w="6" w:type="dxa"/>
      </w:tblCellMar>
    </w:tblPr>
    <w:tcPr>
      <w:vAlign w:val="center"/>
    </w:tcPr>
    <w:tblStylePr w:type="firstRow">
      <w:rPr>
        <w:rFonts w:ascii="Arial" w:hAnsi="Arial"/>
        <w:b/>
        <w:sz w:val="18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Lörtscher Jan BAG</dc:creator>
  <cp:keywords/>
  <dc:description/>
  <cp:lastModifiedBy>Lörtscher Jan BAG</cp:lastModifiedBy>
  <cp:revision>3</cp:revision>
  <dcterms:created xsi:type="dcterms:W3CDTF">2024-03-04T10:28:00Z</dcterms:created>
  <dcterms:modified xsi:type="dcterms:W3CDTF">2024-03-14T13:49:00Z</dcterms:modified>
</cp:coreProperties>
</file>